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quantidade;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"Quantidade de doações recebidas: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quantidade = dado.nextInt();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(quantidade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"Nenhuma doação para processar.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dado.close();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menor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&lt;= quantidade; i++) {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"Valor da doação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i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"(R$):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valor = dado.nextDouble();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total += valor;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 == i) {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maior = valor;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menor = valor;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(valor &gt; maior) {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maior = valor;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(valor &lt; menor) {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menor = valor;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===== RESUMO DO DIA ====="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"Total arrecadado: R$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total);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"Maior doação: R$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maior);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"Menor doação: R$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menor);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