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C07" w14:textId="5055AE3F" w:rsidR="005D5692" w:rsidRDefault="005D5692" w:rsidP="005D5692">
      <w:pPr>
        <w:spacing w:after="14"/>
        <w:ind w:right="843"/>
        <w:jc w:val="center"/>
      </w:pPr>
      <w:r>
        <w:rPr>
          <w:b/>
          <w:i/>
          <w:color w:val="262140"/>
          <w:sz w:val="24"/>
        </w:rPr>
        <w:t xml:space="preserve">POLÍTICA DE PRIVACIDADE </w:t>
      </w:r>
    </w:p>
    <w:p w14:paraId="1735278F" w14:textId="0F0A8AB2" w:rsidR="005D5692" w:rsidRDefault="005D5692" w:rsidP="005D5692">
      <w:pPr>
        <w:spacing w:after="14"/>
        <w:ind w:right="864"/>
        <w:jc w:val="center"/>
      </w:pPr>
      <w:proofErr w:type="spellStart"/>
      <w:r>
        <w:rPr>
          <w:i/>
          <w:color w:val="262140"/>
          <w:sz w:val="24"/>
          <w:shd w:val="clear" w:color="auto" w:fill="FFFF00"/>
        </w:rPr>
        <w:t>FiberPro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</w:t>
      </w:r>
      <w:proofErr w:type="spellStart"/>
      <w:r>
        <w:rPr>
          <w:i/>
          <w:color w:val="262140"/>
          <w:sz w:val="24"/>
          <w:shd w:val="clear" w:color="auto" w:fill="FFFF00"/>
        </w:rPr>
        <w:t>Solutions</w:t>
      </w:r>
      <w:proofErr w:type="spellEnd"/>
    </w:p>
    <w:p w14:paraId="6D3B6992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B4DF0F7" w14:textId="215CD182" w:rsidR="005D5692" w:rsidRDefault="005D5692" w:rsidP="005D5692">
      <w:pPr>
        <w:spacing w:after="4" w:line="271" w:lineRule="auto"/>
        <w:ind w:left="731" w:right="835" w:hanging="10"/>
        <w:jc w:val="both"/>
      </w:pPr>
      <w:r>
        <w:rPr>
          <w:i/>
          <w:color w:val="262140"/>
          <w:sz w:val="24"/>
        </w:rPr>
        <w:t>A Política de Privacidade da Empresa foi atualizada em</w:t>
      </w:r>
      <w:r>
        <w:rPr>
          <w:i/>
          <w:color w:val="262140"/>
          <w:sz w:val="24"/>
          <w:shd w:val="clear" w:color="auto" w:fill="FFFF00"/>
        </w:rPr>
        <w:t xml:space="preserve"> março de 2022</w:t>
      </w:r>
      <w:r>
        <w:rPr>
          <w:i/>
          <w:color w:val="262140"/>
          <w:sz w:val="24"/>
        </w:rPr>
        <w:t xml:space="preserve">.​ </w:t>
      </w:r>
    </w:p>
    <w:p w14:paraId="1821EF00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8DAA079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Com o objetivo de proteger os direitos fundamentais de liberdade e de privacidade e o livre desenvolvimento da personalidade da pessoa natural, a Empresa elaborou a presente Política de Privacidade, observadas as disposições da Lei Geral de Proteção de Dados Pessoais (LGPD) – Lei n° 13.709/2018. </w:t>
      </w:r>
    </w:p>
    <w:p w14:paraId="264B3B1E" w14:textId="77777777" w:rsidR="005D5692" w:rsidRDefault="005D5692" w:rsidP="005D5692">
      <w:pPr>
        <w:spacing w:after="29"/>
      </w:pPr>
      <w:r>
        <w:rPr>
          <w:i/>
          <w:color w:val="262140"/>
          <w:sz w:val="24"/>
        </w:rPr>
        <w:t xml:space="preserve"> </w:t>
      </w:r>
    </w:p>
    <w:p w14:paraId="2F27BCB9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É fundamental dedicar um momento para se familiarizar com nossas práticas de privacidade e fale conosco se tiver dúvidas.  </w:t>
      </w:r>
    </w:p>
    <w:p w14:paraId="227FE25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F1B1B58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Para nós é importante ser transparente sobre o tratamento dos dados pessoais dos </w:t>
      </w:r>
    </w:p>
    <w:p w14:paraId="6DF4BC7B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Usuários que utilizam os Serviços oferecidos pela Empresa, nos termos do Artigo 9º da LGPD. Esta Política se aplica quando o Usuário utiliza os nossos Serviços. </w:t>
      </w:r>
    </w:p>
    <w:p w14:paraId="60EFBFC1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89C3FBA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>VERACIDADE DAS INFORMAÇÕES</w:t>
      </w:r>
      <w:r>
        <w:rPr>
          <w:i/>
          <w:color w:val="262140"/>
          <w:sz w:val="24"/>
        </w:rPr>
        <w:t xml:space="preserve"> </w:t>
      </w:r>
    </w:p>
    <w:p w14:paraId="4D45C2FF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Toda e qualquer informação prestada pelo Usuário à Empresa, principalmente seus dados pessoais, deverão ser verídicos e não podem violar a legislação brasileira, principalmente à LGPD. Caso a Empresa verifique que as informações fornecidas sejam inverídicas, esta poderá excluir os dados pessoais, bem como encerrar a conta deste Usuário. </w:t>
      </w:r>
    </w:p>
    <w:p w14:paraId="0856973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CF3E601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O QUE SÃO DADOS PESSOAIS E DADOS SENSÍVEIS? </w:t>
      </w:r>
    </w:p>
    <w:p w14:paraId="33CBAA14" w14:textId="77777777" w:rsidR="005D5692" w:rsidRDefault="005D5692" w:rsidP="005D5692">
      <w:pPr>
        <w:spacing w:after="2" w:line="273" w:lineRule="auto"/>
        <w:ind w:left="-5" w:right="625" w:hanging="10"/>
      </w:pPr>
      <w:r>
        <w:rPr>
          <w:i/>
          <w:color w:val="262140"/>
          <w:sz w:val="24"/>
        </w:rPr>
        <w:t xml:space="preserve">Vamos entender qual o objeto de proteção desta Política. Em primeiro lugar, é importante saber que os “DADOS PESSOAIS” são informações que podem ser usadas para identificar uma pessoa natural (física), sendo assim, dados de empresas (pessoas jurídicas) como razão social e CNPJ não são abarcados por esta política.  </w:t>
      </w:r>
    </w:p>
    <w:p w14:paraId="2748828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3C456E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Os “DADOS PESSOAIS SENSÍVEIS”, de acordo com a LGPD, consistem em informações sobre origem racial ou étnica, convicção religiosa, opinião política, filiação a sindicato ou organização de caráter religioso, filosófico ou político, ou até mesmo dado referente à saúde ou à vida sexual, dado genético ou biométrico, </w:t>
      </w:r>
      <w:proofErr w:type="gramStart"/>
      <w:r>
        <w:rPr>
          <w:i/>
          <w:color w:val="262140"/>
          <w:sz w:val="24"/>
        </w:rPr>
        <w:t>e também</w:t>
      </w:r>
      <w:proofErr w:type="gramEnd"/>
      <w:r>
        <w:rPr>
          <w:i/>
          <w:color w:val="262140"/>
          <w:sz w:val="24"/>
        </w:rPr>
        <w:t xml:space="preserve"> são abarcados nesta política. </w:t>
      </w:r>
    </w:p>
    <w:p w14:paraId="3E4697F0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353F989F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EMPRESA COMO CONTROLADORA </w:t>
      </w:r>
    </w:p>
    <w:p w14:paraId="63CEDBB5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É importante informar que a Empresa figura como Controladora dos Dados Pessoais coletados. Mas o que isso significa? De acordo com a LGPD, a Empresa </w:t>
      </w:r>
      <w:r>
        <w:rPr>
          <w:i/>
          <w:color w:val="262140"/>
          <w:sz w:val="24"/>
        </w:rPr>
        <w:lastRenderedPageBreak/>
        <w:t xml:space="preserve">é responsável por tomar as decisões referentes ao tratamento dos Dados Pessoais de seus Usuários.  </w:t>
      </w:r>
    </w:p>
    <w:p w14:paraId="11CFA7B1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660EB38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QUAIS TIPOS DE DADOS PESSOAIS SÃO COLETADOS PELA EMPRESA? </w:t>
      </w:r>
    </w:p>
    <w:p w14:paraId="2F2CACD8" w14:textId="095B63BD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Considerando que a Empresa oferece seus Serviços</w:t>
      </w:r>
      <w:r w:rsidR="00B7506F"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por meio de um</w:t>
      </w:r>
      <w:r w:rsidR="001A6A9A">
        <w:rPr>
          <w:i/>
          <w:color w:val="262140"/>
          <w:sz w:val="24"/>
          <w:shd w:val="clear" w:color="auto" w:fill="FFFF00"/>
        </w:rPr>
        <w:t xml:space="preserve"> site</w:t>
      </w:r>
      <w:r>
        <w:rPr>
          <w:i/>
          <w:color w:val="262140"/>
          <w:sz w:val="24"/>
        </w:rPr>
        <w:t>,​ é necessário que a pessoa interessada em utilizar os Serviços da Empresa, em primeiro lugar,</w:t>
      </w:r>
      <w:r w:rsidR="001A6A9A">
        <w:rPr>
          <w:i/>
          <w:color w:val="262140"/>
          <w:sz w:val="24"/>
        </w:rPr>
        <w:t xml:space="preserve"> entre em contato</w:t>
      </w:r>
      <w:r>
        <w:rPr>
          <w:i/>
          <w:color w:val="262140"/>
          <w:sz w:val="24"/>
        </w:rPr>
        <w:t>.</w:t>
      </w:r>
      <w:r w:rsidR="001A6A9A">
        <w:rPr>
          <w:i/>
          <w:color w:val="262140"/>
          <w:sz w:val="24"/>
        </w:rPr>
        <w:t xml:space="preserve"> O contato pode ser feito via telefone ou e-mail</w:t>
      </w:r>
      <w:r>
        <w:rPr>
          <w:i/>
          <w:color w:val="262140"/>
          <w:sz w:val="24"/>
        </w:rPr>
        <w:t xml:space="preserve">. </w:t>
      </w:r>
    </w:p>
    <w:p w14:paraId="5FEFAAB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8751CEE" w14:textId="61C986C8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No </w:t>
      </w:r>
      <w:r w:rsidR="001A6A9A">
        <w:rPr>
          <w:i/>
          <w:color w:val="262140"/>
          <w:sz w:val="24"/>
        </w:rPr>
        <w:t>Contato</w:t>
      </w:r>
      <w:r>
        <w:rPr>
          <w:i/>
          <w:color w:val="262140"/>
          <w:sz w:val="24"/>
        </w:rPr>
        <w:t xml:space="preserve"> </w:t>
      </w:r>
      <w:r w:rsidR="001A6A9A">
        <w:rPr>
          <w:i/>
          <w:color w:val="262140"/>
          <w:sz w:val="24"/>
        </w:rPr>
        <w:t xml:space="preserve">por e-mail através do </w:t>
      </w:r>
      <w:r w:rsidR="00B7506F">
        <w:rPr>
          <w:i/>
          <w:color w:val="262140"/>
          <w:sz w:val="24"/>
        </w:rPr>
        <w:t xml:space="preserve">formulário do </w:t>
      </w:r>
      <w:r w:rsidR="001A6A9A">
        <w:rPr>
          <w:i/>
          <w:color w:val="262140"/>
          <w:sz w:val="24"/>
        </w:rPr>
        <w:t xml:space="preserve">site </w:t>
      </w:r>
      <w:r>
        <w:rPr>
          <w:i/>
          <w:color w:val="262140"/>
          <w:sz w:val="24"/>
        </w:rPr>
        <w:t xml:space="preserve">são coletados os seguintes Dados Pessoais:  </w:t>
      </w:r>
    </w:p>
    <w:p w14:paraId="0FE37FE6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5AE5F31" w14:textId="77777777" w:rsidR="005D5692" w:rsidRDefault="005D5692" w:rsidP="005D5692">
      <w:pPr>
        <w:numPr>
          <w:ilvl w:val="0"/>
          <w:numId w:val="1"/>
        </w:numPr>
        <w:spacing w:after="8" w:line="265" w:lineRule="auto"/>
        <w:ind w:left="720" w:right="828" w:hanging="360"/>
        <w:jc w:val="both"/>
      </w:pPr>
      <w:r>
        <w:rPr>
          <w:i/>
          <w:color w:val="262140"/>
          <w:sz w:val="24"/>
          <w:shd w:val="clear" w:color="auto" w:fill="FFFF00"/>
        </w:rPr>
        <w:t>nome completo;</w:t>
      </w:r>
      <w:r>
        <w:rPr>
          <w:i/>
          <w:color w:val="262140"/>
          <w:sz w:val="24"/>
        </w:rPr>
        <w:t xml:space="preserve">  </w:t>
      </w:r>
    </w:p>
    <w:p w14:paraId="2D869CF7" w14:textId="746CB886" w:rsidR="005D5692" w:rsidRDefault="001A6A9A" w:rsidP="005D5692">
      <w:pPr>
        <w:numPr>
          <w:ilvl w:val="0"/>
          <w:numId w:val="1"/>
        </w:numPr>
        <w:spacing w:after="8" w:line="265" w:lineRule="auto"/>
        <w:ind w:left="720" w:right="828" w:hanging="360"/>
        <w:jc w:val="both"/>
      </w:pPr>
      <w:r>
        <w:t>e-mail;</w:t>
      </w:r>
    </w:p>
    <w:p w14:paraId="39D3CA05" w14:textId="3067FDF9" w:rsidR="001A6A9A" w:rsidRPr="001A6A9A" w:rsidRDefault="001A6A9A" w:rsidP="001A6A9A">
      <w:pPr>
        <w:numPr>
          <w:ilvl w:val="0"/>
          <w:numId w:val="1"/>
        </w:numPr>
        <w:spacing w:after="8" w:line="265" w:lineRule="auto"/>
        <w:ind w:left="720" w:right="828" w:hanging="360"/>
        <w:jc w:val="both"/>
      </w:pPr>
      <w:r>
        <w:rPr>
          <w:i/>
          <w:color w:val="262140"/>
          <w:sz w:val="24"/>
          <w:shd w:val="clear" w:color="auto" w:fill="FFFF00"/>
        </w:rPr>
        <w:t>mensagem que o usuário queira mandar para a nossa empresa</w:t>
      </w:r>
      <w:r w:rsidR="005D5692">
        <w:rPr>
          <w:i/>
          <w:color w:val="262140"/>
          <w:sz w:val="24"/>
          <w:shd w:val="clear" w:color="auto" w:fill="FFFF00"/>
        </w:rPr>
        <w:t>;</w:t>
      </w:r>
    </w:p>
    <w:p w14:paraId="15F1EBFD" w14:textId="056D1720" w:rsidR="005D5692" w:rsidRDefault="005D5692" w:rsidP="001A6A9A">
      <w:pPr>
        <w:spacing w:after="8" w:line="265" w:lineRule="auto"/>
        <w:ind w:left="720" w:right="828"/>
        <w:jc w:val="both"/>
      </w:pPr>
      <w:r>
        <w:rPr>
          <w:i/>
          <w:color w:val="262140"/>
          <w:sz w:val="24"/>
        </w:rPr>
        <w:t xml:space="preserve">Referidos Dados Pessoais são coletados com a finalidade de identificar qual o contexto do Usuário em relação ​   </w:t>
      </w:r>
      <w:r>
        <w:rPr>
          <w:i/>
          <w:color w:val="262140"/>
          <w:sz w:val="24"/>
          <w:shd w:val="clear" w:color="auto" w:fill="FFFF00"/>
        </w:rPr>
        <w:t xml:space="preserve">ao </w:t>
      </w:r>
      <w:r w:rsidR="00B7506F">
        <w:rPr>
          <w:i/>
          <w:color w:val="262140"/>
          <w:sz w:val="24"/>
          <w:shd w:val="clear" w:color="auto" w:fill="FFFF00"/>
        </w:rPr>
        <w:t>assunto</w:t>
      </w:r>
      <w:r>
        <w:rPr>
          <w:i/>
          <w:color w:val="262140"/>
          <w:sz w:val="24"/>
        </w:rPr>
        <w:t xml:space="preserve">,​ de forma a permitir que a Empresa consiga </w:t>
      </w:r>
      <w:r w:rsidR="00B7506F">
        <w:rPr>
          <w:i/>
          <w:color w:val="262140"/>
          <w:sz w:val="24"/>
        </w:rPr>
        <w:t>oferecer uma negociação com mais clareza e precisão</w:t>
      </w:r>
      <w:r>
        <w:rPr>
          <w:i/>
          <w:color w:val="262140"/>
          <w:sz w:val="24"/>
        </w:rPr>
        <w:t xml:space="preserve">. </w:t>
      </w:r>
    </w:p>
    <w:p w14:paraId="7CF70A7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C599B53" w14:textId="64DCDBC1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 xml:space="preserve">O nome completo é importante para identificar a pessoa do Usuário; </w:t>
      </w:r>
      <w:r w:rsidR="00B7506F">
        <w:rPr>
          <w:i/>
          <w:color w:val="262140"/>
          <w:sz w:val="24"/>
          <w:shd w:val="clear" w:color="auto" w:fill="FFFF00"/>
        </w:rPr>
        <w:t>o e-mail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 xml:space="preserve">é utilizado para realizar </w:t>
      </w:r>
      <w:r w:rsidR="00B7506F">
        <w:rPr>
          <w:i/>
          <w:color w:val="262140"/>
          <w:sz w:val="24"/>
          <w:shd w:val="clear" w:color="auto" w:fill="FFFF00"/>
        </w:rPr>
        <w:t>o</w:t>
      </w:r>
      <w:r>
        <w:rPr>
          <w:i/>
          <w:color w:val="262140"/>
          <w:sz w:val="24"/>
          <w:shd w:val="clear" w:color="auto" w:fill="FFFF00"/>
        </w:rPr>
        <w:t xml:space="preserve"> </w:t>
      </w:r>
      <w:r w:rsidR="00B7506F">
        <w:rPr>
          <w:i/>
          <w:color w:val="262140"/>
          <w:sz w:val="24"/>
          <w:shd w:val="clear" w:color="auto" w:fill="FFFF00"/>
        </w:rPr>
        <w:t>contato com o Usuário; e a mensagem a fim de saber o do que se trata o assunto.</w:t>
      </w:r>
    </w:p>
    <w:p w14:paraId="04A89134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51D72765" w14:textId="75E23EEB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É importante informar que os Dados Pessoais acima elencados são tratados, apenas e tão somente, com a finalidade de ​</w:t>
      </w:r>
      <w:r>
        <w:rPr>
          <w:i/>
          <w:color w:val="262140"/>
          <w:sz w:val="24"/>
          <w:shd w:val="clear" w:color="auto" w:fill="FFFF00"/>
        </w:rPr>
        <w:t>identificar o usuário e otimizar sua experiência com o uso do</w:t>
      </w:r>
      <w:r w:rsidR="00B7506F">
        <w:rPr>
          <w:i/>
          <w:color w:val="262140"/>
          <w:sz w:val="24"/>
          <w:shd w:val="clear" w:color="auto" w:fill="FFFF00"/>
        </w:rPr>
        <w:t xml:space="preserve"> site</w:t>
      </w:r>
      <w:r>
        <w:rPr>
          <w:i/>
          <w:color w:val="262140"/>
          <w:sz w:val="24"/>
        </w:rPr>
        <w:t xml:space="preserve">.​ </w:t>
      </w:r>
    </w:p>
    <w:p w14:paraId="460F2DAD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4F581379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POR QUE A EMPRESA TRATA OS DADOS PESSOAIS DOS USUÁRIOS? </w:t>
      </w:r>
    </w:p>
    <w:p w14:paraId="00EFE9B2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 Cadastro de Usuário se submete à hipótese legal de execução do Contrato, ou seja, só é possível a Empresa executar os Serviços contratados se o Usuário realizar o Cadastro de Usuário. Neste cenário, aplica-se o inciso VI do Artigo 7º da LGPD. </w:t>
      </w:r>
    </w:p>
    <w:p w14:paraId="0EE4F1E3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02048FE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TAMBÉM PODE COLETAR DADOS PESSOAIS SENSÍVEIS? </w:t>
      </w:r>
    </w:p>
    <w:p w14:paraId="719CE7BD" w14:textId="2566412E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Como o objeto da Empresa é</w:t>
      </w:r>
      <w:r w:rsidR="00B7506F">
        <w:rPr>
          <w:i/>
          <w:color w:val="262140"/>
          <w:sz w:val="24"/>
        </w:rPr>
        <w:t xml:space="preserve"> nos</w:t>
      </w:r>
      <w:r>
        <w:rPr>
          <w:i/>
          <w:color w:val="262140"/>
          <w:sz w:val="24"/>
        </w:rPr>
        <w:t xml:space="preserve"> ​</w:t>
      </w:r>
      <w:r>
        <w:rPr>
          <w:i/>
          <w:color w:val="262140"/>
          <w:sz w:val="24"/>
          <w:shd w:val="clear" w:color="auto" w:fill="FFFF00"/>
        </w:rPr>
        <w:t>conectar usuários</w:t>
      </w:r>
      <w:r>
        <w:rPr>
          <w:i/>
          <w:color w:val="262140"/>
          <w:sz w:val="24"/>
        </w:rPr>
        <w:t>,​ conhecer a fundo qual o Usuário</w:t>
      </w:r>
      <w:r w:rsidR="00B21F09">
        <w:rPr>
          <w:i/>
          <w:color w:val="262140"/>
          <w:sz w:val="24"/>
        </w:rPr>
        <w:t>,</w:t>
      </w:r>
      <w:r>
        <w:rPr>
          <w:i/>
          <w:color w:val="262140"/>
          <w:sz w:val="24"/>
        </w:rPr>
        <w:t xml:space="preserve"> é importante para que a Empresa possa oferecer seus serviços de maneira mais adequada.  </w:t>
      </w:r>
    </w:p>
    <w:p w14:paraId="2B732D5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C9F53F8" w14:textId="77777777" w:rsidR="005D5692" w:rsidRDefault="005D5692" w:rsidP="005D5692">
      <w:pPr>
        <w:spacing w:after="61" w:line="265" w:lineRule="auto"/>
        <w:ind w:left="-5" w:hanging="10"/>
      </w:pPr>
      <w:r>
        <w:rPr>
          <w:b/>
          <w:i/>
          <w:color w:val="262140"/>
          <w:sz w:val="24"/>
        </w:rPr>
        <w:t xml:space="preserve">COMO A EMPRESA ARMAZENA OS DADOS PESSOAIS? </w:t>
      </w:r>
    </w:p>
    <w:p w14:paraId="07654A7B" w14:textId="6B6CB53F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</w:t>
      </w:r>
      <w:r w:rsidR="00B21F09">
        <w:rPr>
          <w:i/>
          <w:color w:val="262140"/>
          <w:sz w:val="24"/>
        </w:rPr>
        <w:t>Empresa guarda os dados pessoais nas caixas de e-mail, não há um banco de dados para realizar o armazenamento dos dados.</w:t>
      </w:r>
    </w:p>
    <w:p w14:paraId="53E70E0D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212D97E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lastRenderedPageBreak/>
        <w:t xml:space="preserve">A EMPRESA PODE REALIZAR PROCESSAMENTO AUTOMÁTICO? </w:t>
      </w:r>
    </w:p>
    <w:p w14:paraId="082EAFA3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Empresa utiliza as informações e os dados que o Usuário forneceu para fazer recomendações de conexões, conteúdos e recursos que possam ser úteis para o Usuário. Por exemplo, são utilizados dados e informações a respeito do Usuário para recomendar conexões de outros Usuários e recomendar conteúdo adequado. O Usuário manter seu perfil atualizado e correto ajudará a tornar essas recomendações mais precisas e relevantes.  </w:t>
      </w:r>
    </w:p>
    <w:p w14:paraId="0214B32C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F2A3FE0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QUAL A DURAÇÃO DO TRATAMENTO DE DADOS PESSOAIS PELA EMPRESA?  </w:t>
      </w:r>
    </w:p>
    <w:p w14:paraId="42E16A9D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Os Dados Pessoais e os Dados Pessoais Sensíveis mencionados nesta Política serão tratados durante a execução dos Serviços oferecidos pela Empresa. Após o encerramento dos Serviços, por qualquer motivo, os Dados Pessoais permanecerão armazenados pela Empresa pelo período de até 3 anos. Tal período leva em consideração o prazo prescricional previsto no inciso V do § 3º do Artigo 206 do Código Civil. Portanto, a conservação dos Dados Pessoais por tal período, mesmo após o fim do período de tratamento pela Empresa, observa a hipótese prevista no inciso I do Artigo 16 da LGPD. Após referido prazo, a Empresa eliminará de seu repositório os Dados Pessoais do Usuário. </w:t>
      </w:r>
    </w:p>
    <w:p w14:paraId="5CC3EBB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336ADC9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COMO A EMPRESA GARANTE A SEGURANÇA DAS INFORMAÇÕES? </w:t>
      </w:r>
    </w:p>
    <w:p w14:paraId="43B5DDD9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Conforme previsto nos incisos VII e VIII do Artigo 6º da LGPD, que tratam do princípio da segurança e prevenção, respectivamente, a Empresa utiliza os mais modernos recursos existentes na área de segurança da informação para o ambiente da internet, garantindo assim seu acesso de forma segura. </w:t>
      </w:r>
    </w:p>
    <w:p w14:paraId="330CA1E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6ABED1E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As informações transmitidas entre O Usuário e a Empresa passam por um processo de criptografia utilizando o SSL (</w:t>
      </w:r>
      <w:proofErr w:type="spellStart"/>
      <w:r>
        <w:rPr>
          <w:i/>
          <w:color w:val="262140"/>
          <w:sz w:val="24"/>
        </w:rPr>
        <w:t>Secure</w:t>
      </w:r>
      <w:proofErr w:type="spellEnd"/>
      <w:r>
        <w:rPr>
          <w:i/>
          <w:color w:val="262140"/>
          <w:sz w:val="24"/>
        </w:rPr>
        <w:t xml:space="preserve"> Sockets </w:t>
      </w:r>
      <w:proofErr w:type="spellStart"/>
      <w:r>
        <w:rPr>
          <w:i/>
          <w:color w:val="262140"/>
          <w:sz w:val="24"/>
        </w:rPr>
        <w:t>Layer</w:t>
      </w:r>
      <w:proofErr w:type="spellEnd"/>
      <w:r>
        <w:rPr>
          <w:i/>
          <w:color w:val="262140"/>
          <w:sz w:val="24"/>
        </w:rPr>
        <w:t xml:space="preserve">), permitindo a decodificação dos dados, de forma legível, apenas para o Usuário e para nosso site e aplicativo. </w:t>
      </w:r>
    </w:p>
    <w:p w14:paraId="0CB4555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D3AC258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Assim, a cada acesso realizado, essa chave de segurança não pode ser decifrada por terceiros, sendo de uso exclusivo do site e aplicativo Empresa. Essa chave é a garantia de que o Usuário está operando em sistema seguro. </w:t>
      </w:r>
    </w:p>
    <w:p w14:paraId="523E9EB5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475B5F98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QUAIS SÃO OS BROWSERS COMPATÍVEIS COM A SEGURANÇA DA INFORMAÇÃO DA EMPRESA? </w:t>
      </w:r>
    </w:p>
    <w:p w14:paraId="176F1BE5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C8DD338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utilização de determinados browsers pode criar incompatibilidade com o sistema de segurança e recursos utilizados pela Empresa. Os browsers mais adequados para navegar são sempre os navegadores mais modernos e conhecidos (Google Chrome, Mozilla Firefox, Microsoft Edge). </w:t>
      </w:r>
    </w:p>
    <w:p w14:paraId="07ECD993" w14:textId="77777777" w:rsidR="005D5692" w:rsidRDefault="005D5692" w:rsidP="005D5692">
      <w:pPr>
        <w:spacing w:after="0"/>
      </w:pPr>
      <w:r>
        <w:rPr>
          <w:i/>
          <w:color w:val="262140"/>
          <w:sz w:val="24"/>
        </w:rPr>
        <w:t xml:space="preserve"> </w:t>
      </w:r>
    </w:p>
    <w:p w14:paraId="246381CB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lastRenderedPageBreak/>
        <w:t xml:space="preserve">Os browsers devem ser adquiridos com distribuidores autorizados, que podem garantir a autenticidade do software. Alguns distribuidores fornecem os browsers através da própria internet, por meio de download. </w:t>
      </w:r>
    </w:p>
    <w:p w14:paraId="187714BA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B62DE1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Todos os problemas referentes ao browser devem ser reportados aos seus respectivos fornecedores ou distribuidores. A Empresa não se responsabiliza por problemas causados pelo browser, ou por problemas oriundos da utilização de browser incompatível com navegação segura. </w:t>
      </w:r>
    </w:p>
    <w:p w14:paraId="0AEEECE1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B022306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Também não nos responsabilizamos pela não realização de operações que sejam decorrentes de fatos, atos ou </w:t>
      </w:r>
      <w:proofErr w:type="gramStart"/>
      <w:r>
        <w:rPr>
          <w:i/>
          <w:color w:val="262140"/>
          <w:sz w:val="24"/>
        </w:rPr>
        <w:t>omissões ocasionados</w:t>
      </w:r>
      <w:proofErr w:type="gramEnd"/>
      <w:r>
        <w:rPr>
          <w:i/>
          <w:color w:val="262140"/>
          <w:sz w:val="24"/>
        </w:rPr>
        <w:t xml:space="preserve"> por outros prestadores de serviços contratados pelo Usuário, tais como prestadores de serviços de telecomunicação, inclusive transmissão de dados via cabo ou fibras óticas, provedores de acesso à Internet ou, ainda, por falhas do terminal de acesso à Internet do Usuário, entre outros. </w:t>
      </w:r>
    </w:p>
    <w:p w14:paraId="6C0641E4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471AC82E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UTILIZA COOKIES? </w:t>
      </w:r>
    </w:p>
    <w:p w14:paraId="697E6C64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Empresa coleta dados que identifiquem sua visita no site ou aplicativo para lhe oferecer uma experiência melhor e personalizada, além de algumas informações, como tipo de navegador, resolução da tela e data de acesso, obtidos por meio de relatórios gerados via logs, rotinas </w:t>
      </w:r>
      <w:proofErr w:type="spellStart"/>
      <w:r>
        <w:rPr>
          <w:i/>
          <w:color w:val="262140"/>
          <w:sz w:val="24"/>
        </w:rPr>
        <w:t>javascript</w:t>
      </w:r>
      <w:proofErr w:type="spellEnd"/>
      <w:r>
        <w:rPr>
          <w:i/>
          <w:color w:val="262140"/>
          <w:sz w:val="24"/>
        </w:rPr>
        <w:t xml:space="preserve"> e cookies, este último também utilizado em relatórios estatísticos para aperfeiçoamento da navegação, dos serviços oferecidos e para contagem do número de visitantes e acessos, facilitando assim a definição do parque tecnológico instalado para o site. </w:t>
      </w:r>
    </w:p>
    <w:p w14:paraId="321136CF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59706E0D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Caso o Usuário preencha voluntariamente algum formulário em nosso site, essas informações somente serão usadas para o propósito com o qual elas foram preenchidas e que estão esclarecidas na página de cada cadastro. Sob nenhuma circunstância seus dados serão fornecidos ou vendidos a terceiros. </w:t>
      </w:r>
    </w:p>
    <w:p w14:paraId="493AD42B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0EA619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AAED43D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UTILIZA SEUS DADOS PARA FINS DE MARKETING? </w:t>
      </w:r>
    </w:p>
    <w:p w14:paraId="50112810" w14:textId="77777777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>O site e aplicativo da Empresa não aceitam e nem fazem publicidade de outras marcas ou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somente de parceiros. Os conteúdos exibidos em suas páginas são de finalidade editorial e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caráter informativo. Os banners existentes são apenas para dar mais ênfase aos conteúdos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que merecem maior atenção dos nossos Usuários.</w:t>
      </w:r>
      <w:r>
        <w:rPr>
          <w:i/>
          <w:color w:val="262140"/>
          <w:sz w:val="24"/>
        </w:rPr>
        <w:t xml:space="preserve"> </w:t>
      </w:r>
    </w:p>
    <w:p w14:paraId="3D3AC9FA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3633F55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COMPARTILHA OS DADOS COLETADOS COM TERCEIROS? </w:t>
      </w:r>
    </w:p>
    <w:p w14:paraId="61816C9B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Observado o inciso V do Artigo 9º da LGPD, a Empresa informa que não compartilha, vende, aluga ou divulga qualquer informação de seus Usuários.  </w:t>
      </w:r>
    </w:p>
    <w:p w14:paraId="3D305026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17F937B" w14:textId="77777777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lastRenderedPageBreak/>
        <w:t xml:space="preserve">Faz-se saber que a Empresa utiliza o Google </w:t>
      </w:r>
      <w:proofErr w:type="spellStart"/>
      <w:r>
        <w:rPr>
          <w:i/>
          <w:color w:val="262140"/>
          <w:sz w:val="24"/>
          <w:shd w:val="clear" w:color="auto" w:fill="FFFF00"/>
        </w:rPr>
        <w:t>Analytics</w:t>
      </w:r>
      <w:proofErr w:type="spellEnd"/>
      <w:r>
        <w:rPr>
          <w:i/>
          <w:color w:val="262140"/>
          <w:sz w:val="24"/>
          <w:shd w:val="clear" w:color="auto" w:fill="FFFF00"/>
        </w:rPr>
        <w:t>, uma ferramenta de análise de dados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 xml:space="preserve">da internet (web </w:t>
      </w:r>
      <w:proofErr w:type="spellStart"/>
      <w:r>
        <w:rPr>
          <w:i/>
          <w:color w:val="262140"/>
          <w:sz w:val="24"/>
          <w:shd w:val="clear" w:color="auto" w:fill="FFFF00"/>
        </w:rPr>
        <w:t>analytics</w:t>
      </w:r>
      <w:proofErr w:type="spellEnd"/>
      <w:r>
        <w:rPr>
          <w:i/>
          <w:color w:val="262140"/>
          <w:sz w:val="24"/>
          <w:shd w:val="clear" w:color="auto" w:fill="FFFF00"/>
        </w:rPr>
        <w:t>), para acompanhar os dados de audiência do aplicativo e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entender como os visitantes interagem e navegam por nossas páginas.</w:t>
      </w:r>
      <w:r>
        <w:rPr>
          <w:i/>
          <w:color w:val="262140"/>
          <w:sz w:val="24"/>
        </w:rPr>
        <w:t xml:space="preserve">  </w:t>
      </w:r>
    </w:p>
    <w:p w14:paraId="164988B6" w14:textId="77777777" w:rsidR="005D5692" w:rsidRDefault="005D5692" w:rsidP="005D5692">
      <w:pPr>
        <w:spacing w:after="29"/>
      </w:pPr>
      <w:r>
        <w:rPr>
          <w:i/>
          <w:color w:val="262140"/>
          <w:sz w:val="24"/>
        </w:rPr>
        <w:t xml:space="preserve"> </w:t>
      </w:r>
    </w:p>
    <w:p w14:paraId="1E0E7C59" w14:textId="77777777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 xml:space="preserve">O Google </w:t>
      </w:r>
      <w:proofErr w:type="spellStart"/>
      <w:r>
        <w:rPr>
          <w:i/>
          <w:color w:val="262140"/>
          <w:sz w:val="24"/>
          <w:shd w:val="clear" w:color="auto" w:fill="FFFF00"/>
        </w:rPr>
        <w:t>Analytics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coleta informações de forma anônima, ou seja, relata as tendências do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site, como páginas visitadas, tempo de permanência no site, entre outras informações, sem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identificar visitantes individuais. Portanto, os dados pessoais compartilhados pelo Google</w:t>
      </w:r>
      <w:r>
        <w:rPr>
          <w:i/>
          <w:color w:val="262140"/>
          <w:sz w:val="24"/>
        </w:rPr>
        <w:t xml:space="preserve"> </w:t>
      </w:r>
      <w:proofErr w:type="spellStart"/>
      <w:r>
        <w:rPr>
          <w:i/>
          <w:color w:val="262140"/>
          <w:sz w:val="24"/>
          <w:shd w:val="clear" w:color="auto" w:fill="FFFF00"/>
        </w:rPr>
        <w:t>Analytics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com a Empresa são anonimizados, nos termos do inciso III do Artigo 5º da LGPD.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Neste sentido, não se aplica a LGPD, conforme previsto no seu Artigo 12. Vale ressaltar que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nenhuma informação pessoal, como nome, e-mail ou telefone, é recolhida pelo Google</w:t>
      </w:r>
      <w:r>
        <w:rPr>
          <w:i/>
          <w:color w:val="262140"/>
          <w:sz w:val="24"/>
        </w:rPr>
        <w:t xml:space="preserve"> </w:t>
      </w:r>
      <w:proofErr w:type="spellStart"/>
      <w:r>
        <w:rPr>
          <w:i/>
          <w:color w:val="262140"/>
          <w:sz w:val="24"/>
          <w:shd w:val="clear" w:color="auto" w:fill="FFFF00"/>
        </w:rPr>
        <w:t>Analytics</w:t>
      </w:r>
      <w:proofErr w:type="spellEnd"/>
      <w:r>
        <w:rPr>
          <w:i/>
          <w:color w:val="262140"/>
          <w:sz w:val="24"/>
          <w:shd w:val="clear" w:color="auto" w:fill="FFFF00"/>
        </w:rPr>
        <w:t>.</w:t>
      </w:r>
      <w:r>
        <w:rPr>
          <w:i/>
          <w:color w:val="262140"/>
          <w:sz w:val="24"/>
        </w:rPr>
        <w:t xml:space="preserve">  </w:t>
      </w:r>
    </w:p>
    <w:p w14:paraId="2CC51339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F7F4C56" w14:textId="77777777" w:rsidR="005D5692" w:rsidRDefault="005D5692" w:rsidP="005D5692">
      <w:pPr>
        <w:spacing w:after="8" w:line="265" w:lineRule="auto"/>
        <w:ind w:left="-5" w:right="828" w:hanging="10"/>
        <w:jc w:val="both"/>
      </w:pPr>
      <w:proofErr w:type="gramStart"/>
      <w:r>
        <w:rPr>
          <w:i/>
          <w:color w:val="262140"/>
          <w:sz w:val="24"/>
          <w:shd w:val="clear" w:color="auto" w:fill="FFFF00"/>
        </w:rPr>
        <w:t xml:space="preserve">Mais detalhes sobre a política de privacidade do Google </w:t>
      </w:r>
      <w:proofErr w:type="spellStart"/>
      <w:r>
        <w:rPr>
          <w:i/>
          <w:color w:val="262140"/>
          <w:sz w:val="24"/>
          <w:shd w:val="clear" w:color="auto" w:fill="FFFF00"/>
        </w:rPr>
        <w:t>Analytics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pode</w:t>
      </w:r>
      <w:proofErr w:type="gramEnd"/>
      <w:r>
        <w:rPr>
          <w:i/>
          <w:color w:val="262140"/>
          <w:sz w:val="24"/>
          <w:shd w:val="clear" w:color="auto" w:fill="FFFF00"/>
        </w:rPr>
        <w:t xml:space="preserve"> ser encontrada aqui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http://www.google.com/intl/en_uk/analytics/privacyoverview.html</w:t>
      </w:r>
      <w:r>
        <w:rPr>
          <w:i/>
          <w:color w:val="262140"/>
          <w:sz w:val="24"/>
        </w:rPr>
        <w:t xml:space="preserve">  </w:t>
      </w:r>
    </w:p>
    <w:p w14:paraId="71A03A2C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AE491A6" w14:textId="77777777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>INSIRA AQUI TODOS OS OUTROS SERVIÇOS QUE COLETAM DADOS EM SEU SITE.</w:t>
      </w:r>
      <w:r>
        <w:rPr>
          <w:i/>
          <w:color w:val="262140"/>
          <w:sz w:val="24"/>
        </w:rPr>
        <w:t xml:space="preserve"> </w:t>
      </w:r>
    </w:p>
    <w:p w14:paraId="1DB45F81" w14:textId="77777777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>EXEMPLOS:</w:t>
      </w:r>
      <w:r>
        <w:rPr>
          <w:i/>
          <w:color w:val="262140"/>
          <w:sz w:val="24"/>
        </w:rPr>
        <w:t xml:space="preserve"> </w:t>
      </w:r>
    </w:p>
    <w:p w14:paraId="2BC0954E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proofErr w:type="spellStart"/>
      <w:r>
        <w:rPr>
          <w:i/>
          <w:color w:val="262140"/>
          <w:sz w:val="24"/>
          <w:shd w:val="clear" w:color="auto" w:fill="FFFF00"/>
        </w:rPr>
        <w:t>Hotjar</w:t>
      </w:r>
      <w:proofErr w:type="spellEnd"/>
      <w:r>
        <w:rPr>
          <w:i/>
          <w:color w:val="262140"/>
          <w:sz w:val="24"/>
        </w:rPr>
        <w:t xml:space="preserve"> </w:t>
      </w:r>
    </w:p>
    <w:p w14:paraId="162CA914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r>
        <w:rPr>
          <w:i/>
          <w:color w:val="262140"/>
          <w:sz w:val="24"/>
          <w:shd w:val="clear" w:color="auto" w:fill="FFFF00"/>
        </w:rPr>
        <w:t xml:space="preserve">Google </w:t>
      </w:r>
      <w:proofErr w:type="spellStart"/>
      <w:r>
        <w:rPr>
          <w:i/>
          <w:color w:val="262140"/>
          <w:sz w:val="24"/>
          <w:shd w:val="clear" w:color="auto" w:fill="FFFF00"/>
        </w:rPr>
        <w:t>Tag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Manager</w:t>
      </w:r>
      <w:r>
        <w:rPr>
          <w:i/>
          <w:color w:val="262140"/>
          <w:sz w:val="24"/>
        </w:rPr>
        <w:t xml:space="preserve"> </w:t>
      </w:r>
    </w:p>
    <w:p w14:paraId="4A5F32A4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r>
        <w:rPr>
          <w:i/>
          <w:color w:val="262140"/>
          <w:sz w:val="24"/>
          <w:shd w:val="clear" w:color="auto" w:fill="FFFF00"/>
        </w:rPr>
        <w:t xml:space="preserve">Facebook </w:t>
      </w:r>
      <w:proofErr w:type="spellStart"/>
      <w:r>
        <w:rPr>
          <w:i/>
          <w:color w:val="262140"/>
          <w:sz w:val="24"/>
          <w:shd w:val="clear" w:color="auto" w:fill="FFFF00"/>
        </w:rPr>
        <w:t>Ads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Pixel</w:t>
      </w:r>
      <w:r>
        <w:rPr>
          <w:i/>
          <w:color w:val="262140"/>
          <w:sz w:val="24"/>
        </w:rPr>
        <w:t xml:space="preserve"> </w:t>
      </w:r>
    </w:p>
    <w:p w14:paraId="41269744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proofErr w:type="spellStart"/>
      <w:r>
        <w:rPr>
          <w:i/>
          <w:color w:val="262140"/>
          <w:sz w:val="24"/>
          <w:shd w:val="clear" w:color="auto" w:fill="FFFF00"/>
        </w:rPr>
        <w:t>Mixpanel</w:t>
      </w:r>
      <w:proofErr w:type="spellEnd"/>
      <w:r>
        <w:rPr>
          <w:i/>
          <w:color w:val="262140"/>
          <w:sz w:val="24"/>
        </w:rPr>
        <w:t xml:space="preserve"> </w:t>
      </w:r>
    </w:p>
    <w:p w14:paraId="0085F5CE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r>
        <w:rPr>
          <w:i/>
          <w:color w:val="262140"/>
          <w:sz w:val="24"/>
          <w:shd w:val="clear" w:color="auto" w:fill="FFFF00"/>
        </w:rPr>
        <w:t xml:space="preserve">Google </w:t>
      </w:r>
      <w:proofErr w:type="spellStart"/>
      <w:r>
        <w:rPr>
          <w:i/>
          <w:color w:val="262140"/>
          <w:sz w:val="24"/>
          <w:shd w:val="clear" w:color="auto" w:fill="FFFF00"/>
        </w:rPr>
        <w:t>Ads</w:t>
      </w:r>
      <w:proofErr w:type="spellEnd"/>
      <w:r>
        <w:rPr>
          <w:i/>
          <w:color w:val="262140"/>
          <w:sz w:val="24"/>
        </w:rPr>
        <w:t xml:space="preserve"> </w:t>
      </w:r>
    </w:p>
    <w:p w14:paraId="2E339B1B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proofErr w:type="spellStart"/>
      <w:r>
        <w:rPr>
          <w:i/>
          <w:color w:val="262140"/>
          <w:sz w:val="24"/>
          <w:shd w:val="clear" w:color="auto" w:fill="FFFF00"/>
        </w:rPr>
        <w:t>Segment</w:t>
      </w:r>
      <w:proofErr w:type="spellEnd"/>
      <w:r>
        <w:rPr>
          <w:i/>
          <w:color w:val="262140"/>
          <w:sz w:val="24"/>
        </w:rPr>
        <w:t xml:space="preserve"> </w:t>
      </w:r>
    </w:p>
    <w:p w14:paraId="0CD2284A" w14:textId="77777777" w:rsidR="005D5692" w:rsidRDefault="005D5692" w:rsidP="005D5692">
      <w:pPr>
        <w:numPr>
          <w:ilvl w:val="0"/>
          <w:numId w:val="2"/>
        </w:numPr>
        <w:spacing w:after="8" w:line="265" w:lineRule="auto"/>
        <w:ind w:right="828" w:hanging="721"/>
        <w:jc w:val="both"/>
      </w:pPr>
      <w:r>
        <w:rPr>
          <w:i/>
          <w:color w:val="262140"/>
          <w:sz w:val="24"/>
          <w:shd w:val="clear" w:color="auto" w:fill="FFFF00"/>
        </w:rPr>
        <w:t>Dentre outros...</w:t>
      </w:r>
      <w:r>
        <w:rPr>
          <w:i/>
          <w:color w:val="262140"/>
          <w:sz w:val="24"/>
        </w:rPr>
        <w:t xml:space="preserve"> </w:t>
      </w:r>
    </w:p>
    <w:p w14:paraId="756056D0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BEF6D6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 aplicativo da Empresa foi desenvolvido com a plataforma </w:t>
      </w:r>
      <w:proofErr w:type="spellStart"/>
      <w:r>
        <w:rPr>
          <w:i/>
          <w:color w:val="262140"/>
          <w:sz w:val="24"/>
        </w:rPr>
        <w:t>Bubble</w:t>
      </w:r>
      <w:proofErr w:type="spellEnd"/>
      <w:r>
        <w:rPr>
          <w:i/>
          <w:color w:val="262140"/>
          <w:sz w:val="24"/>
        </w:rPr>
        <w:t xml:space="preserve">, para hospedar e armazenar os aplicativos desenvolvidos, utilizando a infraestrutura da </w:t>
      </w:r>
      <w:proofErr w:type="spellStart"/>
      <w:r>
        <w:rPr>
          <w:i/>
          <w:color w:val="262140"/>
          <w:sz w:val="24"/>
        </w:rPr>
        <w:t>Amazon</w:t>
      </w:r>
      <w:proofErr w:type="spellEnd"/>
      <w:r>
        <w:rPr>
          <w:i/>
          <w:color w:val="262140"/>
          <w:sz w:val="24"/>
        </w:rPr>
        <w:t xml:space="preserve"> AWS. Neste sentido, tanto o </w:t>
      </w:r>
      <w:proofErr w:type="spellStart"/>
      <w:r>
        <w:rPr>
          <w:i/>
          <w:color w:val="262140"/>
          <w:sz w:val="24"/>
        </w:rPr>
        <w:t>Bubble</w:t>
      </w:r>
      <w:proofErr w:type="spellEnd"/>
      <w:r>
        <w:rPr>
          <w:i/>
          <w:color w:val="262140"/>
          <w:sz w:val="24"/>
        </w:rPr>
        <w:t xml:space="preserve"> como a </w:t>
      </w:r>
      <w:proofErr w:type="spellStart"/>
      <w:r>
        <w:rPr>
          <w:i/>
          <w:color w:val="262140"/>
          <w:sz w:val="24"/>
        </w:rPr>
        <w:t>Amazon</w:t>
      </w:r>
      <w:proofErr w:type="spellEnd"/>
      <w:r>
        <w:rPr>
          <w:i/>
          <w:color w:val="262140"/>
          <w:sz w:val="24"/>
        </w:rPr>
        <w:t xml:space="preserve"> AWS poderão ter acesso a determinadas informações inseridas no aplicativo da Empresa. Fica consignado que tais empresas só acessarão os dados pessoais inseridos no aplicativo da Empresa, se necessário, e nos estritos termos previstos na LGPD.  </w:t>
      </w:r>
    </w:p>
    <w:p w14:paraId="7B44BFA3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778CB66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DO DIREITO DO USUÁRIO, COMO TITULAR DOS DADOS PESSOAIS </w:t>
      </w:r>
    </w:p>
    <w:p w14:paraId="101FD336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Conforme previsto no Artigo 18 da LGPD, é assegurado ao Usuário, a qualquer momento, mediante requisição à Empresa por meio do e-mail </w:t>
      </w:r>
      <w:r>
        <w:rPr>
          <w:i/>
          <w:color w:val="262140"/>
          <w:sz w:val="24"/>
          <w:shd w:val="clear" w:color="auto" w:fill="FFFF00"/>
        </w:rPr>
        <w:t>s</w:t>
      </w:r>
      <w:r>
        <w:rPr>
          <w:i/>
          <w:color w:val="262140"/>
          <w:sz w:val="24"/>
        </w:rPr>
        <w:t xml:space="preserve">​ </w:t>
      </w:r>
      <w:proofErr w:type="spellStart"/>
      <w:r>
        <w:rPr>
          <w:i/>
          <w:color w:val="262140"/>
          <w:sz w:val="24"/>
          <w:shd w:val="clear" w:color="auto" w:fill="FFFF00"/>
        </w:rPr>
        <w:t>uporte@Empresa</w:t>
      </w:r>
      <w:proofErr w:type="spellEnd"/>
      <w:r>
        <w:rPr>
          <w:i/>
          <w:color w:val="262140"/>
          <w:sz w:val="24"/>
        </w:rPr>
        <w:t xml:space="preserve">,​ requerer:  </w:t>
      </w:r>
    </w:p>
    <w:p w14:paraId="2FF67936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D94E81B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Confirmação da existência de tratamento dos Dados Pessoais; </w:t>
      </w:r>
    </w:p>
    <w:p w14:paraId="74992554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Acesso aos Dados Pessoais os quais a Empresa trata; </w:t>
      </w:r>
    </w:p>
    <w:p w14:paraId="3239F955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Correção de dados incompletos, inexatos ou desatualizados; </w:t>
      </w:r>
    </w:p>
    <w:p w14:paraId="751F086B" w14:textId="77777777" w:rsidR="005D5692" w:rsidRDefault="005D5692" w:rsidP="005D5692">
      <w:pPr>
        <w:numPr>
          <w:ilvl w:val="0"/>
          <w:numId w:val="3"/>
        </w:numPr>
        <w:spacing w:after="2" w:line="273" w:lineRule="auto"/>
        <w:ind w:right="835" w:hanging="721"/>
        <w:jc w:val="both"/>
      </w:pPr>
      <w:r>
        <w:rPr>
          <w:i/>
          <w:color w:val="262140"/>
          <w:sz w:val="24"/>
        </w:rPr>
        <w:lastRenderedPageBreak/>
        <w:t>Anonimização, bloqueio ou eliminação de dados desnecessários, excessivos ou tratados em desconformidade com a LGPD; •</w:t>
      </w:r>
      <w:r>
        <w:rPr>
          <w:i/>
          <w:color w:val="262140"/>
          <w:sz w:val="24"/>
        </w:rPr>
        <w:tab/>
        <w:t xml:space="preserve">Portabilidade dos dados a outro fornecedor; </w:t>
      </w:r>
    </w:p>
    <w:p w14:paraId="4292E935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Eliminação do Dados Pessoais tratados com o consentimento do Usuário, exceto nas hipóteses previstas no Artigo 16 da LGPD; </w:t>
      </w:r>
    </w:p>
    <w:p w14:paraId="1909654E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Informação das entidades públicas e privadas com as quais a Empresa realizou uso compartilhado de dados; </w:t>
      </w:r>
    </w:p>
    <w:p w14:paraId="18802D04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Informação sobre a possibilidade de não fornecer consentimento e sobre as consequências negativa; e </w:t>
      </w:r>
    </w:p>
    <w:p w14:paraId="084BB777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Revogação do consentimento, quando aplicável. </w:t>
      </w:r>
    </w:p>
    <w:p w14:paraId="5BCA0EDF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1A9552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Caso o Usuário queira ter a confirmação de existência ou o acesso aos seus Dados Pessoais, a Empresa providenciará em até ​      </w:t>
      </w:r>
      <w:r>
        <w:rPr>
          <w:i/>
          <w:color w:val="262140"/>
          <w:sz w:val="24"/>
          <w:shd w:val="clear" w:color="auto" w:fill="FFFF00"/>
        </w:rPr>
        <w:t xml:space="preserve">5 dias </w:t>
      </w:r>
      <w:proofErr w:type="gramStart"/>
      <w:r>
        <w:rPr>
          <w:i/>
          <w:color w:val="262140"/>
          <w:sz w:val="24"/>
          <w:shd w:val="clear" w:color="auto" w:fill="FFFF00"/>
        </w:rPr>
        <w:t xml:space="preserve">úteis  </w:t>
      </w:r>
      <w:r>
        <w:rPr>
          <w:i/>
          <w:color w:val="262140"/>
          <w:sz w:val="24"/>
        </w:rPr>
        <w:t>,</w:t>
      </w:r>
      <w:proofErr w:type="gramEnd"/>
      <w:r>
        <w:rPr>
          <w:i/>
          <w:color w:val="262140"/>
          <w:sz w:val="24"/>
        </w:rPr>
        <w:t xml:space="preserve">​ contado da data do requerimento do       Usuário, tais informações em formato simplificado; e em até 15 dias, contado da data do requerimento do Usuário, uma declaração clara e completa, que indique a origem dos dados, a inexistência de registro, os critérios utilizados e a finalidade do tratamento, observados os segredos comercial e industrial. </w:t>
      </w:r>
    </w:p>
    <w:p w14:paraId="0834B8B3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99E647F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ALTERAÇÃO NESTA POLÍTICA DE PRIVACIDADE </w:t>
      </w:r>
    </w:p>
    <w:p w14:paraId="7C824230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Na hipótese de ocorrer qualquer alteração em relação à finalidade específica do tratamento de Dados Pessoais e Dados Pessoais Sensíveis prevista, ou na forma e duração do referido tratamento, na identificação da Empresa como controladora dos dados ou nas informações compartilhadas pela Empresa e sua finalidade, </w:t>
      </w:r>
      <w:proofErr w:type="spellStart"/>
      <w:r>
        <w:rPr>
          <w:i/>
          <w:color w:val="262140"/>
          <w:sz w:val="24"/>
        </w:rPr>
        <w:t>esta</w:t>
      </w:r>
      <w:proofErr w:type="spellEnd"/>
      <w:r>
        <w:rPr>
          <w:i/>
          <w:color w:val="262140"/>
          <w:sz w:val="24"/>
        </w:rPr>
        <w:t xml:space="preserve"> se compromete a informar aos Usuários, com destaque de forma específica do teor das alterações, conforme previsto no § 6º do Artigo 8º da LGPD. </w:t>
      </w:r>
    </w:p>
    <w:p w14:paraId="2C32146A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 </w:t>
      </w:r>
    </w:p>
    <w:p w14:paraId="1845EC6B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ENCARREGADO DA EMPRESA </w:t>
      </w:r>
    </w:p>
    <w:p w14:paraId="4D8B8A6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Caso o Usuário tenha qualquer dúvida em relação ao tratamento de seus Dados Pessoais ou queira exercer quaisquer de seus direitos como titular do dado pessoal, basta entrar em contato com o Encarregado da Empresa, o(a) ​</w:t>
      </w:r>
      <w:proofErr w:type="spellStart"/>
      <w:r>
        <w:rPr>
          <w:i/>
          <w:color w:val="262140"/>
          <w:sz w:val="24"/>
          <w:shd w:val="clear" w:color="auto" w:fill="FFFF00"/>
        </w:rPr>
        <w:t>Sr</w:t>
      </w:r>
      <w:proofErr w:type="spellEnd"/>
      <w:r>
        <w:rPr>
          <w:i/>
          <w:color w:val="262140"/>
          <w:sz w:val="24"/>
          <w:shd w:val="clear" w:color="auto" w:fill="FFFF00"/>
        </w:rPr>
        <w:t>(a). _________ por meio do e-mail</w:t>
      </w:r>
      <w:r>
        <w:rPr>
          <w:i/>
          <w:color w:val="262140"/>
          <w:sz w:val="24"/>
        </w:rPr>
        <w:t xml:space="preserve"> </w:t>
      </w:r>
      <w:proofErr w:type="spellStart"/>
      <w:r>
        <w:rPr>
          <w:i/>
          <w:color w:val="262140"/>
          <w:sz w:val="24"/>
          <w:shd w:val="clear" w:color="auto" w:fill="FFFF00"/>
        </w:rPr>
        <w:t>suporte@Empresa</w:t>
      </w:r>
      <w:proofErr w:type="spellEnd"/>
      <w:r>
        <w:rPr>
          <w:color w:val="262140"/>
          <w:sz w:val="24"/>
        </w:rPr>
        <w:t xml:space="preserve">. </w:t>
      </w:r>
      <w:r>
        <w:rPr>
          <w:i/>
          <w:color w:val="262140"/>
          <w:sz w:val="24"/>
        </w:rPr>
        <w:t>​</w:t>
      </w:r>
    </w:p>
    <w:p w14:paraId="173C67E9" w14:textId="7D4980D5" w:rsidR="00B65B4E" w:rsidRDefault="00B65B4E"/>
    <w:sectPr w:rsidR="00B6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B93"/>
    <w:multiLevelType w:val="hybridMultilevel"/>
    <w:tmpl w:val="D7206C98"/>
    <w:lvl w:ilvl="0" w:tplc="9BE2B36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EB0271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82E06D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F3E060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4BA0C9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2F485C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155CA8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16E487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C68C9D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FC7080D"/>
    <w:multiLevelType w:val="hybridMultilevel"/>
    <w:tmpl w:val="0A56CA9E"/>
    <w:lvl w:ilvl="0" w:tplc="C1E646D2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8C0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016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9681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AC4D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07E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2CA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C5A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7AD7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655025"/>
    <w:multiLevelType w:val="hybridMultilevel"/>
    <w:tmpl w:val="AA6A579A"/>
    <w:lvl w:ilvl="0" w:tplc="226A7EC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06A097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DF8222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1E482A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02CCC9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95C410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DD5EE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B38A2F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BAFE35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92"/>
    <w:rsid w:val="001A6A9A"/>
    <w:rsid w:val="005D5692"/>
    <w:rsid w:val="00B21F09"/>
    <w:rsid w:val="00B65B4E"/>
    <w:rsid w:val="00B7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A635"/>
  <w15:chartTrackingRefBased/>
  <w15:docId w15:val="{D451246B-5245-4230-A1FE-30DC9CED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692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1954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Fiberpro</dc:creator>
  <cp:keywords/>
  <dc:description/>
  <cp:lastModifiedBy>Laboratório Fiberpro</cp:lastModifiedBy>
  <cp:revision>1</cp:revision>
  <dcterms:created xsi:type="dcterms:W3CDTF">2022-03-11T16:35:00Z</dcterms:created>
  <dcterms:modified xsi:type="dcterms:W3CDTF">2022-03-11T16:52:00Z</dcterms:modified>
</cp:coreProperties>
</file>