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2F6" w:rsidRPr="002672F6" w:rsidRDefault="002672F6" w:rsidP="008A027D">
      <w:pPr>
        <w:spacing w:before="100" w:beforeAutospacing="1" w:after="100" w:afterAutospacing="1" w:line="240" w:lineRule="auto"/>
        <w:jc w:val="center"/>
        <w:outlineLvl w:val="2"/>
        <w:rPr>
          <w:rFonts w:ascii="Algerian" w:eastAsia="Times New Roman" w:hAnsi="Algerian" w:cstheme="minorHAnsi"/>
          <w:bCs/>
          <w:sz w:val="48"/>
          <w:szCs w:val="48"/>
          <w:lang w:eastAsia="pt-BR"/>
        </w:rPr>
      </w:pPr>
      <w:r w:rsidRPr="002672F6">
        <w:rPr>
          <w:rFonts w:ascii="Algerian" w:eastAsia="Times New Roman" w:hAnsi="Algerian" w:cstheme="minorHAnsi"/>
          <w:bCs/>
          <w:sz w:val="48"/>
          <w:szCs w:val="48"/>
          <w:lang w:eastAsia="pt-BR"/>
        </w:rPr>
        <w:t>Trocar um pneu de um carro</w:t>
      </w:r>
      <w:bookmarkStart w:id="0" w:name="_GoBack"/>
      <w:bookmarkEnd w:id="0"/>
    </w:p>
    <w:p w:rsidR="002672F6" w:rsidRPr="002672F6" w:rsidRDefault="002672F6" w:rsidP="008A027D">
      <w:pPr>
        <w:spacing w:before="100" w:beforeAutospacing="1" w:after="100" w:afterAutospacing="1" w:line="240" w:lineRule="auto"/>
        <w:ind w:left="720"/>
        <w:jc w:val="center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t>-</w:t>
      </w:r>
      <w:r w:rsidRPr="002672F6">
        <w:rPr>
          <w:rFonts w:eastAsia="Times New Roman" w:cstheme="minorHAnsi"/>
          <w:bCs/>
          <w:lang w:eastAsia="pt-BR"/>
        </w:rPr>
        <w:t>Estacione o carro</w:t>
      </w:r>
    </w:p>
    <w:p w:rsidR="002672F6" w:rsidRPr="002672F6" w:rsidRDefault="008A027D" w:rsidP="008A027D">
      <w:pPr>
        <w:spacing w:before="100" w:beforeAutospacing="1" w:after="100" w:afterAutospacing="1" w:line="240" w:lineRule="auto"/>
        <w:ind w:left="720"/>
        <w:jc w:val="center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bCs/>
          <w:lang w:eastAsia="pt-BR"/>
        </w:rPr>
        <w:t>-</w:t>
      </w:r>
      <w:r w:rsidR="002672F6" w:rsidRPr="002672F6">
        <w:rPr>
          <w:rFonts w:eastAsia="Times New Roman" w:cstheme="minorHAnsi"/>
          <w:bCs/>
          <w:lang w:eastAsia="pt-BR"/>
        </w:rPr>
        <w:t>Ligue o pisca-alerta</w:t>
      </w:r>
    </w:p>
    <w:p w:rsidR="002672F6" w:rsidRPr="002672F6" w:rsidRDefault="008A027D" w:rsidP="008A027D">
      <w:pPr>
        <w:spacing w:before="100" w:beforeAutospacing="1" w:after="100" w:afterAutospacing="1" w:line="240" w:lineRule="auto"/>
        <w:ind w:left="720"/>
        <w:jc w:val="center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bCs/>
          <w:lang w:eastAsia="pt-BR"/>
        </w:rPr>
        <w:t>-A</w:t>
      </w:r>
      <w:r w:rsidR="002672F6" w:rsidRPr="002672F6">
        <w:rPr>
          <w:rFonts w:eastAsia="Times New Roman" w:cstheme="minorHAnsi"/>
          <w:bCs/>
          <w:lang w:eastAsia="pt-BR"/>
        </w:rPr>
        <w:t>juste o freio de mão</w:t>
      </w:r>
    </w:p>
    <w:p w:rsidR="002672F6" w:rsidRPr="002672F6" w:rsidRDefault="008A027D" w:rsidP="008A027D">
      <w:pPr>
        <w:spacing w:before="100" w:beforeAutospacing="1" w:after="100" w:afterAutospacing="1" w:line="240" w:lineRule="auto"/>
        <w:jc w:val="center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bCs/>
          <w:lang w:eastAsia="pt-BR"/>
        </w:rPr>
        <w:t xml:space="preserve">                 -</w:t>
      </w:r>
      <w:r w:rsidR="002672F6" w:rsidRPr="002672F6">
        <w:rPr>
          <w:rFonts w:eastAsia="Times New Roman" w:cstheme="minorHAnsi"/>
          <w:bCs/>
          <w:lang w:eastAsia="pt-BR"/>
        </w:rPr>
        <w:t>Verifique a posição do triângulo de segurança</w:t>
      </w:r>
    </w:p>
    <w:p w:rsidR="002672F6" w:rsidRPr="002672F6" w:rsidRDefault="008A027D" w:rsidP="008A027D">
      <w:pPr>
        <w:spacing w:before="100" w:beforeAutospacing="1" w:after="100" w:afterAutospacing="1" w:line="240" w:lineRule="auto"/>
        <w:ind w:left="720"/>
        <w:jc w:val="center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bCs/>
          <w:lang w:eastAsia="pt-BR"/>
        </w:rPr>
        <w:t>-</w:t>
      </w:r>
      <w:r w:rsidR="002672F6" w:rsidRPr="002672F6">
        <w:rPr>
          <w:rFonts w:eastAsia="Times New Roman" w:cstheme="minorHAnsi"/>
          <w:bCs/>
          <w:lang w:eastAsia="pt-BR"/>
        </w:rPr>
        <w:t>Afrouxe os parafusos</w:t>
      </w:r>
    </w:p>
    <w:p w:rsidR="002672F6" w:rsidRPr="002672F6" w:rsidRDefault="008A027D" w:rsidP="008A027D">
      <w:pPr>
        <w:spacing w:before="100" w:beforeAutospacing="1" w:after="100" w:afterAutospacing="1" w:line="240" w:lineRule="auto"/>
        <w:ind w:left="720"/>
        <w:jc w:val="center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bCs/>
          <w:lang w:eastAsia="pt-BR"/>
        </w:rPr>
        <w:t>-</w:t>
      </w:r>
      <w:r w:rsidR="002672F6" w:rsidRPr="002672F6">
        <w:rPr>
          <w:rFonts w:eastAsia="Times New Roman" w:cstheme="minorHAnsi"/>
          <w:bCs/>
          <w:lang w:eastAsia="pt-BR"/>
        </w:rPr>
        <w:t>Posicione o macaco</w:t>
      </w:r>
    </w:p>
    <w:p w:rsidR="002672F6" w:rsidRPr="002672F6" w:rsidRDefault="008A027D" w:rsidP="008A027D">
      <w:pPr>
        <w:spacing w:before="100" w:beforeAutospacing="1" w:after="100" w:afterAutospacing="1" w:line="240" w:lineRule="auto"/>
        <w:ind w:left="720"/>
        <w:jc w:val="center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bCs/>
          <w:lang w:eastAsia="pt-BR"/>
        </w:rPr>
        <w:t>-</w:t>
      </w:r>
      <w:r w:rsidR="002672F6" w:rsidRPr="002672F6">
        <w:rPr>
          <w:rFonts w:eastAsia="Times New Roman" w:cstheme="minorHAnsi"/>
          <w:bCs/>
          <w:lang w:eastAsia="pt-BR"/>
        </w:rPr>
        <w:t>Levante o carro</w:t>
      </w:r>
    </w:p>
    <w:p w:rsidR="002672F6" w:rsidRPr="002672F6" w:rsidRDefault="008A027D" w:rsidP="008A027D">
      <w:pPr>
        <w:spacing w:before="100" w:beforeAutospacing="1" w:after="100" w:afterAutospacing="1" w:line="240" w:lineRule="auto"/>
        <w:ind w:left="720"/>
        <w:jc w:val="center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bCs/>
          <w:lang w:eastAsia="pt-BR"/>
        </w:rPr>
        <w:t>-</w:t>
      </w:r>
      <w:r w:rsidR="002672F6" w:rsidRPr="002672F6">
        <w:rPr>
          <w:rFonts w:eastAsia="Times New Roman" w:cstheme="minorHAnsi"/>
          <w:bCs/>
          <w:lang w:eastAsia="pt-BR"/>
        </w:rPr>
        <w:t>Remova completamente os parafusos</w:t>
      </w:r>
    </w:p>
    <w:p w:rsidR="002672F6" w:rsidRPr="002672F6" w:rsidRDefault="008A027D" w:rsidP="008A027D">
      <w:pPr>
        <w:spacing w:before="100" w:beforeAutospacing="1" w:after="100" w:afterAutospacing="1" w:line="240" w:lineRule="auto"/>
        <w:ind w:left="720"/>
        <w:jc w:val="center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bCs/>
          <w:lang w:eastAsia="pt-BR"/>
        </w:rPr>
        <w:t>-</w:t>
      </w:r>
      <w:r w:rsidR="002672F6" w:rsidRPr="002672F6">
        <w:rPr>
          <w:rFonts w:eastAsia="Times New Roman" w:cstheme="minorHAnsi"/>
          <w:bCs/>
          <w:lang w:eastAsia="pt-BR"/>
        </w:rPr>
        <w:t>Tire o pneu furado</w:t>
      </w:r>
    </w:p>
    <w:p w:rsidR="002672F6" w:rsidRPr="002672F6" w:rsidRDefault="008A027D" w:rsidP="008A027D">
      <w:pPr>
        <w:spacing w:before="100" w:beforeAutospacing="1" w:after="100" w:afterAutospacing="1" w:line="240" w:lineRule="auto"/>
        <w:ind w:left="720"/>
        <w:jc w:val="center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bCs/>
          <w:lang w:eastAsia="pt-BR"/>
        </w:rPr>
        <w:t>-</w:t>
      </w:r>
      <w:r w:rsidR="002672F6" w:rsidRPr="002672F6">
        <w:rPr>
          <w:rFonts w:eastAsia="Times New Roman" w:cstheme="minorHAnsi"/>
          <w:bCs/>
          <w:lang w:eastAsia="pt-BR"/>
        </w:rPr>
        <w:t>Posicione o pneu sobressalente</w:t>
      </w:r>
    </w:p>
    <w:p w:rsidR="002672F6" w:rsidRPr="002672F6" w:rsidRDefault="008A027D" w:rsidP="008A027D">
      <w:pPr>
        <w:spacing w:before="100" w:beforeAutospacing="1" w:after="100" w:afterAutospacing="1" w:line="240" w:lineRule="auto"/>
        <w:ind w:left="720"/>
        <w:jc w:val="center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bCs/>
          <w:lang w:eastAsia="pt-BR"/>
        </w:rPr>
        <w:t>-</w:t>
      </w:r>
      <w:r w:rsidR="002672F6" w:rsidRPr="002672F6">
        <w:rPr>
          <w:rFonts w:eastAsia="Times New Roman" w:cstheme="minorHAnsi"/>
          <w:bCs/>
          <w:lang w:eastAsia="pt-BR"/>
        </w:rPr>
        <w:t>Aperte os parafusos</w:t>
      </w:r>
    </w:p>
    <w:p w:rsidR="002672F6" w:rsidRPr="002672F6" w:rsidRDefault="008A027D" w:rsidP="008A027D">
      <w:pPr>
        <w:spacing w:before="100" w:beforeAutospacing="1" w:after="100" w:afterAutospacing="1" w:line="240" w:lineRule="auto"/>
        <w:ind w:left="720"/>
        <w:jc w:val="center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bCs/>
          <w:lang w:eastAsia="pt-BR"/>
        </w:rPr>
        <w:t>-</w:t>
      </w:r>
      <w:r w:rsidR="002672F6" w:rsidRPr="002672F6">
        <w:rPr>
          <w:rFonts w:eastAsia="Times New Roman" w:cstheme="minorHAnsi"/>
          <w:bCs/>
          <w:lang w:eastAsia="pt-BR"/>
        </w:rPr>
        <w:t>Baixe o carro</w:t>
      </w:r>
    </w:p>
    <w:p w:rsidR="002672F6" w:rsidRPr="002672F6" w:rsidRDefault="008A027D" w:rsidP="008A027D">
      <w:pPr>
        <w:spacing w:before="100" w:beforeAutospacing="1" w:after="100" w:afterAutospacing="1" w:line="240" w:lineRule="auto"/>
        <w:ind w:left="720"/>
        <w:jc w:val="center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bCs/>
          <w:lang w:eastAsia="pt-BR"/>
        </w:rPr>
        <w:t>-</w:t>
      </w:r>
      <w:r w:rsidR="002672F6" w:rsidRPr="002672F6">
        <w:rPr>
          <w:rFonts w:eastAsia="Times New Roman" w:cstheme="minorHAnsi"/>
          <w:bCs/>
          <w:lang w:eastAsia="pt-BR"/>
        </w:rPr>
        <w:t>Aperte os parafusos</w:t>
      </w:r>
    </w:p>
    <w:p w:rsidR="002672F6" w:rsidRPr="002672F6" w:rsidRDefault="008A027D" w:rsidP="008A027D">
      <w:pPr>
        <w:spacing w:before="100" w:beforeAutospacing="1" w:after="100" w:afterAutospacing="1" w:line="240" w:lineRule="auto"/>
        <w:ind w:left="720"/>
        <w:jc w:val="center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bCs/>
          <w:lang w:eastAsia="pt-BR"/>
        </w:rPr>
        <w:t>-</w:t>
      </w:r>
      <w:r w:rsidR="002672F6" w:rsidRPr="002672F6">
        <w:rPr>
          <w:rFonts w:eastAsia="Times New Roman" w:cstheme="minorHAnsi"/>
          <w:bCs/>
          <w:lang w:eastAsia="pt-BR"/>
        </w:rPr>
        <w:t>Verifique o aperto dos parafusos</w:t>
      </w:r>
    </w:p>
    <w:p w:rsidR="002672F6" w:rsidRPr="002672F6" w:rsidRDefault="008A027D" w:rsidP="008A027D">
      <w:pPr>
        <w:spacing w:before="100" w:beforeAutospacing="1" w:after="100" w:afterAutospacing="1" w:line="240" w:lineRule="auto"/>
        <w:ind w:left="720"/>
        <w:jc w:val="center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bCs/>
          <w:lang w:eastAsia="pt-BR"/>
        </w:rPr>
        <w:t>-</w:t>
      </w:r>
      <w:r w:rsidR="002672F6" w:rsidRPr="002672F6">
        <w:rPr>
          <w:rFonts w:eastAsia="Times New Roman" w:cstheme="minorHAnsi"/>
          <w:bCs/>
          <w:lang w:eastAsia="pt-BR"/>
        </w:rPr>
        <w:t>Baixe o macaco</w:t>
      </w:r>
    </w:p>
    <w:p w:rsidR="002672F6" w:rsidRPr="002672F6" w:rsidRDefault="008A027D" w:rsidP="008A027D">
      <w:pPr>
        <w:spacing w:before="100" w:beforeAutospacing="1" w:after="100" w:afterAutospacing="1" w:line="240" w:lineRule="auto"/>
        <w:ind w:left="720"/>
        <w:jc w:val="center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bCs/>
          <w:lang w:eastAsia="pt-BR"/>
        </w:rPr>
        <w:t>-</w:t>
      </w:r>
      <w:r w:rsidR="002672F6" w:rsidRPr="002672F6">
        <w:rPr>
          <w:rFonts w:eastAsia="Times New Roman" w:cstheme="minorHAnsi"/>
          <w:bCs/>
          <w:lang w:eastAsia="pt-BR"/>
        </w:rPr>
        <w:t>Recolha as ferramentas</w:t>
      </w:r>
    </w:p>
    <w:p w:rsidR="002672F6" w:rsidRPr="002672F6" w:rsidRDefault="008A027D" w:rsidP="008A027D">
      <w:pPr>
        <w:spacing w:before="100" w:beforeAutospacing="1" w:after="100" w:afterAutospacing="1" w:line="240" w:lineRule="auto"/>
        <w:ind w:left="720"/>
        <w:jc w:val="center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bCs/>
          <w:lang w:eastAsia="pt-BR"/>
        </w:rPr>
        <w:t>-</w:t>
      </w:r>
      <w:r w:rsidR="002672F6" w:rsidRPr="002672F6">
        <w:rPr>
          <w:rFonts w:eastAsia="Times New Roman" w:cstheme="minorHAnsi"/>
          <w:bCs/>
          <w:lang w:eastAsia="pt-BR"/>
        </w:rPr>
        <w:t>Guarde o pneu sobressalente</w:t>
      </w:r>
    </w:p>
    <w:p w:rsidR="00573008" w:rsidRPr="002672F6" w:rsidRDefault="008A027D" w:rsidP="008A027D">
      <w:pPr>
        <w:spacing w:before="100" w:beforeAutospacing="1" w:after="100" w:afterAutospacing="1" w:line="240" w:lineRule="auto"/>
        <w:ind w:left="720"/>
        <w:jc w:val="center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bCs/>
          <w:lang w:eastAsia="pt-BR"/>
        </w:rPr>
        <w:t>-</w:t>
      </w:r>
      <w:r w:rsidR="002672F6" w:rsidRPr="002672F6">
        <w:rPr>
          <w:rFonts w:eastAsia="Times New Roman" w:cstheme="minorHAnsi"/>
          <w:bCs/>
          <w:lang w:eastAsia="pt-BR"/>
        </w:rPr>
        <w:t>Verifique a pressão do pneu sobressalente</w:t>
      </w:r>
    </w:p>
    <w:sectPr w:rsidR="00573008" w:rsidRPr="002672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C1506"/>
    <w:multiLevelType w:val="multilevel"/>
    <w:tmpl w:val="59765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500CF9"/>
    <w:multiLevelType w:val="multilevel"/>
    <w:tmpl w:val="C0EA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596C87"/>
    <w:multiLevelType w:val="multilevel"/>
    <w:tmpl w:val="7D62B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673C3B"/>
    <w:multiLevelType w:val="multilevel"/>
    <w:tmpl w:val="ECE0F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6638C6"/>
    <w:multiLevelType w:val="multilevel"/>
    <w:tmpl w:val="A06CB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1F3BFB"/>
    <w:multiLevelType w:val="multilevel"/>
    <w:tmpl w:val="972CE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2F6"/>
    <w:rsid w:val="00220FCF"/>
    <w:rsid w:val="002672F6"/>
    <w:rsid w:val="00580452"/>
    <w:rsid w:val="008A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E2F33"/>
  <w15:chartTrackingRefBased/>
  <w15:docId w15:val="{2E5434C4-68D6-4231-84ED-41463A5F5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672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2672F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672F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2672F6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672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7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78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AUGUSTO SANTOS SILVA</dc:creator>
  <cp:keywords/>
  <dc:description/>
  <cp:lastModifiedBy>GUSTAVO AUGUSTO SANTOS SILVA</cp:lastModifiedBy>
  <cp:revision>1</cp:revision>
  <dcterms:created xsi:type="dcterms:W3CDTF">2025-04-10T19:07:00Z</dcterms:created>
  <dcterms:modified xsi:type="dcterms:W3CDTF">2025-04-10T19:21:00Z</dcterms:modified>
</cp:coreProperties>
</file>