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Instalação JKD E JRE Java</w:t>
        <w:br w:type="textWrapping"/>
        <w:br w:type="textWrapping"/>
        <w:br w:type="textWrapping"/>
        <w:t xml:space="preserve">Video:</w:t>
        <w:br w:type="textWrapping"/>
        <w:t xml:space="preserve">https://youtu.be/f993l0ihRVU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