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i w:val="1"/>
        </w:rPr>
      </w:pPr>
      <w:r w:rsidDel="00000000" w:rsidR="00000000" w:rsidRPr="00000000">
        <w:rPr>
          <w:i w:val="1"/>
          <w:rtl w:val="0"/>
        </w:rPr>
        <w:t xml:space="preserve">En esta sección, profundizaremos en las consultas SQL más complejas, que involucran múltiples tablas y subconsultas, para que los estudiantes estén mejor preparados para manejar conjuntos de datos más complejos y extraer información más significativa de ellos.</w:t>
      </w:r>
    </w:p>
    <w:p w:rsidR="00000000" w:rsidDel="00000000" w:rsidP="00000000" w:rsidRDefault="00000000" w:rsidRPr="00000000" w14:paraId="00000002">
      <w:pPr>
        <w:spacing w:line="240" w:lineRule="auto"/>
        <w:jc w:val="both"/>
        <w:rPr>
          <w:i w:val="1"/>
        </w:rPr>
      </w:pPr>
      <w:r w:rsidDel="00000000" w:rsidR="00000000" w:rsidRPr="00000000">
        <w:rPr>
          <w:rtl w:val="0"/>
        </w:rPr>
      </w:r>
    </w:p>
    <w:p w:rsidR="00000000" w:rsidDel="00000000" w:rsidP="00000000" w:rsidRDefault="00000000" w:rsidRPr="00000000" w14:paraId="00000003">
      <w:pPr>
        <w:spacing w:line="240" w:lineRule="auto"/>
        <w:jc w:val="both"/>
        <w:rPr>
          <w:i w:val="1"/>
        </w:rPr>
      </w:pPr>
      <w:r w:rsidDel="00000000" w:rsidR="00000000" w:rsidRPr="00000000">
        <w:rPr>
          <w:i w:val="1"/>
          <w:rtl w:val="0"/>
        </w:rPr>
        <w:t xml:space="preserve">3.1 Uniendo tablas con JOIN</w:t>
      </w:r>
    </w:p>
    <w:p w:rsidR="00000000" w:rsidDel="00000000" w:rsidP="00000000" w:rsidRDefault="00000000" w:rsidRPr="00000000" w14:paraId="00000004">
      <w:pPr>
        <w:spacing w:line="240" w:lineRule="auto"/>
        <w:jc w:val="both"/>
        <w:rPr>
          <w:i w:val="1"/>
        </w:rPr>
      </w:pPr>
      <w:r w:rsidDel="00000000" w:rsidR="00000000" w:rsidRPr="00000000">
        <w:rPr>
          <w:rtl w:val="0"/>
        </w:rPr>
      </w:r>
    </w:p>
    <w:p w:rsidR="00000000" w:rsidDel="00000000" w:rsidP="00000000" w:rsidRDefault="00000000" w:rsidRPr="00000000" w14:paraId="00000005">
      <w:pPr>
        <w:spacing w:line="240" w:lineRule="auto"/>
        <w:jc w:val="both"/>
        <w:rPr>
          <w:i w:val="1"/>
        </w:rPr>
      </w:pPr>
      <w:r w:rsidDel="00000000" w:rsidR="00000000" w:rsidRPr="00000000">
        <w:rPr>
          <w:i w:val="1"/>
          <w:rtl w:val="0"/>
        </w:rPr>
        <w:t xml:space="preserve">Las consultas que involucran múltiples tablas a menudo requieren la combinación de datos de dos o más tablas. La sentencia JOIN en SQL se utiliza para combinar dos o más tablas en una consulta. Es una operación fundamental en SQL y permite trabajar con conjuntos de datos complejos. Los cuatro tipos más comunes de </w:t>
      </w:r>
      <w:r w:rsidDel="00000000" w:rsidR="00000000" w:rsidRPr="00000000">
        <w:rPr>
          <w:i w:val="1"/>
          <w:rtl w:val="0"/>
        </w:rPr>
        <w:t xml:space="preserve">JOIN son</w:t>
      </w:r>
      <w:r w:rsidDel="00000000" w:rsidR="00000000" w:rsidRPr="00000000">
        <w:rPr>
          <w:i w:val="1"/>
          <w:rtl w:val="0"/>
        </w:rPr>
        <w:t xml:space="preserve"> INNER JOIN, LEFT JOIN, RIGHT JOIN y FULL OUTER JOIN.</w:t>
      </w:r>
    </w:p>
    <w:p w:rsidR="00000000" w:rsidDel="00000000" w:rsidP="00000000" w:rsidRDefault="00000000" w:rsidRPr="00000000" w14:paraId="00000006">
      <w:pPr>
        <w:spacing w:line="240" w:lineRule="auto"/>
        <w:jc w:val="both"/>
        <w:rPr>
          <w:i w:val="1"/>
        </w:rPr>
      </w:pPr>
      <w:r w:rsidDel="00000000" w:rsidR="00000000" w:rsidRPr="00000000">
        <w:rPr>
          <w:rtl w:val="0"/>
        </w:rPr>
      </w:r>
    </w:p>
    <w:p w:rsidR="00000000" w:rsidDel="00000000" w:rsidP="00000000" w:rsidRDefault="00000000" w:rsidRPr="00000000" w14:paraId="00000007">
      <w:pPr>
        <w:numPr>
          <w:ilvl w:val="0"/>
          <w:numId w:val="5"/>
        </w:numPr>
        <w:spacing w:line="240" w:lineRule="auto"/>
        <w:ind w:left="720" w:hanging="360"/>
        <w:jc w:val="both"/>
        <w:rPr>
          <w:i w:val="1"/>
        </w:rPr>
      </w:pPr>
      <w:r w:rsidDel="00000000" w:rsidR="00000000" w:rsidRPr="00000000">
        <w:rPr>
          <w:i w:val="1"/>
          <w:rtl w:val="0"/>
        </w:rPr>
        <w:t xml:space="preserve">INNER JOIN: combina las filas de dos tablas si hay una coincidencia en la clave primaria y devuelve sólo las filas que cumplen con la condición. Su sintaxis es la siguiente:</w:t>
      </w:r>
    </w:p>
    <w:p w:rsidR="00000000" w:rsidDel="00000000" w:rsidP="00000000" w:rsidRDefault="00000000" w:rsidRPr="00000000" w14:paraId="00000008">
      <w:pPr>
        <w:spacing w:line="240" w:lineRule="auto"/>
        <w:ind w:left="720" w:firstLine="0"/>
        <w:jc w:val="both"/>
        <w:rPr>
          <w:i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columnas</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tabla1</w:t>
              <w:br w:type="textWrapping"/>
            </w:r>
            <w:r w:rsidDel="00000000" w:rsidR="00000000" w:rsidRPr="00000000">
              <w:rPr>
                <w:rFonts w:ascii="Consolas" w:cs="Consolas" w:eastAsia="Consolas" w:hAnsi="Consolas"/>
                <w:i w:val="1"/>
                <w:color w:val="fcc28c"/>
                <w:shd w:fill="333333" w:val="clear"/>
                <w:rtl w:val="0"/>
              </w:rPr>
              <w:t xml:space="preserve">INNER</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tabla2</w:t>
              <w:br w:type="textWrapping"/>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tabla1.columna = tabla2.columna</w:t>
            </w:r>
            <w:r w:rsidDel="00000000" w:rsidR="00000000" w:rsidRPr="00000000">
              <w:rPr>
                <w:rtl w:val="0"/>
              </w:rPr>
            </w:r>
          </w:p>
        </w:tc>
      </w:tr>
    </w:tbl>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numPr>
          <w:ilvl w:val="0"/>
          <w:numId w:val="5"/>
        </w:numPr>
        <w:spacing w:line="240" w:lineRule="auto"/>
        <w:ind w:left="720" w:hanging="360"/>
        <w:jc w:val="both"/>
        <w:rPr>
          <w:i w:val="1"/>
        </w:rPr>
      </w:pPr>
      <w:r w:rsidDel="00000000" w:rsidR="00000000" w:rsidRPr="00000000">
        <w:rPr>
          <w:i w:val="1"/>
          <w:rtl w:val="0"/>
        </w:rPr>
        <w:t xml:space="preserve">LEFT JOIN: Combina todas las filas de la tabla de la izquierda (primera tabla mencionada) con las filas coincidentes de la tabla de la derecha (segunda tabla mencionada). Si no hay coincidencias, devuelve NULL. La sintaxis es la siguiente:</w:t>
      </w:r>
    </w:p>
    <w:p w:rsidR="00000000" w:rsidDel="00000000" w:rsidP="00000000" w:rsidRDefault="00000000" w:rsidRPr="00000000" w14:paraId="0000000C">
      <w:pPr>
        <w:spacing w:line="240" w:lineRule="auto"/>
        <w:ind w:left="720" w:firstLine="0"/>
        <w:jc w:val="both"/>
        <w:rPr>
          <w:i w:val="1"/>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columnas</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tabla1</w:t>
              <w:br w:type="textWrapping"/>
            </w:r>
            <w:r w:rsidDel="00000000" w:rsidR="00000000" w:rsidRPr="00000000">
              <w:rPr>
                <w:rFonts w:ascii="Consolas" w:cs="Consolas" w:eastAsia="Consolas" w:hAnsi="Consolas"/>
                <w:i w:val="1"/>
                <w:color w:val="fcc28c"/>
                <w:shd w:fill="333333" w:val="clear"/>
                <w:rtl w:val="0"/>
              </w:rPr>
              <w:t xml:space="preserve">LEFT JOIN</w:t>
            </w:r>
            <w:r w:rsidDel="00000000" w:rsidR="00000000" w:rsidRPr="00000000">
              <w:rPr>
                <w:rFonts w:ascii="Consolas" w:cs="Consolas" w:eastAsia="Consolas" w:hAnsi="Consolas"/>
                <w:i w:val="1"/>
                <w:color w:val="ffffff"/>
                <w:shd w:fill="333333" w:val="clear"/>
                <w:rtl w:val="0"/>
              </w:rPr>
              <w:t xml:space="preserve"> tabla2</w:t>
              <w:br w:type="textWrapping"/>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tabla1.columna = tabla2.columna</w:t>
            </w:r>
            <w:r w:rsidDel="00000000" w:rsidR="00000000" w:rsidRPr="00000000">
              <w:rPr>
                <w:rtl w:val="0"/>
              </w:rPr>
            </w:r>
          </w:p>
        </w:tc>
      </w:tr>
    </w:tbl>
    <w:p w:rsidR="00000000" w:rsidDel="00000000" w:rsidP="00000000" w:rsidRDefault="00000000" w:rsidRPr="00000000" w14:paraId="0000000E">
      <w:pPr>
        <w:spacing w:line="240" w:lineRule="auto"/>
        <w:jc w:val="both"/>
        <w:rPr>
          <w:i w:val="1"/>
        </w:rPr>
      </w:pPr>
      <w:r w:rsidDel="00000000" w:rsidR="00000000" w:rsidRPr="00000000">
        <w:rPr>
          <w:rtl w:val="0"/>
        </w:rPr>
      </w:r>
    </w:p>
    <w:p w:rsidR="00000000" w:rsidDel="00000000" w:rsidP="00000000" w:rsidRDefault="00000000" w:rsidRPr="00000000" w14:paraId="0000000F">
      <w:pPr>
        <w:numPr>
          <w:ilvl w:val="0"/>
          <w:numId w:val="5"/>
        </w:numPr>
        <w:spacing w:line="240" w:lineRule="auto"/>
        <w:ind w:left="720" w:hanging="360"/>
        <w:jc w:val="both"/>
        <w:rPr>
          <w:i w:val="1"/>
        </w:rPr>
      </w:pPr>
      <w:r w:rsidDel="00000000" w:rsidR="00000000" w:rsidRPr="00000000">
        <w:rPr>
          <w:i w:val="1"/>
          <w:rtl w:val="0"/>
        </w:rPr>
        <w:t xml:space="preserve">RIGHT JOIN: Combina todas las filas de la tabla de la derecha (segunda tabla mencionada) con las filas coincidentes de la tabla de la izquierda (primera tabla mencionada). Si no hay coincidencias, devuelve NULL. La sintaxis es la siguiente:</w:t>
      </w:r>
    </w:p>
    <w:p w:rsidR="00000000" w:rsidDel="00000000" w:rsidP="00000000" w:rsidRDefault="00000000" w:rsidRPr="00000000" w14:paraId="00000010">
      <w:pPr>
        <w:spacing w:line="240" w:lineRule="auto"/>
        <w:ind w:left="720" w:firstLine="0"/>
        <w:jc w:val="both"/>
        <w:rPr>
          <w:i w:val="1"/>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columnas</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tabla1</w:t>
              <w:br w:type="textWrapping"/>
            </w:r>
            <w:r w:rsidDel="00000000" w:rsidR="00000000" w:rsidRPr="00000000">
              <w:rPr>
                <w:rFonts w:ascii="Consolas" w:cs="Consolas" w:eastAsia="Consolas" w:hAnsi="Consolas"/>
                <w:i w:val="1"/>
                <w:color w:val="fcc28c"/>
                <w:shd w:fill="333333" w:val="clear"/>
                <w:rtl w:val="0"/>
              </w:rPr>
              <w:t xml:space="preserve">RIGHT JOIN</w:t>
            </w:r>
            <w:r w:rsidDel="00000000" w:rsidR="00000000" w:rsidRPr="00000000">
              <w:rPr>
                <w:rFonts w:ascii="Consolas" w:cs="Consolas" w:eastAsia="Consolas" w:hAnsi="Consolas"/>
                <w:i w:val="1"/>
                <w:color w:val="ffffff"/>
                <w:shd w:fill="333333" w:val="clear"/>
                <w:rtl w:val="0"/>
              </w:rPr>
              <w:t xml:space="preserve"> tabla2</w:t>
              <w:br w:type="textWrapping"/>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tabla1.columna = tabla2.columna</w:t>
            </w:r>
            <w:r w:rsidDel="00000000" w:rsidR="00000000" w:rsidRPr="00000000">
              <w:rPr>
                <w:rtl w:val="0"/>
              </w:rPr>
            </w:r>
          </w:p>
        </w:tc>
      </w:tr>
    </w:tbl>
    <w:p w:rsidR="00000000" w:rsidDel="00000000" w:rsidP="00000000" w:rsidRDefault="00000000" w:rsidRPr="00000000" w14:paraId="00000012">
      <w:pPr>
        <w:spacing w:line="240" w:lineRule="auto"/>
        <w:jc w:val="both"/>
        <w:rPr>
          <w:i w:val="1"/>
        </w:rPr>
      </w:pPr>
      <w:r w:rsidDel="00000000" w:rsidR="00000000" w:rsidRPr="00000000">
        <w:rPr>
          <w:rtl w:val="0"/>
        </w:rPr>
      </w:r>
    </w:p>
    <w:p w:rsidR="00000000" w:rsidDel="00000000" w:rsidP="00000000" w:rsidRDefault="00000000" w:rsidRPr="00000000" w14:paraId="00000013">
      <w:pPr>
        <w:numPr>
          <w:ilvl w:val="0"/>
          <w:numId w:val="5"/>
        </w:numPr>
        <w:spacing w:line="240" w:lineRule="auto"/>
        <w:ind w:left="720" w:hanging="360"/>
        <w:jc w:val="both"/>
        <w:rPr>
          <w:i w:val="1"/>
        </w:rPr>
      </w:pPr>
      <w:r w:rsidDel="00000000" w:rsidR="00000000" w:rsidRPr="00000000">
        <w:rPr>
          <w:i w:val="1"/>
          <w:rtl w:val="0"/>
        </w:rPr>
        <w:t xml:space="preserve">FULL OUTER JOIN: Combina todas las filas de ambas tablas, devolviendo NULL en cualquier columna donde no hay coincidencias. La sintaxis es la siguiente:</w:t>
      </w:r>
    </w:p>
    <w:p w:rsidR="00000000" w:rsidDel="00000000" w:rsidP="00000000" w:rsidRDefault="00000000" w:rsidRPr="00000000" w14:paraId="00000014">
      <w:pPr>
        <w:spacing w:line="240" w:lineRule="auto"/>
        <w:ind w:left="720" w:firstLine="0"/>
        <w:jc w:val="both"/>
        <w:rPr>
          <w:i w:val="1"/>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columnas</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tabla1</w:t>
              <w:br w:type="textWrapping"/>
            </w:r>
            <w:r w:rsidDel="00000000" w:rsidR="00000000" w:rsidRPr="00000000">
              <w:rPr>
                <w:rFonts w:ascii="Consolas" w:cs="Consolas" w:eastAsia="Consolas" w:hAnsi="Consolas"/>
                <w:i w:val="1"/>
                <w:color w:val="fcc28c"/>
                <w:shd w:fill="333333" w:val="clear"/>
                <w:rtl w:val="0"/>
              </w:rPr>
              <w:t xml:space="preserve">FULL OUTER JOIN</w:t>
            </w:r>
            <w:r w:rsidDel="00000000" w:rsidR="00000000" w:rsidRPr="00000000">
              <w:rPr>
                <w:rFonts w:ascii="Consolas" w:cs="Consolas" w:eastAsia="Consolas" w:hAnsi="Consolas"/>
                <w:i w:val="1"/>
                <w:color w:val="ffffff"/>
                <w:shd w:fill="333333" w:val="clear"/>
                <w:rtl w:val="0"/>
              </w:rPr>
              <w:t xml:space="preserve"> tabla2</w:t>
              <w:br w:type="textWrapping"/>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tabla1.columna = tabla2.columna</w:t>
            </w:r>
            <w:r w:rsidDel="00000000" w:rsidR="00000000" w:rsidRPr="00000000">
              <w:rPr>
                <w:rtl w:val="0"/>
              </w:rPr>
            </w:r>
          </w:p>
        </w:tc>
      </w:tr>
    </w:tbl>
    <w:p w:rsidR="00000000" w:rsidDel="00000000" w:rsidP="00000000" w:rsidRDefault="00000000" w:rsidRPr="00000000" w14:paraId="00000016">
      <w:pPr>
        <w:spacing w:line="240" w:lineRule="auto"/>
        <w:jc w:val="both"/>
        <w:rPr>
          <w:i w:val="1"/>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i w:val="1"/>
          <w:rtl w:val="0"/>
        </w:rPr>
        <w:t xml:space="preserve">Para ejemplificar su funcionamiento, veamos los siguientes diagramas, en los cuales se describen los cuatro tipos de JOIN utilizados:</w:t>
      </w:r>
      <w:r w:rsidDel="00000000" w:rsidR="00000000" w:rsidRPr="00000000">
        <w:rPr>
          <w:rtl w:val="0"/>
        </w:rPr>
        <w:br w:type="textWrapping"/>
      </w:r>
      <w:r w:rsidDel="00000000" w:rsidR="00000000" w:rsidRPr="00000000">
        <w:rPr/>
        <w:drawing>
          <wp:inline distB="114300" distT="114300" distL="114300" distR="114300">
            <wp:extent cx="5600700" cy="40005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00700" cy="4000500"/>
                    </a:xfrm>
                    <a:prstGeom prst="rect"/>
                    <a:ln/>
                  </pic:spPr>
                </pic:pic>
              </a:graphicData>
            </a:graphic>
          </wp:inline>
        </w:drawing>
      </w:r>
      <w:r w:rsidDel="00000000" w:rsidR="00000000" w:rsidRPr="00000000">
        <w:rPr/>
        <w:drawing>
          <wp:inline distB="114300" distT="114300" distL="114300" distR="114300">
            <wp:extent cx="5600700" cy="4089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007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jc w:val="both"/>
        <w:rPr>
          <w:i w:val="1"/>
        </w:rPr>
      </w:pPr>
      <w:r w:rsidDel="00000000" w:rsidR="00000000" w:rsidRPr="00000000">
        <w:rPr>
          <w:i w:val="1"/>
          <w:rtl w:val="0"/>
        </w:rPr>
        <w:t xml:space="preserve">El INNER JOIN nos trae una tabla con los registros 1 y 2,  que se repiten en ambas tablas. El LEFT JOIN nos regresa una tabla con los registros 1, 2 y 3, que se encuentran en la tabla A, y dado que 3 no se encuentra en B, asigna un NULL en la columna VAL_Y. Similarmente, el RIGHT JOIN nos regresa los registros de la tabla B 1, 2 y 4, poniendo en la columna VAL_X un NULL. Por último, al hacer un FULL OUTER JOIN nos regresa una tabla con los registros de A (1, 2, 3) y de B (1, 2, 4) y en los registros no comunes (3 y 4) asigna el NULL correspondiente.</w:t>
      </w:r>
    </w:p>
    <w:p w:rsidR="00000000" w:rsidDel="00000000" w:rsidP="00000000" w:rsidRDefault="00000000" w:rsidRPr="00000000" w14:paraId="00000019">
      <w:pPr>
        <w:spacing w:line="240" w:lineRule="auto"/>
        <w:jc w:val="both"/>
        <w:rPr>
          <w:i w:val="1"/>
        </w:rPr>
      </w:pPr>
      <w:r w:rsidDel="00000000" w:rsidR="00000000" w:rsidRPr="00000000">
        <w:rPr>
          <w:rtl w:val="0"/>
        </w:rPr>
      </w:r>
    </w:p>
    <w:p w:rsidR="00000000" w:rsidDel="00000000" w:rsidP="00000000" w:rsidRDefault="00000000" w:rsidRPr="00000000" w14:paraId="0000001A">
      <w:pPr>
        <w:spacing w:line="240" w:lineRule="auto"/>
        <w:jc w:val="both"/>
        <w:rPr>
          <w:i w:val="1"/>
        </w:rPr>
      </w:pPr>
      <w:r w:rsidDel="00000000" w:rsidR="00000000" w:rsidRPr="00000000">
        <w:rPr>
          <w:i w:val="1"/>
          <w:rtl w:val="0"/>
        </w:rPr>
        <w:t xml:space="preserve">3.2 Subconsultas</w:t>
      </w:r>
    </w:p>
    <w:p w:rsidR="00000000" w:rsidDel="00000000" w:rsidP="00000000" w:rsidRDefault="00000000" w:rsidRPr="00000000" w14:paraId="0000001B">
      <w:pPr>
        <w:spacing w:line="240" w:lineRule="auto"/>
        <w:jc w:val="both"/>
        <w:rPr>
          <w:i w:val="1"/>
        </w:rPr>
      </w:pPr>
      <w:r w:rsidDel="00000000" w:rsidR="00000000" w:rsidRPr="00000000">
        <w:rPr>
          <w:rtl w:val="0"/>
        </w:rPr>
      </w:r>
    </w:p>
    <w:p w:rsidR="00000000" w:rsidDel="00000000" w:rsidP="00000000" w:rsidRDefault="00000000" w:rsidRPr="00000000" w14:paraId="0000001C">
      <w:pPr>
        <w:spacing w:line="240" w:lineRule="auto"/>
        <w:jc w:val="both"/>
        <w:rPr>
          <w:i w:val="1"/>
        </w:rPr>
      </w:pPr>
      <w:r w:rsidDel="00000000" w:rsidR="00000000" w:rsidRPr="00000000">
        <w:rPr>
          <w:i w:val="1"/>
          <w:rtl w:val="0"/>
        </w:rPr>
        <w:t xml:space="preserve">Las subconsultas (también conocidas como subqueries) son consultas que se utilizan dentro de una consulta principal para obtener datos de una o más tablas. Se utilizan principalmente para filtrar datos en función de una condición en otra tabla o para calcular un valor que se utilizará en la consulta principal.</w:t>
      </w:r>
    </w:p>
    <w:p w:rsidR="00000000" w:rsidDel="00000000" w:rsidP="00000000" w:rsidRDefault="00000000" w:rsidRPr="00000000" w14:paraId="0000001D">
      <w:pPr>
        <w:spacing w:line="240" w:lineRule="auto"/>
        <w:jc w:val="both"/>
        <w:rPr>
          <w:i w:val="1"/>
        </w:rPr>
      </w:pPr>
      <w:r w:rsidDel="00000000" w:rsidR="00000000" w:rsidRPr="00000000">
        <w:rPr>
          <w:rtl w:val="0"/>
        </w:rPr>
      </w:r>
    </w:p>
    <w:p w:rsidR="00000000" w:rsidDel="00000000" w:rsidP="00000000" w:rsidRDefault="00000000" w:rsidRPr="00000000" w14:paraId="0000001E">
      <w:pPr>
        <w:spacing w:line="240" w:lineRule="auto"/>
        <w:jc w:val="both"/>
        <w:rPr>
          <w:i w:val="1"/>
        </w:rPr>
      </w:pPr>
      <w:r w:rsidDel="00000000" w:rsidR="00000000" w:rsidRPr="00000000">
        <w:rPr>
          <w:i w:val="1"/>
          <w:rtl w:val="0"/>
        </w:rPr>
        <w:t xml:space="preserve">La sintaxis básica de una subconsulta es la siguiente:</w:t>
      </w:r>
    </w:p>
    <w:p w:rsidR="00000000" w:rsidDel="00000000" w:rsidP="00000000" w:rsidRDefault="00000000" w:rsidRPr="00000000" w14:paraId="0000001F">
      <w:pPr>
        <w:spacing w:line="240" w:lineRule="auto"/>
        <w:jc w:val="both"/>
        <w:rPr>
          <w:i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column1, column2, ...</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table1</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column_name </w:t>
            </w:r>
            <w:r w:rsidDel="00000000" w:rsidR="00000000" w:rsidRPr="00000000">
              <w:rPr>
                <w:rFonts w:ascii="Consolas" w:cs="Consolas" w:eastAsia="Consolas" w:hAnsi="Consolas"/>
                <w:i w:val="1"/>
                <w:color w:val="fcc28c"/>
                <w:shd w:fill="333333" w:val="clear"/>
                <w:rtl w:val="0"/>
              </w:rPr>
              <w:t xml:space="preserve">operator</w:t>
            </w:r>
            <w:r w:rsidDel="00000000" w:rsidR="00000000" w:rsidRPr="00000000">
              <w:rPr>
                <w:rFonts w:ascii="Consolas" w:cs="Consolas" w:eastAsia="Consolas" w:hAnsi="Consolas"/>
                <w:i w:val="1"/>
                <w:color w:val="ffffff"/>
                <w:shd w:fill="333333" w:val="clear"/>
                <w:rtl w:val="0"/>
              </w:rPr>
              <w:t xml:space="preserve"> (</w:t>
              <w:br w:type="textWrapping"/>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column_name </w:t>
              <w:br w:type="textWrapping"/>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table_name</w:t>
              <w:br w:type="textWrapping"/>
              <w:t xml:space="preserve">              </w:t>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condition);</w:t>
            </w:r>
            <w:r w:rsidDel="00000000" w:rsidR="00000000" w:rsidRPr="00000000">
              <w:rPr>
                <w:rtl w:val="0"/>
              </w:rPr>
            </w:r>
          </w:p>
        </w:tc>
      </w:tr>
    </w:tbl>
    <w:p w:rsidR="00000000" w:rsidDel="00000000" w:rsidP="00000000" w:rsidRDefault="00000000" w:rsidRPr="00000000" w14:paraId="00000021">
      <w:pPr>
        <w:spacing w:line="240" w:lineRule="auto"/>
        <w:jc w:val="both"/>
        <w:rPr>
          <w:i w:val="1"/>
        </w:rPr>
      </w:pPr>
      <w:r w:rsidDel="00000000" w:rsidR="00000000" w:rsidRPr="00000000">
        <w:rPr>
          <w:rtl w:val="0"/>
        </w:rPr>
      </w:r>
    </w:p>
    <w:p w:rsidR="00000000" w:rsidDel="00000000" w:rsidP="00000000" w:rsidRDefault="00000000" w:rsidRPr="00000000" w14:paraId="00000022">
      <w:pPr>
        <w:spacing w:line="240" w:lineRule="auto"/>
        <w:jc w:val="both"/>
        <w:rPr>
          <w:i w:val="1"/>
        </w:rPr>
      </w:pPr>
      <w:r w:rsidDel="00000000" w:rsidR="00000000" w:rsidRPr="00000000">
        <w:rPr>
          <w:i w:val="1"/>
          <w:rtl w:val="0"/>
        </w:rPr>
        <w:t xml:space="preserve">En esta sintaxis, la subconsulta está encerrada entre paréntesis y se utiliza en lugar de un valor o lista de valores en la cláusula WHERE.</w:t>
      </w:r>
    </w:p>
    <w:p w:rsidR="00000000" w:rsidDel="00000000" w:rsidP="00000000" w:rsidRDefault="00000000" w:rsidRPr="00000000" w14:paraId="00000023">
      <w:pPr>
        <w:spacing w:line="240" w:lineRule="auto"/>
        <w:jc w:val="both"/>
        <w:rPr>
          <w:i w:val="1"/>
        </w:rPr>
      </w:pPr>
      <w:r w:rsidDel="00000000" w:rsidR="00000000" w:rsidRPr="00000000">
        <w:rPr>
          <w:rtl w:val="0"/>
        </w:rPr>
      </w:r>
    </w:p>
    <w:p w:rsidR="00000000" w:rsidDel="00000000" w:rsidP="00000000" w:rsidRDefault="00000000" w:rsidRPr="00000000" w14:paraId="00000024">
      <w:pPr>
        <w:spacing w:line="240" w:lineRule="auto"/>
        <w:jc w:val="both"/>
        <w:rPr>
          <w:i w:val="1"/>
        </w:rPr>
      </w:pPr>
      <w:r w:rsidDel="00000000" w:rsidR="00000000" w:rsidRPr="00000000">
        <w:rPr>
          <w:i w:val="1"/>
          <w:rtl w:val="0"/>
        </w:rPr>
        <w:t xml:space="preserve">Las subconsultas se pueden utilizar en diferentes cláusulas de una consulta, como la cláusula WHERE, HAVING, SELECT y FROM. Algunas de las aplicaciones más comunes de las subconsultas son:</w:t>
      </w:r>
    </w:p>
    <w:p w:rsidR="00000000" w:rsidDel="00000000" w:rsidP="00000000" w:rsidRDefault="00000000" w:rsidRPr="00000000" w14:paraId="00000025">
      <w:pPr>
        <w:spacing w:line="240" w:lineRule="auto"/>
        <w:jc w:val="both"/>
        <w:rPr>
          <w:i w:val="1"/>
        </w:rPr>
      </w:pP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jc w:val="both"/>
        <w:rPr>
          <w:i w:val="1"/>
        </w:rPr>
      </w:pPr>
      <w:r w:rsidDel="00000000" w:rsidR="00000000" w:rsidRPr="00000000">
        <w:rPr>
          <w:i w:val="1"/>
          <w:rtl w:val="0"/>
        </w:rPr>
        <w:t xml:space="preserve">Filtrado de datos: se utilizan para filtrar los datos de una tabla en función de una condición en otra tabla.</w:t>
      </w:r>
    </w:p>
    <w:p w:rsidR="00000000" w:rsidDel="00000000" w:rsidP="00000000" w:rsidRDefault="00000000" w:rsidRPr="00000000" w14:paraId="00000027">
      <w:pPr>
        <w:numPr>
          <w:ilvl w:val="0"/>
          <w:numId w:val="4"/>
        </w:numPr>
        <w:spacing w:line="240" w:lineRule="auto"/>
        <w:ind w:left="720" w:hanging="360"/>
        <w:jc w:val="both"/>
        <w:rPr>
          <w:i w:val="1"/>
        </w:rPr>
      </w:pPr>
      <w:r w:rsidDel="00000000" w:rsidR="00000000" w:rsidRPr="00000000">
        <w:rPr>
          <w:i w:val="1"/>
          <w:rtl w:val="0"/>
        </w:rPr>
        <w:t xml:space="preserve">Cálculo de valores: se utilizan para calcular un valor que se utilizará en la consulta principal.</w:t>
      </w:r>
    </w:p>
    <w:p w:rsidR="00000000" w:rsidDel="00000000" w:rsidP="00000000" w:rsidRDefault="00000000" w:rsidRPr="00000000" w14:paraId="00000028">
      <w:pPr>
        <w:numPr>
          <w:ilvl w:val="0"/>
          <w:numId w:val="4"/>
        </w:numPr>
        <w:spacing w:line="240" w:lineRule="auto"/>
        <w:ind w:left="720" w:hanging="360"/>
        <w:jc w:val="both"/>
        <w:rPr>
          <w:i w:val="1"/>
        </w:rPr>
      </w:pPr>
      <w:r w:rsidDel="00000000" w:rsidR="00000000" w:rsidRPr="00000000">
        <w:rPr>
          <w:i w:val="1"/>
          <w:rtl w:val="0"/>
        </w:rPr>
        <w:t xml:space="preserve">Comprobación de la existencia: se utilizan para comprobar si una fila existe en otra tabla.</w:t>
      </w:r>
    </w:p>
    <w:p w:rsidR="00000000" w:rsidDel="00000000" w:rsidP="00000000" w:rsidRDefault="00000000" w:rsidRPr="00000000" w14:paraId="00000029">
      <w:pPr>
        <w:numPr>
          <w:ilvl w:val="0"/>
          <w:numId w:val="4"/>
        </w:numPr>
        <w:spacing w:line="240" w:lineRule="auto"/>
        <w:ind w:left="720" w:hanging="360"/>
        <w:jc w:val="both"/>
        <w:rPr>
          <w:i w:val="1"/>
        </w:rPr>
      </w:pPr>
      <w:r w:rsidDel="00000000" w:rsidR="00000000" w:rsidRPr="00000000">
        <w:rPr>
          <w:i w:val="1"/>
          <w:rtl w:val="0"/>
        </w:rPr>
        <w:t xml:space="preserve">Subconsultas correlacionadas: se utilizan para hacer referencia a valores de la tabla principal en la subconsulta.</w:t>
      </w:r>
    </w:p>
    <w:p w:rsidR="00000000" w:rsidDel="00000000" w:rsidP="00000000" w:rsidRDefault="00000000" w:rsidRPr="00000000" w14:paraId="0000002A">
      <w:pPr>
        <w:spacing w:line="240" w:lineRule="auto"/>
        <w:jc w:val="both"/>
        <w:rPr>
          <w:i w:val="1"/>
        </w:rPr>
      </w:pPr>
      <w:r w:rsidDel="00000000" w:rsidR="00000000" w:rsidRPr="00000000">
        <w:rPr>
          <w:rtl w:val="0"/>
        </w:rPr>
      </w:r>
    </w:p>
    <w:p w:rsidR="00000000" w:rsidDel="00000000" w:rsidP="00000000" w:rsidRDefault="00000000" w:rsidRPr="00000000" w14:paraId="0000002B">
      <w:pPr>
        <w:spacing w:line="240" w:lineRule="auto"/>
        <w:jc w:val="both"/>
        <w:rPr>
          <w:i w:val="1"/>
        </w:rPr>
      </w:pPr>
      <w:r w:rsidDel="00000000" w:rsidR="00000000" w:rsidRPr="00000000">
        <w:rPr>
          <w:i w:val="1"/>
          <w:rtl w:val="0"/>
        </w:rPr>
        <w:t xml:space="preserve">A continuación, se presentan algunos ejemplos de subconsultas:</w:t>
      </w:r>
    </w:p>
    <w:p w:rsidR="00000000" w:rsidDel="00000000" w:rsidP="00000000" w:rsidRDefault="00000000" w:rsidRPr="00000000" w14:paraId="0000002C">
      <w:pPr>
        <w:spacing w:line="240" w:lineRule="auto"/>
        <w:jc w:val="both"/>
        <w:rPr>
          <w:i w:val="1"/>
        </w:rPr>
      </w:pPr>
      <w:r w:rsidDel="00000000" w:rsidR="00000000" w:rsidRPr="00000000">
        <w:rPr>
          <w:rtl w:val="0"/>
        </w:rPr>
      </w:r>
    </w:p>
    <w:p w:rsidR="00000000" w:rsidDel="00000000" w:rsidP="00000000" w:rsidRDefault="00000000" w:rsidRPr="00000000" w14:paraId="0000002D">
      <w:pPr>
        <w:numPr>
          <w:ilvl w:val="0"/>
          <w:numId w:val="3"/>
        </w:numPr>
        <w:spacing w:line="240" w:lineRule="auto"/>
        <w:ind w:left="720" w:hanging="360"/>
        <w:jc w:val="both"/>
        <w:rPr>
          <w:i w:val="1"/>
        </w:rPr>
      </w:pPr>
      <w:r w:rsidDel="00000000" w:rsidR="00000000" w:rsidRPr="00000000">
        <w:rPr>
          <w:i w:val="1"/>
          <w:rtl w:val="0"/>
        </w:rPr>
        <w:t xml:space="preserve">Filtrado de datos: Supongamos que queremos obtener las calificaciones de un alumno “Juan Pérez”, pero no conocemos su Id, entonces utilizamos una subconsulta para filtrar la tabla de estudiantes y obtener su ID, y con ello filtrar la tabla de calificaciones.</w:t>
      </w:r>
    </w:p>
    <w:p w:rsidR="00000000" w:rsidDel="00000000" w:rsidP="00000000" w:rsidRDefault="00000000" w:rsidRPr="00000000" w14:paraId="0000002E">
      <w:pPr>
        <w:spacing w:line="240" w:lineRule="auto"/>
        <w:ind w:left="720" w:firstLine="0"/>
        <w:jc w:val="both"/>
        <w:rPr>
          <w:i w:val="1"/>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estudiante_id </w:t>
            </w:r>
            <w:r w:rsidDel="00000000" w:rsidR="00000000" w:rsidRPr="00000000">
              <w:rPr>
                <w:rFonts w:ascii="Consolas" w:cs="Consolas" w:eastAsia="Consolas" w:hAnsi="Consolas"/>
                <w:i w:val="1"/>
                <w:color w:val="fcc28c"/>
                <w:shd w:fill="333333" w:val="clear"/>
                <w:rtl w:val="0"/>
              </w:rPr>
              <w:t xml:space="preserve">in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estudiantes </w:t>
              <w:br w:type="textWrapping"/>
              <w:t xml:space="preserve">                  </w:t>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nombre = </w:t>
            </w:r>
            <w:r w:rsidDel="00000000" w:rsidR="00000000" w:rsidRPr="00000000">
              <w:rPr>
                <w:rFonts w:ascii="Consolas" w:cs="Consolas" w:eastAsia="Consolas" w:hAnsi="Consolas"/>
                <w:i w:val="1"/>
                <w:color w:val="a2fca2"/>
                <w:shd w:fill="333333" w:val="clear"/>
                <w:rtl w:val="0"/>
              </w:rPr>
              <w:t xml:space="preserve">'Juan'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AND</w:t>
            </w:r>
            <w:r w:rsidDel="00000000" w:rsidR="00000000" w:rsidRPr="00000000">
              <w:rPr>
                <w:rFonts w:ascii="Consolas" w:cs="Consolas" w:eastAsia="Consolas" w:hAnsi="Consolas"/>
                <w:i w:val="1"/>
                <w:color w:val="ffffff"/>
                <w:shd w:fill="333333" w:val="clear"/>
                <w:rtl w:val="0"/>
              </w:rPr>
              <w:t xml:space="preserve"> apellido = </w:t>
            </w:r>
            <w:r w:rsidDel="00000000" w:rsidR="00000000" w:rsidRPr="00000000">
              <w:rPr>
                <w:rFonts w:ascii="Consolas" w:cs="Consolas" w:eastAsia="Consolas" w:hAnsi="Consolas"/>
                <w:i w:val="1"/>
                <w:color w:val="a2fca2"/>
                <w:shd w:fill="333333" w:val="clear"/>
                <w:rtl w:val="0"/>
              </w:rPr>
              <w:t xml:space="preserve">'Pérez'</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0">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31">
      <w:pPr>
        <w:spacing w:line="240" w:lineRule="auto"/>
        <w:ind w:left="720" w:firstLine="0"/>
        <w:jc w:val="both"/>
        <w:rPr>
          <w:i w:val="1"/>
        </w:rPr>
      </w:pPr>
      <w:r w:rsidDel="00000000" w:rsidR="00000000" w:rsidRPr="00000000">
        <w:rPr>
          <w:i w:val="1"/>
          <w:rtl w:val="0"/>
        </w:rPr>
        <w:t xml:space="preserve">Obtendremos la tabla entonces con las calificaciones del alumno:</w:t>
      </w:r>
    </w:p>
    <w:p w:rsidR="00000000" w:rsidDel="00000000" w:rsidP="00000000" w:rsidRDefault="00000000" w:rsidRPr="00000000" w14:paraId="00000032">
      <w:pPr>
        <w:spacing w:line="240" w:lineRule="auto"/>
        <w:ind w:left="720" w:firstLine="0"/>
        <w:jc w:val="center"/>
        <w:rPr>
          <w:i w:val="1"/>
        </w:rPr>
      </w:pPr>
      <w:r w:rsidDel="00000000" w:rsidR="00000000" w:rsidRPr="00000000">
        <w:rPr>
          <w:i w:val="1"/>
        </w:rPr>
        <w:drawing>
          <wp:inline distB="114300" distT="114300" distL="114300" distR="114300">
            <wp:extent cx="2352675" cy="10191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526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34">
      <w:pPr>
        <w:numPr>
          <w:ilvl w:val="0"/>
          <w:numId w:val="2"/>
        </w:numPr>
        <w:spacing w:line="240" w:lineRule="auto"/>
        <w:ind w:left="720" w:hanging="360"/>
        <w:jc w:val="both"/>
        <w:rPr>
          <w:i w:val="1"/>
        </w:rPr>
      </w:pPr>
      <w:r w:rsidDel="00000000" w:rsidR="00000000" w:rsidRPr="00000000">
        <w:rPr>
          <w:i w:val="1"/>
          <w:rtl w:val="0"/>
        </w:rPr>
        <w:t xml:space="preserve">Cálculo de valores: En este ejemplo, la subconsulta se utiliza para calcular la calificación promedio de todos los alumnos (sin distinguir entre cursos) en la tabla de calificaciones y luego se utiliza en la consulta principal para mostrar el id del estudiante, el id del curso, la calificación correspondiente y la calificación promedio de todos los alumnos.</w:t>
      </w:r>
    </w:p>
    <w:p w:rsidR="00000000" w:rsidDel="00000000" w:rsidP="00000000" w:rsidRDefault="00000000" w:rsidRPr="00000000" w14:paraId="00000035">
      <w:pPr>
        <w:spacing w:line="240" w:lineRule="auto"/>
        <w:ind w:left="720" w:firstLine="0"/>
        <w:jc w:val="both"/>
        <w:rPr>
          <w:i w:val="1"/>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estudiante_id, curso_id, calificacion,</w:t>
              <w:br w:type="textWrapping"/>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AVG</w:t>
            </w:r>
            <w:r w:rsidDel="00000000" w:rsidR="00000000" w:rsidRPr="00000000">
              <w:rPr>
                <w:rFonts w:ascii="Consolas" w:cs="Consolas" w:eastAsia="Consolas" w:hAnsi="Consolas"/>
                <w:i w:val="1"/>
                <w:color w:val="ffffff"/>
                <w:shd w:fill="333333" w:val="clear"/>
                <w:rtl w:val="0"/>
              </w:rPr>
              <w:t xml:space="preserve">(calificacion) </w:t>
              <w:br w:type="textWrapping"/>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calificacion_promedio</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r>
            <w:r w:rsidDel="00000000" w:rsidR="00000000" w:rsidRPr="00000000">
              <w:rPr>
                <w:rtl w:val="0"/>
              </w:rPr>
            </w:r>
          </w:p>
        </w:tc>
      </w:tr>
    </w:tbl>
    <w:p w:rsidR="00000000" w:rsidDel="00000000" w:rsidP="00000000" w:rsidRDefault="00000000" w:rsidRPr="00000000" w14:paraId="00000037">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38">
      <w:pPr>
        <w:spacing w:line="240" w:lineRule="auto"/>
        <w:ind w:left="720" w:firstLine="0"/>
        <w:jc w:val="both"/>
        <w:rPr>
          <w:i w:val="1"/>
        </w:rPr>
      </w:pPr>
      <w:r w:rsidDel="00000000" w:rsidR="00000000" w:rsidRPr="00000000">
        <w:rPr>
          <w:i w:val="1"/>
          <w:rtl w:val="0"/>
        </w:rPr>
        <w:t xml:space="preserve">La tabla generada será como la siguiente:</w:t>
      </w:r>
    </w:p>
    <w:p w:rsidR="00000000" w:rsidDel="00000000" w:rsidP="00000000" w:rsidRDefault="00000000" w:rsidRPr="00000000" w14:paraId="00000039">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3A">
      <w:pPr>
        <w:spacing w:line="240" w:lineRule="auto"/>
        <w:ind w:left="720" w:firstLine="0"/>
        <w:jc w:val="center"/>
        <w:rPr>
          <w:i w:val="1"/>
        </w:rPr>
      </w:pPr>
      <w:r w:rsidDel="00000000" w:rsidR="00000000" w:rsidRPr="00000000">
        <w:rPr>
          <w:i w:val="1"/>
        </w:rPr>
        <w:drawing>
          <wp:inline distB="114300" distT="114300" distL="114300" distR="114300">
            <wp:extent cx="3124200" cy="20288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42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jc w:val="both"/>
        <w:rPr>
          <w:i w:val="1"/>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jc w:val="both"/>
        <w:rPr>
          <w:i w:val="1"/>
        </w:rPr>
      </w:pPr>
      <w:r w:rsidDel="00000000" w:rsidR="00000000" w:rsidRPr="00000000">
        <w:rPr>
          <w:i w:val="1"/>
          <w:rtl w:val="0"/>
        </w:rPr>
        <w:t xml:space="preserve">Comprobación de la existencia: En este ejemplo, la subconsulta se utiliza para comprobar si cada maestro tiene al menos un curso asignado. Si existe un curso, el nombre del maestro se incluirá en los resultados de la consulta principal.</w:t>
      </w:r>
    </w:p>
    <w:p w:rsidR="00000000" w:rsidDel="00000000" w:rsidP="00000000" w:rsidRDefault="00000000" w:rsidRPr="00000000" w14:paraId="0000003D">
      <w:pPr>
        <w:spacing w:line="240" w:lineRule="auto"/>
        <w:ind w:left="720" w:firstLine="0"/>
        <w:jc w:val="both"/>
        <w:rPr>
          <w:i w:val="1"/>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nombre, apellido</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maestros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EXISTS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cursos </w:t>
            </w:r>
          </w:p>
          <w:p w:rsidR="00000000" w:rsidDel="00000000" w:rsidP="00000000" w:rsidRDefault="00000000" w:rsidRPr="00000000" w14:paraId="0000003F">
            <w:pPr>
              <w:widowControl w:val="0"/>
              <w:rPr>
                <w:i w:val="1"/>
              </w:rPr>
            </w:pPr>
            <w:r w:rsidDel="00000000" w:rsidR="00000000" w:rsidRPr="00000000">
              <w:rPr>
                <w:rFonts w:ascii="Consolas" w:cs="Consolas" w:eastAsia="Consolas" w:hAnsi="Consolas"/>
                <w:i w:val="1"/>
                <w:color w:val="fcc28c"/>
                <w:shd w:fill="333333" w:val="clear"/>
                <w:rtl w:val="0"/>
              </w:rPr>
              <w:t xml:space="preserve">              WHERE</w:t>
            </w:r>
            <w:r w:rsidDel="00000000" w:rsidR="00000000" w:rsidRPr="00000000">
              <w:rPr>
                <w:rFonts w:ascii="Consolas" w:cs="Consolas" w:eastAsia="Consolas" w:hAnsi="Consolas"/>
                <w:i w:val="1"/>
                <w:color w:val="ffffff"/>
                <w:shd w:fill="333333" w:val="clear"/>
                <w:rtl w:val="0"/>
              </w:rPr>
              <w:t xml:space="preserve"> maestros.id = maestro_id);</w:t>
            </w:r>
            <w:r w:rsidDel="00000000" w:rsidR="00000000" w:rsidRPr="00000000">
              <w:rPr>
                <w:rtl w:val="0"/>
              </w:rPr>
            </w:r>
          </w:p>
        </w:tc>
      </w:tr>
    </w:tbl>
    <w:p w:rsidR="00000000" w:rsidDel="00000000" w:rsidP="00000000" w:rsidRDefault="00000000" w:rsidRPr="00000000" w14:paraId="00000040">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41">
      <w:pPr>
        <w:spacing w:line="240" w:lineRule="auto"/>
        <w:ind w:left="720" w:firstLine="0"/>
        <w:jc w:val="both"/>
        <w:rPr>
          <w:i w:val="1"/>
        </w:rPr>
      </w:pPr>
      <w:r w:rsidDel="00000000" w:rsidR="00000000" w:rsidRPr="00000000">
        <w:rPr>
          <w:i w:val="1"/>
          <w:rtl w:val="0"/>
        </w:rPr>
        <w:t xml:space="preserve">El resultado es una tabla que contiene el nombre y apellido de todos los maestros que tienen al menos un curso asignado:</w:t>
      </w:r>
    </w:p>
    <w:p w:rsidR="00000000" w:rsidDel="00000000" w:rsidP="00000000" w:rsidRDefault="00000000" w:rsidRPr="00000000" w14:paraId="00000042">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43">
      <w:pPr>
        <w:spacing w:line="240" w:lineRule="auto"/>
        <w:ind w:left="720" w:firstLine="0"/>
        <w:jc w:val="center"/>
        <w:rPr>
          <w:i w:val="1"/>
        </w:rPr>
      </w:pPr>
      <w:r w:rsidDel="00000000" w:rsidR="00000000" w:rsidRPr="00000000">
        <w:rPr>
          <w:i w:val="1"/>
        </w:rPr>
        <w:drawing>
          <wp:inline distB="114300" distT="114300" distL="114300" distR="114300">
            <wp:extent cx="1123950" cy="10191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239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jc w:val="both"/>
        <w:rPr>
          <w:i w:val="1"/>
        </w:rPr>
      </w:pPr>
      <w:r w:rsidDel="00000000" w:rsidR="00000000" w:rsidRPr="00000000">
        <w:rPr>
          <w:rtl w:val="0"/>
        </w:rPr>
      </w:r>
    </w:p>
    <w:p w:rsidR="00000000" w:rsidDel="00000000" w:rsidP="00000000" w:rsidRDefault="00000000" w:rsidRPr="00000000" w14:paraId="00000045">
      <w:pPr>
        <w:spacing w:line="240" w:lineRule="auto"/>
        <w:jc w:val="both"/>
        <w:rPr>
          <w:i w:val="1"/>
        </w:rPr>
      </w:pPr>
      <w:r w:rsidDel="00000000" w:rsidR="00000000" w:rsidRPr="00000000">
        <w:rPr>
          <w:i w:val="1"/>
          <w:rtl w:val="0"/>
        </w:rPr>
        <w:t xml:space="preserve">3.3 GROUP BY y HAVING</w:t>
      </w:r>
    </w:p>
    <w:p w:rsidR="00000000" w:rsidDel="00000000" w:rsidP="00000000" w:rsidRDefault="00000000" w:rsidRPr="00000000" w14:paraId="00000046">
      <w:pPr>
        <w:spacing w:line="240" w:lineRule="auto"/>
        <w:jc w:val="both"/>
        <w:rPr>
          <w:i w:val="1"/>
        </w:rPr>
      </w:pPr>
      <w:r w:rsidDel="00000000" w:rsidR="00000000" w:rsidRPr="00000000">
        <w:rPr>
          <w:rtl w:val="0"/>
        </w:rPr>
      </w:r>
    </w:p>
    <w:p w:rsidR="00000000" w:rsidDel="00000000" w:rsidP="00000000" w:rsidRDefault="00000000" w:rsidRPr="00000000" w14:paraId="00000047">
      <w:pPr>
        <w:spacing w:line="240" w:lineRule="auto"/>
        <w:jc w:val="both"/>
        <w:rPr>
          <w:i w:val="1"/>
        </w:rPr>
      </w:pPr>
      <w:r w:rsidDel="00000000" w:rsidR="00000000" w:rsidRPr="00000000">
        <w:rPr>
          <w:i w:val="1"/>
          <w:rtl w:val="0"/>
        </w:rPr>
        <w:t xml:space="preserve">La sentencia GROUP BY en SQL se utiliza para agrupar filas que tienen el mismo valor en una o más columnas, permitiendo que se realicen cálculos de agregación como COUNT, SUM, AVG, MAX y MIN en grupos específicos de filas.</w:t>
      </w:r>
    </w:p>
    <w:p w:rsidR="00000000" w:rsidDel="00000000" w:rsidP="00000000" w:rsidRDefault="00000000" w:rsidRPr="00000000" w14:paraId="00000048">
      <w:pPr>
        <w:spacing w:line="240" w:lineRule="auto"/>
        <w:jc w:val="both"/>
        <w:rPr>
          <w:i w:val="1"/>
        </w:rPr>
      </w:pPr>
      <w:r w:rsidDel="00000000" w:rsidR="00000000" w:rsidRPr="00000000">
        <w:rPr>
          <w:rtl w:val="0"/>
        </w:rPr>
      </w:r>
    </w:p>
    <w:p w:rsidR="00000000" w:rsidDel="00000000" w:rsidP="00000000" w:rsidRDefault="00000000" w:rsidRPr="00000000" w14:paraId="00000049">
      <w:pPr>
        <w:spacing w:line="240" w:lineRule="auto"/>
        <w:jc w:val="both"/>
        <w:rPr>
          <w:i w:val="1"/>
        </w:rPr>
      </w:pPr>
      <w:r w:rsidDel="00000000" w:rsidR="00000000" w:rsidRPr="00000000">
        <w:rPr>
          <w:i w:val="1"/>
          <w:rtl w:val="0"/>
        </w:rPr>
        <w:t xml:space="preserve">La sintaxis básica de la sentencia GROUP BY es la siguiente:</w:t>
      </w:r>
    </w:p>
    <w:p w:rsidR="00000000" w:rsidDel="00000000" w:rsidP="00000000" w:rsidRDefault="00000000" w:rsidRPr="00000000" w14:paraId="0000004A">
      <w:pPr>
        <w:spacing w:line="240" w:lineRule="auto"/>
        <w:jc w:val="both"/>
        <w:rPr>
          <w:i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columna1, columna</w:t>
            </w:r>
            <w:r w:rsidDel="00000000" w:rsidR="00000000" w:rsidRPr="00000000">
              <w:rPr>
                <w:rFonts w:ascii="Consolas" w:cs="Consolas" w:eastAsia="Consolas" w:hAnsi="Consolas"/>
                <w:i w:val="1"/>
                <w:color w:val="d36363"/>
                <w:shd w:fill="333333" w:val="clear"/>
                <w:rtl w:val="0"/>
              </w:rPr>
              <w:t xml:space="preserve">2</w:t>
            </w:r>
            <w:r w:rsidDel="00000000" w:rsidR="00000000" w:rsidRPr="00000000">
              <w:rPr>
                <w:rFonts w:ascii="Consolas" w:cs="Consolas" w:eastAsia="Consolas" w:hAnsi="Consolas"/>
                <w:i w:val="1"/>
                <w:color w:val="ffffff"/>
                <w:shd w:fill="333333" w:val="clear"/>
                <w:rtl w:val="0"/>
              </w:rPr>
              <w:t xml:space="preserve">, columnaN, funcion_agregacion(columna)</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nombre_tabla</w:t>
              <w:br w:type="textWrapping"/>
            </w:r>
            <w:r w:rsidDel="00000000" w:rsidR="00000000" w:rsidRPr="00000000">
              <w:rPr>
                <w:rFonts w:ascii="Consolas" w:cs="Consolas" w:eastAsia="Consolas" w:hAnsi="Consolas"/>
                <w:i w:val="1"/>
                <w:color w:val="fcc28c"/>
                <w:shd w:fill="333333" w:val="clear"/>
                <w:rtl w:val="0"/>
              </w:rPr>
              <w:t xml:space="preserve">GROUP</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columna1, columna2, columnaN;</w:t>
            </w:r>
            <w:r w:rsidDel="00000000" w:rsidR="00000000" w:rsidRPr="00000000">
              <w:rPr>
                <w:rtl w:val="0"/>
              </w:rPr>
            </w:r>
          </w:p>
        </w:tc>
      </w:tr>
    </w:tbl>
    <w:p w:rsidR="00000000" w:rsidDel="00000000" w:rsidP="00000000" w:rsidRDefault="00000000" w:rsidRPr="00000000" w14:paraId="0000004C">
      <w:pPr>
        <w:spacing w:line="240" w:lineRule="auto"/>
        <w:jc w:val="both"/>
        <w:rPr>
          <w:i w:val="1"/>
        </w:rPr>
      </w:pPr>
      <w:r w:rsidDel="00000000" w:rsidR="00000000" w:rsidRPr="00000000">
        <w:rPr>
          <w:rtl w:val="0"/>
        </w:rPr>
      </w:r>
    </w:p>
    <w:p w:rsidR="00000000" w:rsidDel="00000000" w:rsidP="00000000" w:rsidRDefault="00000000" w:rsidRPr="00000000" w14:paraId="0000004D">
      <w:pPr>
        <w:spacing w:line="240" w:lineRule="auto"/>
        <w:jc w:val="both"/>
        <w:rPr>
          <w:i w:val="1"/>
        </w:rPr>
      </w:pPr>
      <w:r w:rsidDel="00000000" w:rsidR="00000000" w:rsidRPr="00000000">
        <w:rPr>
          <w:i w:val="1"/>
          <w:rtl w:val="0"/>
        </w:rPr>
        <w:t xml:space="preserve">La sentencia HAVING se utiliza para filtrar los resultados de la consulta basándose en las funciones de agregación especificadas en la cláusula GROUP BY. A diferencia de la cláusula WHERE, que filtra las filas antes de la agrupación, la cláusula HAVING filtra los grupos de filas después de la agrupación. La sintaxis básica de la sentencia HAVING es la siguiente:</w:t>
      </w:r>
    </w:p>
    <w:p w:rsidR="00000000" w:rsidDel="00000000" w:rsidP="00000000" w:rsidRDefault="00000000" w:rsidRPr="00000000" w14:paraId="0000004E">
      <w:pPr>
        <w:spacing w:line="240" w:lineRule="auto"/>
        <w:jc w:val="both"/>
        <w:rPr>
          <w:i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columna1, columna2, columnaN, funcion_agregacion(columna)</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nombre_tabla</w:t>
              <w:br w:type="textWrapping"/>
            </w:r>
            <w:r w:rsidDel="00000000" w:rsidR="00000000" w:rsidRPr="00000000">
              <w:rPr>
                <w:rFonts w:ascii="Consolas" w:cs="Consolas" w:eastAsia="Consolas" w:hAnsi="Consolas"/>
                <w:i w:val="1"/>
                <w:color w:val="fcc28c"/>
                <w:shd w:fill="333333" w:val="clear"/>
                <w:rtl w:val="0"/>
              </w:rPr>
              <w:t xml:space="preserve">GROUP</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columna1, columna2, columnaN</w:t>
              <w:br w:type="textWrapping"/>
            </w:r>
            <w:r w:rsidDel="00000000" w:rsidR="00000000" w:rsidRPr="00000000">
              <w:rPr>
                <w:rFonts w:ascii="Consolas" w:cs="Consolas" w:eastAsia="Consolas" w:hAnsi="Consolas"/>
                <w:i w:val="1"/>
                <w:color w:val="fcc28c"/>
                <w:shd w:fill="333333" w:val="clear"/>
                <w:rtl w:val="0"/>
              </w:rPr>
              <w:t xml:space="preserve">HAVING</w:t>
            </w:r>
            <w:r w:rsidDel="00000000" w:rsidR="00000000" w:rsidRPr="00000000">
              <w:rPr>
                <w:rFonts w:ascii="Consolas" w:cs="Consolas" w:eastAsia="Consolas" w:hAnsi="Consolas"/>
                <w:i w:val="1"/>
                <w:color w:val="ffffff"/>
                <w:shd w:fill="333333" w:val="clear"/>
                <w:rtl w:val="0"/>
              </w:rPr>
              <w:t xml:space="preserve"> condicion;</w:t>
            </w:r>
          </w:p>
        </w:tc>
      </w:tr>
    </w:tbl>
    <w:p w:rsidR="00000000" w:rsidDel="00000000" w:rsidP="00000000" w:rsidRDefault="00000000" w:rsidRPr="00000000" w14:paraId="00000050">
      <w:pPr>
        <w:spacing w:line="240" w:lineRule="auto"/>
        <w:jc w:val="both"/>
        <w:rPr>
          <w:i w:val="1"/>
        </w:rPr>
      </w:pPr>
      <w:r w:rsidDel="00000000" w:rsidR="00000000" w:rsidRPr="00000000">
        <w:rPr>
          <w:rtl w:val="0"/>
        </w:rPr>
      </w:r>
    </w:p>
    <w:p w:rsidR="00000000" w:rsidDel="00000000" w:rsidP="00000000" w:rsidRDefault="00000000" w:rsidRPr="00000000" w14:paraId="00000051">
      <w:pPr>
        <w:spacing w:line="240" w:lineRule="auto"/>
        <w:jc w:val="both"/>
        <w:rPr>
          <w:i w:val="1"/>
        </w:rPr>
      </w:pPr>
      <w:r w:rsidDel="00000000" w:rsidR="00000000" w:rsidRPr="00000000">
        <w:rPr>
          <w:i w:val="1"/>
          <w:rtl w:val="0"/>
        </w:rPr>
        <w:t xml:space="preserve">Donde “condicion” es la condición que se utiliza para filtrar los grupos de filas en función de las funciones de agregación.</w:t>
      </w:r>
    </w:p>
    <w:p w:rsidR="00000000" w:rsidDel="00000000" w:rsidP="00000000" w:rsidRDefault="00000000" w:rsidRPr="00000000" w14:paraId="00000052">
      <w:pPr>
        <w:spacing w:line="240" w:lineRule="auto"/>
        <w:jc w:val="both"/>
        <w:rPr>
          <w:i w:val="1"/>
        </w:rPr>
      </w:pPr>
      <w:r w:rsidDel="00000000" w:rsidR="00000000" w:rsidRPr="00000000">
        <w:rPr>
          <w:rtl w:val="0"/>
        </w:rPr>
      </w:r>
    </w:p>
    <w:p w:rsidR="00000000" w:rsidDel="00000000" w:rsidP="00000000" w:rsidRDefault="00000000" w:rsidRPr="00000000" w14:paraId="00000053">
      <w:pPr>
        <w:spacing w:line="240" w:lineRule="auto"/>
        <w:jc w:val="both"/>
        <w:rPr>
          <w:i w:val="1"/>
        </w:rPr>
      </w:pPr>
      <w:r w:rsidDel="00000000" w:rsidR="00000000" w:rsidRPr="00000000">
        <w:rPr>
          <w:i w:val="1"/>
          <w:rtl w:val="0"/>
        </w:rPr>
        <w:t xml:space="preserve">Por ejemplo, si queremos obtener la calificación promedio de los alumnos y la calificación máxima y mínima pero considerando solamente aquellos cuya calificación mínima sea de 7 (imaginemos que este grupo es candidato a una beca), podríamos utilizar la sentencia GROUP BY y HAVING de la siguiente manera:</w:t>
      </w:r>
    </w:p>
    <w:p w:rsidR="00000000" w:rsidDel="00000000" w:rsidP="00000000" w:rsidRDefault="00000000" w:rsidRPr="00000000" w14:paraId="00000054">
      <w:pPr>
        <w:spacing w:line="240" w:lineRule="auto"/>
        <w:jc w:val="both"/>
        <w:rPr>
          <w:i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estudiante_id, </w:t>
              <w:br w:type="textWrapping"/>
              <w:t xml:space="preserve">              </w:t>
            </w:r>
            <w:r w:rsidDel="00000000" w:rsidR="00000000" w:rsidRPr="00000000">
              <w:rPr>
                <w:rFonts w:ascii="Consolas" w:cs="Consolas" w:eastAsia="Consolas" w:hAnsi="Consolas"/>
                <w:i w:val="1"/>
                <w:color w:val="fcc28c"/>
                <w:shd w:fill="333333" w:val="clear"/>
                <w:rtl w:val="0"/>
              </w:rPr>
              <w:t xml:space="preserve">AVG</w:t>
            </w:r>
            <w:r w:rsidDel="00000000" w:rsidR="00000000" w:rsidRPr="00000000">
              <w:rPr>
                <w:rFonts w:ascii="Consolas" w:cs="Consolas" w:eastAsia="Consolas" w:hAnsi="Consolas"/>
                <w:i w:val="1"/>
                <w:color w:val="ffffff"/>
                <w:shd w:fill="333333" w:val="clear"/>
                <w:rtl w:val="0"/>
              </w:rPr>
              <w:t xml:space="preserve">(calificacion)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media, </w:t>
              <w:br w:type="textWrapping"/>
              <w:t xml:space="preserve">             </w:t>
            </w:r>
            <w:r w:rsidDel="00000000" w:rsidR="00000000" w:rsidRPr="00000000">
              <w:rPr>
                <w:rFonts w:ascii="Consolas" w:cs="Consolas" w:eastAsia="Consolas" w:hAnsi="Consolas"/>
                <w:i w:val="1"/>
                <w:color w:val="fcc28c"/>
                <w:shd w:fill="333333" w:val="clear"/>
                <w:rtl w:val="0"/>
              </w:rPr>
              <w:t xml:space="preserve">MAX</w:t>
            </w:r>
            <w:r w:rsidDel="00000000" w:rsidR="00000000" w:rsidRPr="00000000">
              <w:rPr>
                <w:rFonts w:ascii="Consolas" w:cs="Consolas" w:eastAsia="Consolas" w:hAnsi="Consolas"/>
                <w:i w:val="1"/>
                <w:color w:val="ffffff"/>
                <w:shd w:fill="333333" w:val="clear"/>
                <w:rtl w:val="0"/>
              </w:rPr>
              <w:t xml:space="preserve">(calificacion)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maxima, </w:t>
              <w:br w:type="textWrapping"/>
              <w:t xml:space="preserve">             </w:t>
            </w:r>
            <w:r w:rsidDel="00000000" w:rsidR="00000000" w:rsidRPr="00000000">
              <w:rPr>
                <w:rFonts w:ascii="Consolas" w:cs="Consolas" w:eastAsia="Consolas" w:hAnsi="Consolas"/>
                <w:i w:val="1"/>
                <w:color w:val="fcc28c"/>
                <w:shd w:fill="333333" w:val="clear"/>
                <w:rtl w:val="0"/>
              </w:rPr>
              <w:t xml:space="preserve">MIN</w:t>
            </w:r>
            <w:r w:rsidDel="00000000" w:rsidR="00000000" w:rsidRPr="00000000">
              <w:rPr>
                <w:rFonts w:ascii="Consolas" w:cs="Consolas" w:eastAsia="Consolas" w:hAnsi="Consolas"/>
                <w:i w:val="1"/>
                <w:color w:val="ffffff"/>
                <w:shd w:fill="333333" w:val="clear"/>
                <w:rtl w:val="0"/>
              </w:rPr>
              <w:t xml:space="preserve">(calificacion)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minima</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br w:type="textWrapping"/>
            </w:r>
            <w:r w:rsidDel="00000000" w:rsidR="00000000" w:rsidRPr="00000000">
              <w:rPr>
                <w:rFonts w:ascii="Consolas" w:cs="Consolas" w:eastAsia="Consolas" w:hAnsi="Consolas"/>
                <w:i w:val="1"/>
                <w:color w:val="fcc28c"/>
                <w:shd w:fill="333333" w:val="clear"/>
                <w:rtl w:val="0"/>
              </w:rPr>
              <w:t xml:space="preserve">GROUP</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estudiante_id</w:t>
              <w:br w:type="textWrapping"/>
            </w:r>
            <w:r w:rsidDel="00000000" w:rsidR="00000000" w:rsidRPr="00000000">
              <w:rPr>
                <w:rFonts w:ascii="Consolas" w:cs="Consolas" w:eastAsia="Consolas" w:hAnsi="Consolas"/>
                <w:i w:val="1"/>
                <w:color w:val="fcc28c"/>
                <w:shd w:fill="333333" w:val="clear"/>
                <w:rtl w:val="0"/>
              </w:rPr>
              <w:t xml:space="preserve">HAVING</w:t>
            </w:r>
            <w:r w:rsidDel="00000000" w:rsidR="00000000" w:rsidRPr="00000000">
              <w:rPr>
                <w:rFonts w:ascii="Consolas" w:cs="Consolas" w:eastAsia="Consolas" w:hAnsi="Consolas"/>
                <w:i w:val="1"/>
                <w:color w:val="ffffff"/>
                <w:shd w:fill="333333" w:val="clear"/>
                <w:rtl w:val="0"/>
              </w:rPr>
              <w:t xml:space="preserve"> minima &gt; </w:t>
            </w:r>
            <w:r w:rsidDel="00000000" w:rsidR="00000000" w:rsidRPr="00000000">
              <w:rPr>
                <w:rFonts w:ascii="Consolas" w:cs="Consolas" w:eastAsia="Consolas" w:hAnsi="Consolas"/>
                <w:i w:val="1"/>
                <w:color w:val="d36363"/>
                <w:shd w:fill="333333" w:val="clear"/>
                <w:rtl w:val="0"/>
              </w:rPr>
              <w:t xml:space="preserve">7</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6">
      <w:pPr>
        <w:spacing w:line="240" w:lineRule="auto"/>
        <w:jc w:val="both"/>
        <w:rPr>
          <w:i w:val="1"/>
        </w:rPr>
      </w:pPr>
      <w:r w:rsidDel="00000000" w:rsidR="00000000" w:rsidRPr="00000000">
        <w:rPr>
          <w:rtl w:val="0"/>
        </w:rPr>
      </w:r>
    </w:p>
    <w:p w:rsidR="00000000" w:rsidDel="00000000" w:rsidP="00000000" w:rsidRDefault="00000000" w:rsidRPr="00000000" w14:paraId="00000057">
      <w:pPr>
        <w:spacing w:line="240" w:lineRule="auto"/>
        <w:jc w:val="both"/>
        <w:rPr>
          <w:i w:val="1"/>
        </w:rPr>
      </w:pPr>
      <w:r w:rsidDel="00000000" w:rsidR="00000000" w:rsidRPr="00000000">
        <w:rPr>
          <w:rtl w:val="0"/>
        </w:rPr>
      </w:r>
    </w:p>
    <w:p w:rsidR="00000000" w:rsidDel="00000000" w:rsidP="00000000" w:rsidRDefault="00000000" w:rsidRPr="00000000" w14:paraId="00000058">
      <w:pPr>
        <w:spacing w:line="240" w:lineRule="auto"/>
        <w:jc w:val="both"/>
        <w:rPr>
          <w:i w:val="1"/>
        </w:rPr>
      </w:pPr>
      <w:r w:rsidDel="00000000" w:rsidR="00000000" w:rsidRPr="00000000">
        <w:rPr>
          <w:rtl w:val="0"/>
        </w:rPr>
      </w:r>
    </w:p>
    <w:p w:rsidR="00000000" w:rsidDel="00000000" w:rsidP="00000000" w:rsidRDefault="00000000" w:rsidRPr="00000000" w14:paraId="00000059">
      <w:pPr>
        <w:spacing w:line="240" w:lineRule="auto"/>
        <w:jc w:val="both"/>
        <w:rPr>
          <w:i w:val="1"/>
        </w:rPr>
      </w:pPr>
      <w:r w:rsidDel="00000000" w:rsidR="00000000" w:rsidRPr="00000000">
        <w:rPr>
          <w:i w:val="1"/>
          <w:rtl w:val="0"/>
        </w:rPr>
        <w:t xml:space="preserve">En este ejemplo, la cláusula GROUP BY agrupa las calificaciones por alumno y la cláusula HAVING filtra los grupos de filas para incluir sólo aquellos con calificación mínima mayor a 7. El resultado obtenido es el siguiente:</w:t>
      </w:r>
    </w:p>
    <w:p w:rsidR="00000000" w:rsidDel="00000000" w:rsidP="00000000" w:rsidRDefault="00000000" w:rsidRPr="00000000" w14:paraId="0000005A">
      <w:pPr>
        <w:spacing w:line="240" w:lineRule="auto"/>
        <w:jc w:val="both"/>
        <w:rPr>
          <w:i w:val="1"/>
        </w:rPr>
      </w:pPr>
      <w:r w:rsidDel="00000000" w:rsidR="00000000" w:rsidRPr="00000000">
        <w:rPr>
          <w:rtl w:val="0"/>
        </w:rPr>
      </w:r>
    </w:p>
    <w:p w:rsidR="00000000" w:rsidDel="00000000" w:rsidP="00000000" w:rsidRDefault="00000000" w:rsidRPr="00000000" w14:paraId="0000005B">
      <w:pPr>
        <w:spacing w:line="240" w:lineRule="auto"/>
        <w:jc w:val="center"/>
        <w:rPr>
          <w:i w:val="1"/>
        </w:rPr>
      </w:pPr>
      <w:r w:rsidDel="00000000" w:rsidR="00000000" w:rsidRPr="00000000">
        <w:rPr>
          <w:i w:val="1"/>
        </w:rPr>
        <w:drawing>
          <wp:inline distB="114300" distT="114300" distL="114300" distR="114300">
            <wp:extent cx="2381250" cy="381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81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jc w:val="both"/>
        <w:rPr>
          <w:i w:val="1"/>
        </w:rPr>
      </w:pPr>
      <w:r w:rsidDel="00000000" w:rsidR="00000000" w:rsidRPr="00000000">
        <w:rPr>
          <w:rtl w:val="0"/>
        </w:rPr>
      </w:r>
    </w:p>
    <w:p w:rsidR="00000000" w:rsidDel="00000000" w:rsidP="00000000" w:rsidRDefault="00000000" w:rsidRPr="00000000" w14:paraId="0000005D">
      <w:pPr>
        <w:spacing w:line="240" w:lineRule="auto"/>
        <w:jc w:val="both"/>
        <w:rPr>
          <w:i w:val="1"/>
        </w:rPr>
      </w:pPr>
      <w:r w:rsidDel="00000000" w:rsidR="00000000" w:rsidRPr="00000000">
        <w:rPr>
          <w:i w:val="1"/>
          <w:rtl w:val="0"/>
        </w:rPr>
        <w:t xml:space="preserve">3.4 Expresiones de tabla comunes (CTE)</w:t>
      </w:r>
    </w:p>
    <w:p w:rsidR="00000000" w:rsidDel="00000000" w:rsidP="00000000" w:rsidRDefault="00000000" w:rsidRPr="00000000" w14:paraId="0000005E">
      <w:pPr>
        <w:spacing w:line="240" w:lineRule="auto"/>
        <w:jc w:val="both"/>
        <w:rPr>
          <w:i w:val="1"/>
        </w:rPr>
      </w:pPr>
      <w:r w:rsidDel="00000000" w:rsidR="00000000" w:rsidRPr="00000000">
        <w:rPr>
          <w:rtl w:val="0"/>
        </w:rPr>
      </w:r>
    </w:p>
    <w:p w:rsidR="00000000" w:rsidDel="00000000" w:rsidP="00000000" w:rsidRDefault="00000000" w:rsidRPr="00000000" w14:paraId="0000005F">
      <w:pPr>
        <w:spacing w:line="240" w:lineRule="auto"/>
        <w:jc w:val="both"/>
        <w:rPr>
          <w:i w:val="1"/>
        </w:rPr>
      </w:pPr>
      <w:r w:rsidDel="00000000" w:rsidR="00000000" w:rsidRPr="00000000">
        <w:rPr>
          <w:i w:val="1"/>
          <w:rtl w:val="0"/>
        </w:rPr>
        <w:t xml:space="preserve">Las expresiones de tabla comunes (CTE, por sus siglas en inglés) son una característica de SQL que permiten crear tablas temporales que se pueden usar en una consulta. Las CTE son especialmente útiles para simplificar consultas complejas, hacer que las consultas sean más fáciles de leer y evitar la repetición de código.</w:t>
      </w:r>
    </w:p>
    <w:p w:rsidR="00000000" w:rsidDel="00000000" w:rsidP="00000000" w:rsidRDefault="00000000" w:rsidRPr="00000000" w14:paraId="00000060">
      <w:pPr>
        <w:spacing w:line="240" w:lineRule="auto"/>
        <w:jc w:val="both"/>
        <w:rPr>
          <w:i w:val="1"/>
        </w:rPr>
      </w:pPr>
      <w:r w:rsidDel="00000000" w:rsidR="00000000" w:rsidRPr="00000000">
        <w:rPr>
          <w:rtl w:val="0"/>
        </w:rPr>
      </w:r>
    </w:p>
    <w:p w:rsidR="00000000" w:rsidDel="00000000" w:rsidP="00000000" w:rsidRDefault="00000000" w:rsidRPr="00000000" w14:paraId="00000061">
      <w:pPr>
        <w:spacing w:line="240" w:lineRule="auto"/>
        <w:jc w:val="both"/>
        <w:rPr>
          <w:i w:val="1"/>
        </w:rPr>
      </w:pPr>
      <w:r w:rsidDel="00000000" w:rsidR="00000000" w:rsidRPr="00000000">
        <w:rPr>
          <w:i w:val="1"/>
          <w:rtl w:val="0"/>
        </w:rPr>
        <w:t xml:space="preserve">La sintaxis básica de una CTE es la siguiente:</w:t>
      </w:r>
    </w:p>
    <w:p w:rsidR="00000000" w:rsidDel="00000000" w:rsidP="00000000" w:rsidRDefault="00000000" w:rsidRPr="00000000" w14:paraId="00000062">
      <w:pPr>
        <w:spacing w:line="240" w:lineRule="auto"/>
        <w:jc w:val="both"/>
        <w:rPr>
          <w:i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widowControl w:val="0"/>
              <w:rPr>
                <w:i w:val="1"/>
              </w:rPr>
            </w:pPr>
            <w:r w:rsidDel="00000000" w:rsidR="00000000" w:rsidRPr="00000000">
              <w:rPr>
                <w:rFonts w:ascii="Consolas" w:cs="Consolas" w:eastAsia="Consolas" w:hAnsi="Consolas"/>
                <w:i w:val="1"/>
                <w:color w:val="ffffff"/>
                <w:shd w:fill="333333" w:val="clear"/>
                <w:rtl w:val="0"/>
              </w:rPr>
              <w:t xml:space="preserve">WITH nombre_cte AS (</w:t>
              <w:br w:type="textWrapping"/>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br w:type="textWrapping"/>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w:t>
              <w:br w:type="textWrapping"/>
              <w:t xml:space="preserve">         </w:t>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w:t>
              <w:br w:type="textWrapping"/>
              <w:t xml:space="preserve">)</w:t>
              <w:br w:type="textWrapping"/>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nombre_cte</w:t>
            </w:r>
            <w:r w:rsidDel="00000000" w:rsidR="00000000" w:rsidRPr="00000000">
              <w:rPr>
                <w:rtl w:val="0"/>
              </w:rPr>
            </w:r>
          </w:p>
        </w:tc>
      </w:tr>
    </w:tbl>
    <w:p w:rsidR="00000000" w:rsidDel="00000000" w:rsidP="00000000" w:rsidRDefault="00000000" w:rsidRPr="00000000" w14:paraId="00000064">
      <w:pPr>
        <w:spacing w:line="240" w:lineRule="auto"/>
        <w:jc w:val="both"/>
        <w:rPr>
          <w:i w:val="1"/>
        </w:rPr>
      </w:pPr>
      <w:r w:rsidDel="00000000" w:rsidR="00000000" w:rsidRPr="00000000">
        <w:rPr>
          <w:rtl w:val="0"/>
        </w:rPr>
      </w:r>
    </w:p>
    <w:p w:rsidR="00000000" w:rsidDel="00000000" w:rsidP="00000000" w:rsidRDefault="00000000" w:rsidRPr="00000000" w14:paraId="00000065">
      <w:pPr>
        <w:spacing w:line="240" w:lineRule="auto"/>
        <w:jc w:val="both"/>
        <w:rPr>
          <w:i w:val="1"/>
        </w:rPr>
      </w:pPr>
      <w:r w:rsidDel="00000000" w:rsidR="00000000" w:rsidRPr="00000000">
        <w:rPr>
          <w:i w:val="1"/>
          <w:rtl w:val="0"/>
        </w:rPr>
        <w:t xml:space="preserve">Donde “nombre_cte” es el nombre que le das a la CTE, y la consulta dentro del paréntesis es la definición de la tabla temporal.</w:t>
      </w:r>
    </w:p>
    <w:p w:rsidR="00000000" w:rsidDel="00000000" w:rsidP="00000000" w:rsidRDefault="00000000" w:rsidRPr="00000000" w14:paraId="00000066">
      <w:pPr>
        <w:spacing w:line="240" w:lineRule="auto"/>
        <w:jc w:val="both"/>
        <w:rPr>
          <w:i w:val="1"/>
        </w:rPr>
      </w:pPr>
      <w:r w:rsidDel="00000000" w:rsidR="00000000" w:rsidRPr="00000000">
        <w:rPr>
          <w:rtl w:val="0"/>
        </w:rPr>
      </w:r>
    </w:p>
    <w:p w:rsidR="00000000" w:rsidDel="00000000" w:rsidP="00000000" w:rsidRDefault="00000000" w:rsidRPr="00000000" w14:paraId="00000067">
      <w:pPr>
        <w:spacing w:line="240" w:lineRule="auto"/>
        <w:jc w:val="both"/>
        <w:rPr>
          <w:i w:val="1"/>
        </w:rPr>
      </w:pPr>
      <w:r w:rsidDel="00000000" w:rsidR="00000000" w:rsidRPr="00000000">
        <w:rPr>
          <w:i w:val="1"/>
          <w:rtl w:val="0"/>
        </w:rPr>
        <w:t xml:space="preserve">Un ejemplo de CTE podría ser el siguiente. Asume que deseamos obtener el promedio de los alumnos pero en la consulta deseamos agregar el nombre y el apellido y no solo el id del estudiante. La consulta para obtener esta tabla es la siguiente:</w:t>
      </w:r>
    </w:p>
    <w:p w:rsidR="00000000" w:rsidDel="00000000" w:rsidP="00000000" w:rsidRDefault="00000000" w:rsidRPr="00000000" w14:paraId="00000068">
      <w:pPr>
        <w:spacing w:line="240" w:lineRule="auto"/>
        <w:jc w:val="both"/>
        <w:rPr>
          <w:i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widowControl w:val="0"/>
              <w:rPr>
                <w:i w:val="1"/>
              </w:rPr>
            </w:pPr>
            <w:r w:rsidDel="00000000" w:rsidR="00000000" w:rsidRPr="00000000">
              <w:rPr>
                <w:rFonts w:ascii="Consolas" w:cs="Consolas" w:eastAsia="Consolas" w:hAnsi="Consolas"/>
                <w:i w:val="1"/>
                <w:color w:val="ffffff"/>
                <w:shd w:fill="333333" w:val="clear"/>
                <w:rtl w:val="0"/>
              </w:rPr>
              <w:t xml:space="preserve">WITH alumnos_nombre AS (</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estudiantes.id, nombre, apellido, curso_id, calificacion</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estudiantes</w:t>
              <w:br w:type="textWrapping"/>
              <w:tab/>
            </w:r>
            <w:r w:rsidDel="00000000" w:rsidR="00000000" w:rsidRPr="00000000">
              <w:rPr>
                <w:rFonts w:ascii="Consolas" w:cs="Consolas" w:eastAsia="Consolas" w:hAnsi="Consolas"/>
                <w:i w:val="1"/>
                <w:color w:val="fcc28c"/>
                <w:shd w:fill="333333" w:val="clear"/>
                <w:rtl w:val="0"/>
              </w:rPr>
              <w:t xml:space="preserve">LEFT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calificaciones</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estudiantes.id = calificaciones.estudiante_id</w:t>
              <w:br w:type="textWrapping"/>
              <w:t xml:space="preserve">)</w:t>
              <w:br w:type="textWrapping"/>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nombre, apellido, </w:t>
            </w:r>
            <w:r w:rsidDel="00000000" w:rsidR="00000000" w:rsidRPr="00000000">
              <w:rPr>
                <w:rFonts w:ascii="Consolas" w:cs="Consolas" w:eastAsia="Consolas" w:hAnsi="Consolas"/>
                <w:i w:val="1"/>
                <w:color w:val="fcc28c"/>
                <w:shd w:fill="333333" w:val="clear"/>
                <w:rtl w:val="0"/>
              </w:rPr>
              <w:t xml:space="preserve">AVG</w:t>
            </w:r>
            <w:r w:rsidDel="00000000" w:rsidR="00000000" w:rsidRPr="00000000">
              <w:rPr>
                <w:rFonts w:ascii="Consolas" w:cs="Consolas" w:eastAsia="Consolas" w:hAnsi="Consolas"/>
                <w:i w:val="1"/>
                <w:color w:val="ffffff"/>
                <w:shd w:fill="333333" w:val="clear"/>
                <w:rtl w:val="0"/>
              </w:rPr>
              <w:t xml:space="preserve">(calificacion)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promedio</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alumnos_nombre</w:t>
              <w:br w:type="textWrapping"/>
            </w:r>
            <w:r w:rsidDel="00000000" w:rsidR="00000000" w:rsidRPr="00000000">
              <w:rPr>
                <w:rFonts w:ascii="Consolas" w:cs="Consolas" w:eastAsia="Consolas" w:hAnsi="Consolas"/>
                <w:i w:val="1"/>
                <w:color w:val="fcc28c"/>
                <w:shd w:fill="333333" w:val="clear"/>
                <w:rtl w:val="0"/>
              </w:rPr>
              <w:t xml:space="preserve">GROUP</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A">
      <w:pPr>
        <w:spacing w:line="240" w:lineRule="auto"/>
        <w:jc w:val="both"/>
        <w:rPr>
          <w:i w:val="1"/>
        </w:rPr>
      </w:pPr>
      <w:r w:rsidDel="00000000" w:rsidR="00000000" w:rsidRPr="00000000">
        <w:rPr>
          <w:rtl w:val="0"/>
        </w:rPr>
      </w:r>
    </w:p>
    <w:p w:rsidR="00000000" w:rsidDel="00000000" w:rsidP="00000000" w:rsidRDefault="00000000" w:rsidRPr="00000000" w14:paraId="0000006B">
      <w:pPr>
        <w:spacing w:line="240" w:lineRule="auto"/>
        <w:jc w:val="both"/>
        <w:rPr>
          <w:i w:val="1"/>
        </w:rPr>
      </w:pPr>
      <w:r w:rsidDel="00000000" w:rsidR="00000000" w:rsidRPr="00000000">
        <w:rPr>
          <w:i w:val="1"/>
          <w:rtl w:val="0"/>
        </w:rPr>
        <w:t xml:space="preserve">El resultado es la siguiente tabla:</w:t>
      </w:r>
    </w:p>
    <w:p w:rsidR="00000000" w:rsidDel="00000000" w:rsidP="00000000" w:rsidRDefault="00000000" w:rsidRPr="00000000" w14:paraId="0000006C">
      <w:pPr>
        <w:spacing w:line="240" w:lineRule="auto"/>
        <w:jc w:val="center"/>
        <w:rPr>
          <w:i w:val="1"/>
        </w:rPr>
      </w:pPr>
      <w:r w:rsidDel="00000000" w:rsidR="00000000" w:rsidRPr="00000000">
        <w:rPr>
          <w:i w:val="1"/>
        </w:rPr>
        <w:drawing>
          <wp:inline distB="114300" distT="114300" distL="114300" distR="114300">
            <wp:extent cx="1733550" cy="14192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335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jc w:val="both"/>
        <w:rPr>
          <w:i w:val="1"/>
        </w:rPr>
      </w:pPr>
      <w:r w:rsidDel="00000000" w:rsidR="00000000" w:rsidRPr="00000000">
        <w:rPr>
          <w:rtl w:val="0"/>
        </w:rPr>
      </w:r>
    </w:p>
    <w:p w:rsidR="00000000" w:rsidDel="00000000" w:rsidP="00000000" w:rsidRDefault="00000000" w:rsidRPr="00000000" w14:paraId="0000006E">
      <w:pPr>
        <w:spacing w:line="240" w:lineRule="auto"/>
        <w:jc w:val="both"/>
        <w:rPr>
          <w:i w:val="1"/>
        </w:rPr>
      </w:pPr>
      <w:r w:rsidDel="00000000" w:rsidR="00000000" w:rsidRPr="00000000">
        <w:rPr>
          <w:i w:val="1"/>
          <w:rtl w:val="0"/>
        </w:rPr>
        <w:t xml:space="preserve">En este ejemplo, “alumnos_nombre” es el nombre que le damos a la CTE que hace el JOIN entre la tabla estudiantes y la tabla calificaciones, para obtener el nombre y apellido de cada alumno. Luego, la consulta principal utiliza esta CTE para obtener los promedios de cada estudiante..</w:t>
      </w:r>
    </w:p>
    <w:p w:rsidR="00000000" w:rsidDel="00000000" w:rsidP="00000000" w:rsidRDefault="00000000" w:rsidRPr="00000000" w14:paraId="0000006F">
      <w:pPr>
        <w:spacing w:line="240" w:lineRule="auto"/>
        <w:jc w:val="both"/>
        <w:rPr>
          <w:i w:val="1"/>
        </w:rPr>
      </w:pPr>
      <w:r w:rsidDel="00000000" w:rsidR="00000000" w:rsidRPr="00000000">
        <w:rPr>
          <w:rtl w:val="0"/>
        </w:rPr>
      </w:r>
    </w:p>
    <w:p w:rsidR="00000000" w:rsidDel="00000000" w:rsidP="00000000" w:rsidRDefault="00000000" w:rsidRPr="00000000" w14:paraId="00000070">
      <w:pPr>
        <w:spacing w:line="240" w:lineRule="auto"/>
        <w:jc w:val="both"/>
        <w:rPr>
          <w:i w:val="1"/>
        </w:rPr>
      </w:pPr>
      <w:r w:rsidDel="00000000" w:rsidR="00000000" w:rsidRPr="00000000">
        <w:rPr>
          <w:i w:val="1"/>
          <w:rtl w:val="0"/>
        </w:rPr>
        <w:t xml:space="preserve">Las CTE también pueden ser recursivas, lo que significa que una CTE se puede definir en términos de sí misma. Por ejemplo, se puede utilizar una CTE recursiva para calcular la jerarquía de empleados de una empresa.</w:t>
      </w:r>
    </w:p>
    <w:p w:rsidR="00000000" w:rsidDel="00000000" w:rsidP="00000000" w:rsidRDefault="00000000" w:rsidRPr="00000000" w14:paraId="00000071">
      <w:pPr>
        <w:spacing w:line="240" w:lineRule="auto"/>
        <w:jc w:val="both"/>
        <w:rPr>
          <w:i w:val="1"/>
        </w:rPr>
      </w:pPr>
      <w:r w:rsidDel="00000000" w:rsidR="00000000" w:rsidRPr="00000000">
        <w:rPr>
          <w:rtl w:val="0"/>
        </w:rPr>
      </w:r>
    </w:p>
    <w:p w:rsidR="00000000" w:rsidDel="00000000" w:rsidP="00000000" w:rsidRDefault="00000000" w:rsidRPr="00000000" w14:paraId="00000072">
      <w:pPr>
        <w:spacing w:line="240" w:lineRule="auto"/>
        <w:jc w:val="both"/>
        <w:rPr>
          <w:i w:val="1"/>
        </w:rPr>
      </w:pPr>
      <w:r w:rsidDel="00000000" w:rsidR="00000000" w:rsidRPr="00000000">
        <w:rPr>
          <w:i w:val="1"/>
          <w:rtl w:val="0"/>
        </w:rPr>
        <w:t xml:space="preserve">Supongamos que tenemos una tabla “employees” con información de los empleados de una empresa, donde cada registro contiene el id del empleado, el id de su supervisor, su nombre y su salario. Queremos crear una consulta que nos permita calcular el salario total de cada empleado, incluyendo los salarios de sus subordinados.</w:t>
      </w:r>
    </w:p>
    <w:p w:rsidR="00000000" w:rsidDel="00000000" w:rsidP="00000000" w:rsidRDefault="00000000" w:rsidRPr="00000000" w14:paraId="00000073">
      <w:pPr>
        <w:spacing w:line="240" w:lineRule="auto"/>
        <w:jc w:val="both"/>
        <w:rPr>
          <w:i w:val="1"/>
        </w:rPr>
      </w:pPr>
      <w:r w:rsidDel="00000000" w:rsidR="00000000" w:rsidRPr="00000000">
        <w:rPr>
          <w:rtl w:val="0"/>
        </w:rPr>
      </w:r>
    </w:p>
    <w:p w:rsidR="00000000" w:rsidDel="00000000" w:rsidP="00000000" w:rsidRDefault="00000000" w:rsidRPr="00000000" w14:paraId="00000074">
      <w:pPr>
        <w:spacing w:line="240" w:lineRule="auto"/>
        <w:jc w:val="both"/>
        <w:rPr>
          <w:i w:val="1"/>
        </w:rPr>
      </w:pPr>
      <w:r w:rsidDel="00000000" w:rsidR="00000000" w:rsidRPr="00000000">
        <w:rPr>
          <w:i w:val="1"/>
          <w:rtl w:val="0"/>
        </w:rPr>
        <w:t xml:space="preserve">Para ello, podemos utilizar una CTE recursiva de la siguiente manera:</w:t>
      </w:r>
    </w:p>
    <w:p w:rsidR="00000000" w:rsidDel="00000000" w:rsidP="00000000" w:rsidRDefault="00000000" w:rsidRPr="00000000" w14:paraId="00000075">
      <w:pPr>
        <w:spacing w:line="240" w:lineRule="auto"/>
        <w:jc w:val="both"/>
        <w:rPr>
          <w:i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widowControl w:val="0"/>
              <w:rPr>
                <w:i w:val="1"/>
              </w:rPr>
            </w:pPr>
            <w:r w:rsidDel="00000000" w:rsidR="00000000" w:rsidRPr="00000000">
              <w:rPr>
                <w:rFonts w:ascii="Consolas" w:cs="Consolas" w:eastAsia="Consolas" w:hAnsi="Consolas"/>
                <w:i w:val="1"/>
                <w:color w:val="ffffff"/>
                <w:shd w:fill="333333" w:val="clear"/>
                <w:rtl w:val="0"/>
              </w:rPr>
              <w:t xml:space="preserve">WITH RECURSIVE employee_cte (id, name, salary, manager_id, level) AS (</w:t>
              <w:br w:type="textWrapping"/>
              <w:t xml:space="preserve">   </w:t>
            </w:r>
            <w:r w:rsidDel="00000000" w:rsidR="00000000" w:rsidRPr="00000000">
              <w:rPr>
                <w:rFonts w:ascii="Consolas" w:cs="Consolas" w:eastAsia="Consolas" w:hAnsi="Consolas"/>
                <w:i w:val="1"/>
                <w:color w:val="888888"/>
                <w:shd w:fill="333333" w:val="clear"/>
                <w:rtl w:val="0"/>
              </w:rPr>
              <w:t xml:space="preserve">--  CTE no recursiva para obtener los datos iniciales</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name</w:t>
            </w:r>
            <w:r w:rsidDel="00000000" w:rsidR="00000000" w:rsidRPr="00000000">
              <w:rPr>
                <w:rFonts w:ascii="Consolas" w:cs="Consolas" w:eastAsia="Consolas" w:hAnsi="Consolas"/>
                <w:i w:val="1"/>
                <w:color w:val="ffffff"/>
                <w:shd w:fill="333333" w:val="clear"/>
                <w:rtl w:val="0"/>
              </w:rPr>
              <w:t xml:space="preserve">, salary, manager_id, </w:t>
            </w:r>
            <w:r w:rsidDel="00000000" w:rsidR="00000000" w:rsidRPr="00000000">
              <w:rPr>
                <w:rFonts w:ascii="Consolas" w:cs="Consolas" w:eastAsia="Consolas" w:hAnsi="Consolas"/>
                <w:i w:val="1"/>
                <w:color w:val="d36363"/>
                <w:shd w:fill="333333" w:val="clear"/>
                <w:rtl w:val="0"/>
              </w:rPr>
              <w:t xml:space="preserve">0</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employees</w:t>
              <w:br w:type="textWrapping"/>
              <w:t xml:space="preserve">   </w:t>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manager_id </w:t>
            </w:r>
            <w:r w:rsidDel="00000000" w:rsidR="00000000" w:rsidRPr="00000000">
              <w:rPr>
                <w:rFonts w:ascii="Consolas" w:cs="Consolas" w:eastAsia="Consolas" w:hAnsi="Consolas"/>
                <w:i w:val="1"/>
                <w:color w:val="fcc28c"/>
                <w:shd w:fill="333333" w:val="clear"/>
                <w:rtl w:val="0"/>
              </w:rPr>
              <w:t xml:space="preserve">IS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NULL</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UNION</w:t>
            </w:r>
            <w:r w:rsidDel="00000000" w:rsidR="00000000" w:rsidRPr="00000000">
              <w:rPr>
                <w:rFonts w:ascii="Consolas" w:cs="Consolas" w:eastAsia="Consolas" w:hAnsi="Consolas"/>
                <w:i w:val="1"/>
                <w:color w:val="ffffff"/>
                <w:shd w:fill="333333" w:val="clear"/>
                <w:rtl w:val="0"/>
              </w:rPr>
              <w:t xml:space="preserve"> ALL</w:t>
              <w:br w:type="textWrapping"/>
              <w:t xml:space="preserve">   </w:t>
              <w:br w:type="textWrapping"/>
              <w:t xml:space="preserve">   </w:t>
            </w:r>
            <w:r w:rsidDel="00000000" w:rsidR="00000000" w:rsidRPr="00000000">
              <w:rPr>
                <w:rFonts w:ascii="Consolas" w:cs="Consolas" w:eastAsia="Consolas" w:hAnsi="Consolas"/>
                <w:i w:val="1"/>
                <w:color w:val="888888"/>
                <w:shd w:fill="333333" w:val="clear"/>
                <w:rtl w:val="0"/>
              </w:rPr>
              <w:t xml:space="preserve">-- CTE recursiva para unir los datos de los subordinados</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e.id, e.name, e.salary, e.manager_id, ec.level +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employees e</w:t>
              <w:br w:type="textWrapping"/>
              <w:t xml:space="preserve">   </w:t>
            </w:r>
            <w:r w:rsidDel="00000000" w:rsidR="00000000" w:rsidRPr="00000000">
              <w:rPr>
                <w:rFonts w:ascii="Consolas" w:cs="Consolas" w:eastAsia="Consolas" w:hAnsi="Consolas"/>
                <w:i w:val="1"/>
                <w:color w:val="fcc28c"/>
                <w:shd w:fill="333333" w:val="clear"/>
                <w:rtl w:val="0"/>
              </w:rPr>
              <w:t xml:space="preserve">INNER</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employee_cte ec </w:t>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e.manager_id = ec.id</w:t>
              <w:br w:type="textWrapping"/>
              <w:t xml:space="preserve">)</w:t>
              <w:br w:type="textWrapping"/>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name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SUM</w:t>
            </w:r>
            <w:r w:rsidDel="00000000" w:rsidR="00000000" w:rsidRPr="00000000">
              <w:rPr>
                <w:rFonts w:ascii="Consolas" w:cs="Consolas" w:eastAsia="Consolas" w:hAnsi="Consolas"/>
                <w:i w:val="1"/>
                <w:color w:val="ffffff"/>
                <w:shd w:fill="333333" w:val="clear"/>
                <w:rtl w:val="0"/>
              </w:rPr>
              <w:t xml:space="preserve">(salary)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total_salary</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employee_cte</w:t>
              <w:br w:type="textWrapping"/>
            </w:r>
            <w:r w:rsidDel="00000000" w:rsidR="00000000" w:rsidRPr="00000000">
              <w:rPr>
                <w:rFonts w:ascii="Consolas" w:cs="Consolas" w:eastAsia="Consolas" w:hAnsi="Consolas"/>
                <w:i w:val="1"/>
                <w:color w:val="fcc28c"/>
                <w:shd w:fill="333333" w:val="clear"/>
                <w:rtl w:val="0"/>
              </w:rPr>
              <w:t xml:space="preserve">GROUP</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name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ORDER</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total_salary </w:t>
            </w:r>
            <w:r w:rsidDel="00000000" w:rsidR="00000000" w:rsidRPr="00000000">
              <w:rPr>
                <w:rFonts w:ascii="Consolas" w:cs="Consolas" w:eastAsia="Consolas" w:hAnsi="Consolas"/>
                <w:i w:val="1"/>
                <w:color w:val="fcc28c"/>
                <w:shd w:fill="333333" w:val="clear"/>
                <w:rtl w:val="0"/>
              </w:rPr>
              <w:t xml:space="preserve">DESC</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7">
      <w:pPr>
        <w:spacing w:line="240" w:lineRule="auto"/>
        <w:jc w:val="both"/>
        <w:rPr>
          <w:i w:val="1"/>
        </w:rPr>
      </w:pPr>
      <w:r w:rsidDel="00000000" w:rsidR="00000000" w:rsidRPr="00000000">
        <w:rPr>
          <w:rtl w:val="0"/>
        </w:rPr>
      </w:r>
    </w:p>
    <w:p w:rsidR="00000000" w:rsidDel="00000000" w:rsidP="00000000" w:rsidRDefault="00000000" w:rsidRPr="00000000" w14:paraId="00000078">
      <w:pPr>
        <w:spacing w:line="240" w:lineRule="auto"/>
        <w:jc w:val="both"/>
        <w:rPr>
          <w:i w:val="1"/>
        </w:rPr>
      </w:pPr>
      <w:r w:rsidDel="00000000" w:rsidR="00000000" w:rsidRPr="00000000">
        <w:rPr>
          <w:i w:val="1"/>
          <w:rtl w:val="0"/>
        </w:rPr>
        <w:t xml:space="preserve">En este ejemplo, la CTE “employee_cte” se divide en dos partes: la primera es una CTE no recursiva que selecciona los datos iniciales de la tabla employees para los empleados que no tienen supervisor (“manager_id” es NULL). La segunda parte es una CTE recursiva que une los datos de los subordinados utilizando un JOIN con la misma CTE, incrementando el nivel de jerarquía en 1 en cada iteración.</w:t>
      </w:r>
    </w:p>
    <w:p w:rsidR="00000000" w:rsidDel="00000000" w:rsidP="00000000" w:rsidRDefault="00000000" w:rsidRPr="00000000" w14:paraId="00000079">
      <w:pPr>
        <w:spacing w:line="240" w:lineRule="auto"/>
        <w:jc w:val="both"/>
        <w:rPr>
          <w:i w:val="1"/>
        </w:rPr>
      </w:pPr>
      <w:r w:rsidDel="00000000" w:rsidR="00000000" w:rsidRPr="00000000">
        <w:rPr>
          <w:i w:val="1"/>
          <w:rtl w:val="0"/>
        </w:rPr>
        <w:t xml:space="preserve">Finalmente, se realiza una consulta sobre la CTE “employee_cte” para obtener el id, nombre y salario total de cada empleado (sumando los salarios de él y sus subordinados), agrupando por “id” y “name” y ordenando por salario total en orden descendente.</w:t>
      </w:r>
    </w:p>
    <w:p w:rsidR="00000000" w:rsidDel="00000000" w:rsidP="00000000" w:rsidRDefault="00000000" w:rsidRPr="00000000" w14:paraId="0000007A">
      <w:pPr>
        <w:spacing w:line="240" w:lineRule="auto"/>
        <w:jc w:val="both"/>
        <w:rPr>
          <w:i w:val="1"/>
        </w:rPr>
      </w:pPr>
      <w:r w:rsidDel="00000000" w:rsidR="00000000" w:rsidRPr="00000000">
        <w:rPr>
          <w:rtl w:val="0"/>
        </w:rPr>
      </w:r>
    </w:p>
    <w:p w:rsidR="00000000" w:rsidDel="00000000" w:rsidP="00000000" w:rsidRDefault="00000000" w:rsidRPr="00000000" w14:paraId="0000007B">
      <w:pPr>
        <w:spacing w:line="240" w:lineRule="auto"/>
        <w:jc w:val="both"/>
        <w:rPr>
          <w:i w:val="1"/>
        </w:rPr>
      </w:pPr>
      <w:r w:rsidDel="00000000" w:rsidR="00000000" w:rsidRPr="00000000">
        <w:rPr>
          <w:i w:val="1"/>
          <w:rtl w:val="0"/>
        </w:rPr>
        <w:t xml:space="preserve">En general, las CTE son una herramienta poderosa para simplificar consultas complejas, mejorar la legibilidad del código y evitar la repetición de código. Sin embargo, es importante tener en cuenta que algunas bases de datos pueden tener limitaciones en la cantidad de CTE que se pueden utilizar en una consulta, por lo que es importante ser consciente de las limitaciones de la base de datos que se está utilizando.</w:t>
      </w:r>
    </w:p>
    <w:p w:rsidR="00000000" w:rsidDel="00000000" w:rsidP="00000000" w:rsidRDefault="00000000" w:rsidRPr="00000000" w14:paraId="0000007C">
      <w:pPr>
        <w:spacing w:line="240" w:lineRule="auto"/>
        <w:jc w:val="both"/>
        <w:rPr>
          <w:i w:val="1"/>
        </w:rPr>
      </w:pPr>
      <w:r w:rsidDel="00000000" w:rsidR="00000000" w:rsidRPr="00000000">
        <w:rPr>
          <w:rtl w:val="0"/>
        </w:rPr>
      </w:r>
    </w:p>
    <w:p w:rsidR="00000000" w:rsidDel="00000000" w:rsidP="00000000" w:rsidRDefault="00000000" w:rsidRPr="00000000" w14:paraId="0000007D">
      <w:pPr>
        <w:spacing w:line="240" w:lineRule="auto"/>
        <w:jc w:val="both"/>
        <w:rPr/>
      </w:pPr>
      <w:r w:rsidDel="00000000" w:rsidR="00000000" w:rsidRPr="00000000">
        <w:rPr>
          <w:i w:val="1"/>
          <w:rtl w:val="0"/>
        </w:rPr>
        <w:t xml:space="preserve">En resumen, las consultas avanzadas de SQL permiten a los estudiantes manejar conjuntos de datos más complejos y extraer información más significativa de ellos. Al comprender los JOIN, subconsultas, GROUP BY y HAVING, así como las expresiones de tabla comunes, los estudiantes tendrán una comprensión sólida de las herramientas disponibles para procesar y analizar datos de manera efectiva.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