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464AF" w:rsidP="4D5DC015" w:rsidRDefault="5D049191" w14:paraId="2CD59713" w14:textId="5AA6AE6E">
      <w:pPr>
        <w:jc w:val="center"/>
        <w:rPr>
          <w:rFonts w:ascii="Arial" w:hAnsi="Arial" w:eastAsia="Arial" w:cs="Arial"/>
          <w:color w:val="000000" w:themeColor="text1"/>
        </w:rPr>
      </w:pPr>
      <w:r w:rsidRPr="4D5DC015">
        <w:rPr>
          <w:rFonts w:ascii="Arial" w:hAnsi="Arial" w:eastAsia="Arial" w:cs="Arial"/>
        </w:rPr>
        <w:t>Faculdade São Paulo Tech</w:t>
      </w:r>
      <w:r w:rsidRPr="4D5DC015" w:rsidR="792CDC99">
        <w:rPr>
          <w:rFonts w:ascii="Arial" w:hAnsi="Arial" w:eastAsia="Arial" w:cs="Arial"/>
        </w:rPr>
        <w:t xml:space="preserve"> </w:t>
      </w:r>
      <w:r w:rsidRPr="4D5DC015">
        <w:rPr>
          <w:rFonts w:ascii="Arial" w:hAnsi="Arial" w:eastAsia="Arial" w:cs="Arial"/>
        </w:rPr>
        <w:t>School - SPTech</w:t>
      </w:r>
    </w:p>
    <w:p w:rsidR="001464AF" w:rsidP="4D5DC015" w:rsidRDefault="5D049191" w14:paraId="73096D97" w14:textId="54655060">
      <w:pPr>
        <w:jc w:val="center"/>
        <w:rPr>
          <w:rFonts w:ascii="Arial" w:hAnsi="Arial" w:eastAsia="Arial" w:cs="Arial"/>
          <w:color w:val="000000" w:themeColor="text1"/>
        </w:rPr>
      </w:pPr>
      <w:r w:rsidRPr="4D5DC015">
        <w:rPr>
          <w:rFonts w:ascii="Arial" w:hAnsi="Arial" w:eastAsia="Arial" w:cs="Arial"/>
        </w:rPr>
        <w:t>Bacharelado Ciências da Computação</w:t>
      </w:r>
    </w:p>
    <w:p w:rsidR="001464AF" w:rsidP="4D5DC015" w:rsidRDefault="001464AF" w14:paraId="2F29A332" w14:textId="21DFBC61">
      <w:pPr>
        <w:jc w:val="center"/>
        <w:rPr>
          <w:rFonts w:ascii="Arial" w:hAnsi="Arial" w:eastAsia="Arial" w:cs="Arial"/>
          <w:color w:val="000000" w:themeColor="text1"/>
          <w:sz w:val="28"/>
          <w:szCs w:val="28"/>
        </w:rPr>
      </w:pPr>
    </w:p>
    <w:p w:rsidR="001464AF" w:rsidP="4D5DC015" w:rsidRDefault="001464AF" w14:paraId="47B60C85" w14:textId="36832B36">
      <w:pPr>
        <w:jc w:val="center"/>
        <w:rPr>
          <w:rFonts w:ascii="Arial" w:hAnsi="Arial" w:eastAsia="Arial" w:cs="Arial"/>
          <w:color w:val="000000" w:themeColor="text1"/>
          <w:sz w:val="28"/>
          <w:szCs w:val="28"/>
        </w:rPr>
      </w:pPr>
    </w:p>
    <w:p w:rsidR="001464AF" w:rsidP="4D5DC015" w:rsidRDefault="7573D8CA" w14:paraId="344D9683" w14:textId="3B439814">
      <w:pPr>
        <w:jc w:val="center"/>
        <w:rPr>
          <w:rFonts w:ascii="Arial" w:hAnsi="Arial" w:eastAsia="Arial" w:cs="Arial"/>
          <w:color w:val="000000" w:themeColor="text1"/>
          <w:sz w:val="28"/>
          <w:szCs w:val="28"/>
        </w:rPr>
      </w:pPr>
      <w:r w:rsidR="130AF6C6">
        <w:drawing>
          <wp:inline wp14:editId="08F0317D" wp14:anchorId="349D5A96">
            <wp:extent cx="3448164" cy="2751130"/>
            <wp:effectExtent l="0" t="0" r="0" b="0"/>
            <wp:docPr id="2124954939" name="Imagem 2124954939" title=""/>
            <wp:cNvGraphicFramePr>
              <a:graphicFrameLocks noChangeAspect="1"/>
            </wp:cNvGraphicFramePr>
            <a:graphic>
              <a:graphicData uri="http://schemas.openxmlformats.org/drawingml/2006/picture">
                <pic:pic>
                  <pic:nvPicPr>
                    <pic:cNvPr id="0" name="Imagem 2124954939"/>
                    <pic:cNvPicPr/>
                  </pic:nvPicPr>
                  <pic:blipFill>
                    <a:blip r:embed="R4b4f7ccca4dc44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8164" cy="2751130"/>
                    </a:xfrm>
                    <a:prstGeom prst="rect">
                      <a:avLst/>
                    </a:prstGeom>
                  </pic:spPr>
                </pic:pic>
              </a:graphicData>
            </a:graphic>
          </wp:inline>
        </w:drawing>
      </w:r>
    </w:p>
    <w:p w:rsidR="001464AF" w:rsidP="4943C484" w:rsidRDefault="001464AF" w14:paraId="01A04F72" w14:textId="38DA5D33">
      <w:pPr>
        <w:pStyle w:val="Normal"/>
        <w:jc w:val="center"/>
        <w:rPr>
          <w:rFonts w:ascii="Arial" w:hAnsi="Arial" w:eastAsia="Arial" w:cs="Arial"/>
        </w:rPr>
      </w:pPr>
    </w:p>
    <w:p w:rsidR="4943C484" w:rsidP="4943C484" w:rsidRDefault="4943C484" w14:paraId="2E85968E" w14:textId="7AA643C9">
      <w:pPr>
        <w:pStyle w:val="Normal"/>
        <w:jc w:val="center"/>
        <w:rPr>
          <w:rFonts w:ascii="Arial" w:hAnsi="Arial" w:eastAsia="Arial" w:cs="Arial"/>
        </w:rPr>
      </w:pPr>
    </w:p>
    <w:p w:rsidR="4D5DC015" w:rsidP="1D3CD733" w:rsidRDefault="4D5DC015" w14:paraId="11C002BA" w14:textId="70EA6CCA">
      <w:pPr>
        <w:jc w:val="center"/>
        <w:rPr>
          <w:rFonts w:ascii="Arial" w:hAnsi="Arial" w:eastAsia="Arial" w:cs="Arial"/>
          <w:b w:val="1"/>
          <w:bCs w:val="1"/>
          <w:color w:val="000000" w:themeColor="text1" w:themeTint="FF" w:themeShade="FF"/>
        </w:rPr>
      </w:pPr>
      <w:r w:rsidRPr="1D3CD733" w:rsidR="23DF5212">
        <w:rPr>
          <w:rFonts w:ascii="Arial" w:hAnsi="Arial" w:eastAsia="Arial" w:cs="Arial"/>
        </w:rPr>
        <w:t>M</w:t>
      </w:r>
      <w:r w:rsidRPr="1D3CD733" w:rsidR="7BF73E61">
        <w:rPr>
          <w:rFonts w:ascii="Arial" w:hAnsi="Arial" w:eastAsia="Arial" w:cs="Arial"/>
        </w:rPr>
        <w:t>ONITORAR</w:t>
      </w:r>
      <w:r w:rsidRPr="1D3CD733" w:rsidR="23DF5212">
        <w:rPr>
          <w:rFonts w:ascii="Arial" w:hAnsi="Arial" w:eastAsia="Arial" w:cs="Arial"/>
        </w:rPr>
        <w:t xml:space="preserve"> </w:t>
      </w:r>
      <w:r w:rsidRPr="1D3CD733" w:rsidR="016D51B1">
        <w:rPr>
          <w:rFonts w:ascii="Arial" w:hAnsi="Arial" w:eastAsia="Arial" w:cs="Arial"/>
        </w:rPr>
        <w:t>A QUANTIDADE</w:t>
      </w:r>
      <w:r w:rsidRPr="1D3CD733" w:rsidR="23DF5212">
        <w:rPr>
          <w:rFonts w:ascii="Arial" w:hAnsi="Arial" w:eastAsia="Arial" w:cs="Arial"/>
        </w:rPr>
        <w:t xml:space="preserve"> </w:t>
      </w:r>
      <w:r w:rsidRPr="1D3CD733" w:rsidR="7BBC9658">
        <w:rPr>
          <w:rFonts w:ascii="Arial" w:hAnsi="Arial" w:eastAsia="Arial" w:cs="Arial"/>
        </w:rPr>
        <w:t>DE</w:t>
      </w:r>
      <w:r w:rsidRPr="1D3CD733" w:rsidR="23DF5212">
        <w:rPr>
          <w:rFonts w:ascii="Arial" w:hAnsi="Arial" w:eastAsia="Arial" w:cs="Arial"/>
        </w:rPr>
        <w:t xml:space="preserve"> </w:t>
      </w:r>
      <w:r w:rsidRPr="1D3CD733" w:rsidR="6343531D">
        <w:rPr>
          <w:rFonts w:ascii="Arial" w:hAnsi="Arial" w:eastAsia="Arial" w:cs="Arial"/>
        </w:rPr>
        <w:t>GÁS</w:t>
      </w:r>
      <w:r w:rsidRPr="1D3CD733" w:rsidR="23DF5212">
        <w:rPr>
          <w:rFonts w:ascii="Arial" w:hAnsi="Arial" w:eastAsia="Arial" w:cs="Arial"/>
        </w:rPr>
        <w:t xml:space="preserve"> </w:t>
      </w:r>
      <w:r w:rsidRPr="1D3CD733" w:rsidR="3317A466">
        <w:rPr>
          <w:rFonts w:ascii="Arial" w:hAnsi="Arial" w:eastAsia="Arial" w:cs="Arial"/>
        </w:rPr>
        <w:t>EM</w:t>
      </w:r>
      <w:r w:rsidRPr="1D3CD733" w:rsidR="0C452000">
        <w:rPr>
          <w:rFonts w:ascii="Arial" w:hAnsi="Arial" w:eastAsia="Arial" w:cs="Arial"/>
        </w:rPr>
        <w:t xml:space="preserve"> </w:t>
      </w:r>
      <w:r w:rsidRPr="1D3CD733" w:rsidR="7628E521">
        <w:rPr>
          <w:rFonts w:ascii="Arial" w:hAnsi="Arial" w:eastAsia="Arial" w:cs="Arial"/>
        </w:rPr>
        <w:t>FÁBRICAS</w:t>
      </w:r>
      <w:r w:rsidRPr="1D3CD733" w:rsidR="23DF5212">
        <w:rPr>
          <w:rFonts w:ascii="Arial" w:hAnsi="Arial" w:eastAsia="Arial" w:cs="Arial"/>
        </w:rPr>
        <w:t xml:space="preserve"> </w:t>
      </w:r>
      <w:r w:rsidRPr="1D3CD733" w:rsidR="4C9A8C24">
        <w:rPr>
          <w:rFonts w:ascii="Arial" w:hAnsi="Arial" w:eastAsia="Arial" w:cs="Arial"/>
        </w:rPr>
        <w:t>METALÚRGICAS</w:t>
      </w:r>
    </w:p>
    <w:p w:rsidR="001464AF" w:rsidP="4D5DC015" w:rsidRDefault="001464AF" w14:paraId="69380554" w14:textId="79A444A9">
      <w:pPr>
        <w:jc w:val="center"/>
        <w:rPr>
          <w:rFonts w:ascii="Arial" w:hAnsi="Arial" w:eastAsia="Arial" w:cs="Arial"/>
          <w:color w:val="000000" w:themeColor="text1"/>
        </w:rPr>
      </w:pPr>
    </w:p>
    <w:p w:rsidR="001464AF" w:rsidP="4D5DC015" w:rsidRDefault="6A6649EF" w14:paraId="4DF9B356" w14:textId="79892886">
      <w:pPr>
        <w:jc w:val="center"/>
        <w:rPr>
          <w:rFonts w:ascii="Arial" w:hAnsi="Arial" w:eastAsia="Arial" w:cs="Arial"/>
          <w:color w:val="000000" w:themeColor="text1"/>
        </w:rPr>
      </w:pPr>
      <w:r w:rsidRPr="4D5DC015">
        <w:rPr>
          <w:rFonts w:ascii="Arial" w:hAnsi="Arial" w:eastAsia="Arial" w:cs="Arial"/>
        </w:rPr>
        <w:t>CELINA DOS SANTOS BENEDITO - 04251035</w:t>
      </w:r>
    </w:p>
    <w:p w:rsidR="001464AF" w:rsidP="4D5DC015" w:rsidRDefault="6A6649EF" w14:paraId="086E772A" w14:textId="6A8CB133">
      <w:pPr>
        <w:jc w:val="center"/>
        <w:rPr>
          <w:rFonts w:ascii="Arial" w:hAnsi="Arial" w:eastAsia="Arial" w:cs="Arial"/>
          <w:color w:val="000000" w:themeColor="text1"/>
        </w:rPr>
      </w:pPr>
      <w:r w:rsidRPr="4D5DC015">
        <w:rPr>
          <w:rFonts w:ascii="Arial" w:hAnsi="Arial" w:eastAsia="Arial" w:cs="Arial"/>
        </w:rPr>
        <w:t>FABRIZZIO DE SOUSA PUTTINI</w:t>
      </w:r>
      <w:r w:rsidRPr="4D5DC015" w:rsidR="2AB034AA">
        <w:rPr>
          <w:rFonts w:ascii="Arial" w:hAnsi="Arial" w:eastAsia="Arial" w:cs="Arial"/>
        </w:rPr>
        <w:t xml:space="preserve"> </w:t>
      </w:r>
      <w:r w:rsidRPr="4D5DC015">
        <w:rPr>
          <w:rFonts w:ascii="Arial" w:hAnsi="Arial" w:eastAsia="Arial" w:cs="Arial"/>
        </w:rPr>
        <w:t>- 04251099</w:t>
      </w:r>
    </w:p>
    <w:p w:rsidR="001464AF" w:rsidP="4D5DC015" w:rsidRDefault="6A6649EF" w14:paraId="451F4227" w14:textId="499B33FD">
      <w:pPr>
        <w:jc w:val="center"/>
        <w:rPr>
          <w:rFonts w:ascii="Arial" w:hAnsi="Arial" w:eastAsia="Arial" w:cs="Arial"/>
          <w:color w:val="000000" w:themeColor="text1"/>
        </w:rPr>
      </w:pPr>
      <w:r w:rsidRPr="4D5DC015">
        <w:rPr>
          <w:rFonts w:ascii="Arial" w:hAnsi="Arial" w:eastAsia="Arial" w:cs="Arial"/>
        </w:rPr>
        <w:t>GABRILE LEANDRO DUTRA - 04251140</w:t>
      </w:r>
    </w:p>
    <w:p w:rsidR="001464AF" w:rsidP="4D5DC015" w:rsidRDefault="6A6649EF" w14:paraId="06C4C671" w14:textId="7F727E84">
      <w:pPr>
        <w:jc w:val="center"/>
        <w:rPr>
          <w:rFonts w:ascii="Arial" w:hAnsi="Arial" w:eastAsia="Arial" w:cs="Arial"/>
          <w:color w:val="000000" w:themeColor="text1"/>
        </w:rPr>
      </w:pPr>
      <w:r w:rsidRPr="4D5DC015">
        <w:rPr>
          <w:rFonts w:ascii="Arial" w:hAnsi="Arial" w:eastAsia="Arial" w:cs="Arial"/>
        </w:rPr>
        <w:t>GUILHERME MARTINS - 042510</w:t>
      </w:r>
      <w:r w:rsidRPr="4D5DC015" w:rsidR="4441ACD5">
        <w:rPr>
          <w:rFonts w:ascii="Arial" w:hAnsi="Arial" w:eastAsia="Arial" w:cs="Arial"/>
        </w:rPr>
        <w:t>83</w:t>
      </w:r>
    </w:p>
    <w:p w:rsidR="001464AF" w:rsidP="4D5DC015" w:rsidRDefault="6A6649EF" w14:paraId="4E8A9502" w14:textId="289A41FA">
      <w:pPr>
        <w:jc w:val="center"/>
        <w:rPr>
          <w:rFonts w:ascii="Arial" w:hAnsi="Arial" w:eastAsia="Arial" w:cs="Arial"/>
          <w:color w:val="000000" w:themeColor="text1"/>
        </w:rPr>
      </w:pPr>
      <w:r w:rsidRPr="4D5DC015">
        <w:rPr>
          <w:rFonts w:ascii="Arial" w:hAnsi="Arial" w:eastAsia="Arial" w:cs="Arial"/>
        </w:rPr>
        <w:t>GUSTAVO ALVES DE OLIVEIRA - 042510</w:t>
      </w:r>
      <w:r w:rsidRPr="4D5DC015" w:rsidR="28A8BC5F">
        <w:rPr>
          <w:rFonts w:ascii="Arial" w:hAnsi="Arial" w:eastAsia="Arial" w:cs="Arial"/>
        </w:rPr>
        <w:t>80</w:t>
      </w:r>
    </w:p>
    <w:p w:rsidR="001464AF" w:rsidP="4D5DC015" w:rsidRDefault="6A6649EF" w14:paraId="3EEBA850" w14:textId="3926A899">
      <w:pPr>
        <w:jc w:val="center"/>
        <w:rPr>
          <w:rFonts w:ascii="Arial" w:hAnsi="Arial" w:eastAsia="Arial" w:cs="Arial"/>
          <w:color w:val="000000" w:themeColor="text1"/>
        </w:rPr>
      </w:pPr>
      <w:r w:rsidRPr="4D5DC015">
        <w:rPr>
          <w:rFonts w:ascii="Arial" w:hAnsi="Arial" w:eastAsia="Arial" w:cs="Arial"/>
        </w:rPr>
        <w:t>HANIEH ASHOURI - 04251089</w:t>
      </w:r>
    </w:p>
    <w:p w:rsidR="001464AF" w:rsidP="4D5DC015" w:rsidRDefault="6A6649EF" w14:paraId="2BA5E704" w14:textId="1BF5ED63">
      <w:pPr>
        <w:jc w:val="center"/>
        <w:rPr>
          <w:rFonts w:ascii="Arial" w:hAnsi="Arial" w:eastAsia="Arial" w:cs="Arial"/>
          <w:color w:val="000000" w:themeColor="text1"/>
        </w:rPr>
      </w:pPr>
      <w:r w:rsidRPr="4D5DC015">
        <w:rPr>
          <w:rFonts w:ascii="Arial" w:hAnsi="Arial" w:eastAsia="Arial" w:cs="Arial"/>
        </w:rPr>
        <w:t>LET</w:t>
      </w:r>
      <w:r w:rsidRPr="4D5DC015" w:rsidR="523E3D24">
        <w:rPr>
          <w:rFonts w:ascii="Arial" w:hAnsi="Arial" w:eastAsia="Arial" w:cs="Arial"/>
        </w:rPr>
        <w:t>Í</w:t>
      </w:r>
      <w:r w:rsidRPr="4D5DC015">
        <w:rPr>
          <w:rFonts w:ascii="Arial" w:hAnsi="Arial" w:eastAsia="Arial" w:cs="Arial"/>
        </w:rPr>
        <w:t xml:space="preserve">CIA </w:t>
      </w:r>
      <w:r w:rsidRPr="4D5DC015" w:rsidR="46D35206">
        <w:rPr>
          <w:rFonts w:ascii="Arial" w:hAnsi="Arial" w:eastAsia="Arial" w:cs="Arial"/>
        </w:rPr>
        <w:t xml:space="preserve">DA SILVA SANTOS </w:t>
      </w:r>
      <w:r w:rsidRPr="4D5DC015">
        <w:rPr>
          <w:rFonts w:ascii="Arial" w:hAnsi="Arial" w:eastAsia="Arial" w:cs="Arial"/>
        </w:rPr>
        <w:t>- 042510</w:t>
      </w:r>
      <w:r w:rsidRPr="4D5DC015" w:rsidR="16872F92">
        <w:rPr>
          <w:rFonts w:ascii="Arial" w:hAnsi="Arial" w:eastAsia="Arial" w:cs="Arial"/>
        </w:rPr>
        <w:t>48</w:t>
      </w:r>
    </w:p>
    <w:p w:rsidR="001464AF" w:rsidP="1D3CD733" w:rsidRDefault="001464AF" w14:paraId="5E86E481" w14:textId="47C96F5B">
      <w:pPr>
        <w:pStyle w:val="Normal"/>
        <w:jc w:val="center"/>
        <w:rPr>
          <w:rFonts w:ascii="Arial" w:hAnsi="Arial" w:eastAsia="Arial" w:cs="Arial"/>
          <w:color w:val="000000" w:themeColor="text1"/>
          <w:sz w:val="28"/>
          <w:szCs w:val="28"/>
        </w:rPr>
      </w:pPr>
    </w:p>
    <w:p w:rsidR="001464AF" w:rsidP="4D5DC015" w:rsidRDefault="001464AF" w14:paraId="11EF4F21" w14:textId="6BD11D9B">
      <w:pPr>
        <w:jc w:val="center"/>
        <w:rPr>
          <w:rFonts w:ascii="Arial" w:hAnsi="Arial" w:eastAsia="Arial" w:cs="Arial"/>
          <w:color w:val="000000" w:themeColor="text1"/>
        </w:rPr>
      </w:pPr>
    </w:p>
    <w:p w:rsidR="001464AF" w:rsidP="6B28CBAE" w:rsidRDefault="5D049191" w14:paraId="0B5504F6" w14:textId="453E1C98">
      <w:pPr>
        <w:pStyle w:val="Normal"/>
        <w:jc w:val="center"/>
        <w:rPr>
          <w:rFonts w:ascii="Arial" w:hAnsi="Arial" w:eastAsia="Arial" w:cs="Arial"/>
          <w:color w:val="000000" w:themeColor="text1"/>
        </w:rPr>
      </w:pPr>
      <w:r w:rsidRPr="6B28CBAE" w:rsidR="5D049191">
        <w:rPr>
          <w:rFonts w:ascii="Arial" w:hAnsi="Arial" w:eastAsia="Arial" w:cs="Arial"/>
        </w:rPr>
        <w:t>SÃO PAULO</w:t>
      </w:r>
    </w:p>
    <w:p w:rsidR="001464AF" w:rsidP="4D5DC015" w:rsidRDefault="5D049191" w14:paraId="31750BE2" w14:textId="1C0AF421">
      <w:pPr>
        <w:jc w:val="center"/>
        <w:rPr>
          <w:rFonts w:ascii="Arial" w:hAnsi="Arial" w:eastAsia="Arial" w:cs="Arial"/>
          <w:color w:val="000000" w:themeColor="text1"/>
        </w:rPr>
      </w:pPr>
      <w:r w:rsidRPr="4943C484" w:rsidR="64E98ACE">
        <w:rPr>
          <w:rFonts w:ascii="Arial" w:hAnsi="Arial" w:eastAsia="Arial" w:cs="Arial"/>
        </w:rPr>
        <w:t>2025</w:t>
      </w:r>
    </w:p>
    <w:p w:rsidR="4943C484" w:rsidP="4943C484" w:rsidRDefault="4943C484" w14:paraId="5D481EEC" w14:textId="763E96D6">
      <w:pPr>
        <w:jc w:val="center"/>
        <w:rPr>
          <w:rFonts w:ascii="Arial" w:hAnsi="Arial" w:eastAsia="Arial" w:cs="Arial"/>
        </w:rPr>
      </w:pPr>
    </w:p>
    <w:p w:rsidR="001464AF" w:rsidP="1D3CD733" w:rsidRDefault="3D4BF9C1" w14:paraId="4E175DDC" w14:textId="2321EEC2">
      <w:pPr>
        <w:ind w:left="708"/>
        <w:rPr>
          <w:rFonts w:ascii="Arial" w:hAnsi="Arial" w:eastAsia="Arial" w:cs="Arial"/>
          <w:sz w:val="28"/>
          <w:szCs w:val="28"/>
        </w:rPr>
      </w:pPr>
      <w:r w:rsidRPr="1D3CD733" w:rsidR="15853191">
        <w:rPr>
          <w:rFonts w:ascii="Arial" w:hAnsi="Arial" w:eastAsia="Arial" w:cs="Arial"/>
          <w:sz w:val="28"/>
          <w:szCs w:val="28"/>
        </w:rPr>
        <w:t>Sumário</w:t>
      </w:r>
    </w:p>
    <w:sdt>
      <w:sdtPr>
        <w:id w:val="794466888"/>
        <w:docPartObj>
          <w:docPartGallery w:val="Table of Contents"/>
          <w:docPartUnique/>
        </w:docPartObj>
      </w:sdtPr>
      <w:sdtContent>
        <w:p w:rsidR="6B28CBAE" w:rsidP="6B28CBAE" w:rsidRDefault="6B28CBAE" w14:paraId="6936C099" w14:textId="1712A71E">
          <w:pPr>
            <w:pStyle w:val="Sumrio1"/>
            <w:tabs>
              <w:tab w:val="right" w:leader="dot" w:pos="9015"/>
            </w:tabs>
            <w:bidi w:val="0"/>
            <w:rPr>
              <w:rStyle w:val="Hyperlink"/>
            </w:rPr>
          </w:pPr>
          <w:r>
            <w:fldChar w:fldCharType="begin"/>
          </w:r>
          <w:r>
            <w:instrText xml:space="preserve">TOC \o "1-9" \z \u \h</w:instrText>
          </w:r>
          <w:r>
            <w:fldChar w:fldCharType="separate"/>
          </w:r>
          <w:hyperlink w:anchor="_Toc1223962975">
            <w:r w:rsidRPr="1D3CD733" w:rsidR="1D3CD733">
              <w:rPr>
                <w:rStyle w:val="Hyperlink"/>
              </w:rPr>
              <w:t>Contexto</w:t>
            </w:r>
            <w:r>
              <w:tab/>
            </w:r>
            <w:r>
              <w:fldChar w:fldCharType="begin"/>
            </w:r>
            <w:r>
              <w:instrText xml:space="preserve">PAGEREF _Toc1223962975 \h</w:instrText>
            </w:r>
            <w:r>
              <w:fldChar w:fldCharType="separate"/>
            </w:r>
            <w:r w:rsidRPr="1D3CD733" w:rsidR="1D3CD733">
              <w:rPr>
                <w:rStyle w:val="Hyperlink"/>
              </w:rPr>
              <w:t>3</w:t>
            </w:r>
            <w:r>
              <w:fldChar w:fldCharType="end"/>
            </w:r>
          </w:hyperlink>
        </w:p>
        <w:p w:rsidR="6B28CBAE" w:rsidP="6B28CBAE" w:rsidRDefault="6B28CBAE" w14:paraId="136D536A" w14:textId="660A49C2">
          <w:pPr>
            <w:pStyle w:val="Sumrio1"/>
            <w:tabs>
              <w:tab w:val="right" w:leader="dot" w:pos="9015"/>
            </w:tabs>
            <w:bidi w:val="0"/>
            <w:rPr>
              <w:rStyle w:val="Hyperlink"/>
            </w:rPr>
          </w:pPr>
          <w:hyperlink w:anchor="_Toc922932527">
            <w:r w:rsidRPr="1D3CD733" w:rsidR="1D3CD733">
              <w:rPr>
                <w:rStyle w:val="Hyperlink"/>
              </w:rPr>
              <w:t>Objetivo</w:t>
            </w:r>
            <w:r>
              <w:tab/>
            </w:r>
            <w:r>
              <w:fldChar w:fldCharType="begin"/>
            </w:r>
            <w:r>
              <w:instrText xml:space="preserve">PAGEREF _Toc922932527 \h</w:instrText>
            </w:r>
            <w:r>
              <w:fldChar w:fldCharType="separate"/>
            </w:r>
            <w:r w:rsidRPr="1D3CD733" w:rsidR="1D3CD733">
              <w:rPr>
                <w:rStyle w:val="Hyperlink"/>
              </w:rPr>
              <w:t>4</w:t>
            </w:r>
            <w:r>
              <w:fldChar w:fldCharType="end"/>
            </w:r>
          </w:hyperlink>
        </w:p>
        <w:p w:rsidR="6B28CBAE" w:rsidP="6B28CBAE" w:rsidRDefault="6B28CBAE" w14:paraId="199CECC4" w14:textId="1DF8D9B4">
          <w:pPr>
            <w:pStyle w:val="Sumrio1"/>
            <w:tabs>
              <w:tab w:val="right" w:leader="dot" w:pos="9015"/>
            </w:tabs>
            <w:bidi w:val="0"/>
            <w:rPr>
              <w:rStyle w:val="Hyperlink"/>
            </w:rPr>
          </w:pPr>
          <w:hyperlink w:anchor="_Toc303312947">
            <w:r w:rsidRPr="1D3CD733" w:rsidR="1D3CD733">
              <w:rPr>
                <w:rStyle w:val="Hyperlink"/>
              </w:rPr>
              <w:t>Justificativa</w:t>
            </w:r>
            <w:r>
              <w:tab/>
            </w:r>
            <w:r>
              <w:fldChar w:fldCharType="begin"/>
            </w:r>
            <w:r>
              <w:instrText xml:space="preserve">PAGEREF _Toc303312947 \h</w:instrText>
            </w:r>
            <w:r>
              <w:fldChar w:fldCharType="separate"/>
            </w:r>
            <w:r w:rsidRPr="1D3CD733" w:rsidR="1D3CD733">
              <w:rPr>
                <w:rStyle w:val="Hyperlink"/>
              </w:rPr>
              <w:t>5</w:t>
            </w:r>
            <w:r>
              <w:fldChar w:fldCharType="end"/>
            </w:r>
          </w:hyperlink>
        </w:p>
        <w:p w:rsidR="6B28CBAE" w:rsidP="6B28CBAE" w:rsidRDefault="6B28CBAE" w14:paraId="65BE71D7" w14:textId="57687AD9">
          <w:pPr>
            <w:pStyle w:val="Sumrio1"/>
            <w:tabs>
              <w:tab w:val="right" w:leader="dot" w:pos="9015"/>
            </w:tabs>
            <w:bidi w:val="0"/>
            <w:rPr>
              <w:rStyle w:val="Hyperlink"/>
            </w:rPr>
          </w:pPr>
          <w:hyperlink w:anchor="_Toc2038610991">
            <w:r w:rsidRPr="1D3CD733" w:rsidR="1D3CD733">
              <w:rPr>
                <w:rStyle w:val="Hyperlink"/>
              </w:rPr>
              <w:t>Escopo</w:t>
            </w:r>
            <w:r>
              <w:tab/>
            </w:r>
            <w:r>
              <w:fldChar w:fldCharType="begin"/>
            </w:r>
            <w:r>
              <w:instrText xml:space="preserve">PAGEREF _Toc2038610991 \h</w:instrText>
            </w:r>
            <w:r>
              <w:fldChar w:fldCharType="separate"/>
            </w:r>
            <w:r w:rsidRPr="1D3CD733" w:rsidR="1D3CD733">
              <w:rPr>
                <w:rStyle w:val="Hyperlink"/>
              </w:rPr>
              <w:t>5</w:t>
            </w:r>
            <w:r>
              <w:fldChar w:fldCharType="end"/>
            </w:r>
          </w:hyperlink>
        </w:p>
        <w:p w:rsidR="6B28CBAE" w:rsidP="6B28CBAE" w:rsidRDefault="6B28CBAE" w14:paraId="58A2AD35" w14:textId="5171D20D">
          <w:pPr>
            <w:pStyle w:val="Sumrio1"/>
            <w:tabs>
              <w:tab w:val="right" w:leader="dot" w:pos="9015"/>
            </w:tabs>
            <w:bidi w:val="0"/>
            <w:rPr>
              <w:rStyle w:val="Hyperlink"/>
            </w:rPr>
          </w:pPr>
          <w:hyperlink w:anchor="_Toc1336008573">
            <w:r w:rsidRPr="1D3CD733" w:rsidR="1D3CD733">
              <w:rPr>
                <w:rStyle w:val="Hyperlink"/>
              </w:rPr>
              <w:t>Premissas</w:t>
            </w:r>
            <w:r>
              <w:tab/>
            </w:r>
            <w:r>
              <w:fldChar w:fldCharType="begin"/>
            </w:r>
            <w:r>
              <w:instrText xml:space="preserve">PAGEREF _Toc1336008573 \h</w:instrText>
            </w:r>
            <w:r>
              <w:fldChar w:fldCharType="separate"/>
            </w:r>
            <w:r w:rsidRPr="1D3CD733" w:rsidR="1D3CD733">
              <w:rPr>
                <w:rStyle w:val="Hyperlink"/>
              </w:rPr>
              <w:t>6</w:t>
            </w:r>
            <w:r>
              <w:fldChar w:fldCharType="end"/>
            </w:r>
          </w:hyperlink>
        </w:p>
        <w:p w:rsidR="6B28CBAE" w:rsidP="6B28CBAE" w:rsidRDefault="6B28CBAE" w14:paraId="5054A54F" w14:textId="038A86C8">
          <w:pPr>
            <w:pStyle w:val="Sumrio1"/>
            <w:tabs>
              <w:tab w:val="right" w:leader="dot" w:pos="9015"/>
            </w:tabs>
            <w:bidi w:val="0"/>
            <w:rPr>
              <w:rStyle w:val="Hyperlink"/>
            </w:rPr>
          </w:pPr>
          <w:hyperlink w:anchor="_Toc705870305">
            <w:r w:rsidRPr="1D3CD733" w:rsidR="1D3CD733">
              <w:rPr>
                <w:rStyle w:val="Hyperlink"/>
              </w:rPr>
              <w:t>Restrições</w:t>
            </w:r>
            <w:r>
              <w:tab/>
            </w:r>
            <w:r>
              <w:fldChar w:fldCharType="begin"/>
            </w:r>
            <w:r>
              <w:instrText xml:space="preserve">PAGEREF _Toc705870305 \h</w:instrText>
            </w:r>
            <w:r>
              <w:fldChar w:fldCharType="separate"/>
            </w:r>
            <w:r w:rsidRPr="1D3CD733" w:rsidR="1D3CD733">
              <w:rPr>
                <w:rStyle w:val="Hyperlink"/>
              </w:rPr>
              <w:t>6</w:t>
            </w:r>
            <w:r>
              <w:fldChar w:fldCharType="end"/>
            </w:r>
          </w:hyperlink>
        </w:p>
        <w:p w:rsidR="6B28CBAE" w:rsidP="6B28CBAE" w:rsidRDefault="6B28CBAE" w14:paraId="6E4923AC" w14:textId="0DBB9300">
          <w:pPr>
            <w:pStyle w:val="Sumrio1"/>
            <w:tabs>
              <w:tab w:val="right" w:leader="dot" w:pos="9015"/>
            </w:tabs>
            <w:bidi w:val="0"/>
            <w:rPr>
              <w:rStyle w:val="Hyperlink"/>
            </w:rPr>
          </w:pPr>
          <w:hyperlink w:anchor="_Toc1155963931">
            <w:r w:rsidRPr="1D3CD733" w:rsidR="1D3CD733">
              <w:rPr>
                <w:rStyle w:val="Hyperlink"/>
              </w:rPr>
              <w:t>Diagrama de Negócio</w:t>
            </w:r>
            <w:r>
              <w:tab/>
            </w:r>
            <w:r>
              <w:fldChar w:fldCharType="begin"/>
            </w:r>
            <w:r>
              <w:instrText xml:space="preserve">PAGEREF _Toc1155963931 \h</w:instrText>
            </w:r>
            <w:r>
              <w:fldChar w:fldCharType="separate"/>
            </w:r>
            <w:r w:rsidRPr="1D3CD733" w:rsidR="1D3CD733">
              <w:rPr>
                <w:rStyle w:val="Hyperlink"/>
              </w:rPr>
              <w:t>7</w:t>
            </w:r>
            <w:r>
              <w:fldChar w:fldCharType="end"/>
            </w:r>
          </w:hyperlink>
        </w:p>
        <w:p w:rsidR="6B28CBAE" w:rsidP="6B28CBAE" w:rsidRDefault="6B28CBAE" w14:paraId="6E289FDD" w14:textId="52726420">
          <w:pPr>
            <w:pStyle w:val="Sumrio1"/>
            <w:tabs>
              <w:tab w:val="right" w:leader="dot" w:pos="9015"/>
            </w:tabs>
            <w:bidi w:val="0"/>
            <w:rPr>
              <w:rStyle w:val="Hyperlink"/>
            </w:rPr>
          </w:pPr>
          <w:hyperlink w:anchor="_Toc1235424636">
            <w:r w:rsidRPr="1D3CD733" w:rsidR="1D3CD733">
              <w:rPr>
                <w:rStyle w:val="Hyperlink"/>
              </w:rPr>
              <w:t>Bibliografia</w:t>
            </w:r>
            <w:r>
              <w:tab/>
            </w:r>
            <w:r>
              <w:fldChar w:fldCharType="begin"/>
            </w:r>
            <w:r>
              <w:instrText xml:space="preserve">PAGEREF _Toc1235424636 \h</w:instrText>
            </w:r>
            <w:r>
              <w:fldChar w:fldCharType="separate"/>
            </w:r>
            <w:r w:rsidRPr="1D3CD733" w:rsidR="1D3CD733">
              <w:rPr>
                <w:rStyle w:val="Hyperlink"/>
              </w:rPr>
              <w:t>8</w:t>
            </w:r>
            <w:r>
              <w:fldChar w:fldCharType="end"/>
            </w:r>
          </w:hyperlink>
          <w:r>
            <w:fldChar w:fldCharType="end"/>
          </w:r>
        </w:p>
      </w:sdtContent>
    </w:sdt>
    <w:p w:rsidR="001464AF" w:rsidP="6B28CBAE" w:rsidRDefault="001464AF" w14:paraId="06D39658" w14:textId="75CCDE13">
      <w:pPr>
        <w:jc w:val="both"/>
        <w:rPr>
          <w:rFonts w:ascii="Arial" w:hAnsi="Arial" w:eastAsia="Arial" w:cs="Arial"/>
        </w:rPr>
      </w:pPr>
    </w:p>
    <w:p w:rsidR="001464AF" w:rsidP="4D5DC015" w:rsidRDefault="00E22368" w14:paraId="73E9CA71" w14:textId="1EB91439">
      <w:pPr>
        <w:rPr>
          <w:rFonts w:ascii="Arial" w:hAnsi="Arial" w:eastAsia="Arial" w:cs="Arial"/>
        </w:rPr>
      </w:pPr>
      <w:r w:rsidRPr="4D5DC015">
        <w:rPr>
          <w:rFonts w:ascii="Arial" w:hAnsi="Arial" w:eastAsia="Arial" w:cs="Arial"/>
        </w:rPr>
        <w:br w:type="page"/>
      </w:r>
    </w:p>
    <w:p w:rsidR="001464AF" w:rsidP="4D5DC015" w:rsidRDefault="27DEC651" w14:paraId="0FFBC40D" w14:textId="4C29CA7D">
      <w:pPr>
        <w:pStyle w:val="Ttulo"/>
        <w:ind w:left="708"/>
        <w:jc w:val="center"/>
        <w:rPr>
          <w:rFonts w:ascii="Arial" w:hAnsi="Arial" w:eastAsia="Arial" w:cs="Arial"/>
          <w:b/>
          <w:bCs/>
          <w:sz w:val="16"/>
          <w:szCs w:val="16"/>
        </w:rPr>
      </w:pPr>
      <w:r w:rsidRPr="4D5DC015">
        <w:rPr>
          <w:rFonts w:ascii="Arial" w:hAnsi="Arial" w:eastAsia="Arial" w:cs="Arial"/>
          <w:sz w:val="36"/>
          <w:szCs w:val="36"/>
        </w:rPr>
        <w:t xml:space="preserve">Monitorar a quantidade de gás em fábricas </w:t>
      </w:r>
      <w:r w:rsidRPr="4D5DC015" w:rsidR="7821CCF4">
        <w:rPr>
          <w:rFonts w:ascii="Arial" w:hAnsi="Arial" w:eastAsia="Arial" w:cs="Arial"/>
          <w:sz w:val="36"/>
          <w:szCs w:val="36"/>
        </w:rPr>
        <w:t>metalúrgicas</w:t>
      </w:r>
      <w:r w:rsidRPr="4D5DC015">
        <w:rPr>
          <w:rFonts w:ascii="Arial" w:hAnsi="Arial" w:eastAsia="Arial" w:cs="Arial"/>
          <w:sz w:val="36"/>
          <w:szCs w:val="36"/>
        </w:rPr>
        <w:t xml:space="preserve"> que usam soldagem.</w:t>
      </w:r>
    </w:p>
    <w:p w:rsidR="40EEDAF2" w:rsidP="4D5DC015" w:rsidRDefault="40EEDAF2" w14:paraId="713BECB9" w14:textId="5C2C21BB">
      <w:pPr>
        <w:jc w:val="center"/>
        <w:rPr>
          <w:rFonts w:ascii="Arial" w:hAnsi="Arial" w:eastAsia="Arial" w:cs="Arial"/>
          <w:b/>
          <w:bCs/>
        </w:rPr>
      </w:pPr>
    </w:p>
    <w:p w:rsidR="001464AF" w:rsidP="4D5DC015" w:rsidRDefault="27DEC651" w14:paraId="6CA2C028" w14:textId="3CF7DD8A">
      <w:pPr>
        <w:pStyle w:val="Ttulo1"/>
        <w:rPr>
          <w:rFonts w:ascii="Arial" w:hAnsi="Arial" w:eastAsia="Arial" w:cs="Arial"/>
          <w:color w:val="auto"/>
        </w:rPr>
      </w:pPr>
      <w:bookmarkStart w:name="_Toc445290722" w:id="0"/>
      <w:bookmarkStart w:name="_Toc1223962975" w:id="1756303772"/>
      <w:r w:rsidRPr="1D3CD733" w:rsidR="3D34F17B">
        <w:rPr>
          <w:rFonts w:ascii="Arial" w:hAnsi="Arial" w:eastAsia="Arial" w:cs="Arial"/>
          <w:color w:val="auto"/>
        </w:rPr>
        <w:t>Contexto</w:t>
      </w:r>
      <w:bookmarkEnd w:id="0"/>
      <w:bookmarkEnd w:id="1756303772"/>
    </w:p>
    <w:p w:rsidR="77062807" w:rsidP="1D3CD733" w:rsidRDefault="77062807" w14:paraId="50031085" w14:textId="485AAF50">
      <w:pPr>
        <w:ind w:firstLine="708"/>
        <w:jc w:val="both"/>
        <w:rPr>
          <w:rFonts w:ascii="Arial" w:hAnsi="Arial" w:eastAsia="Arial" w:cs="Arial"/>
        </w:rPr>
      </w:pPr>
      <w:r w:rsidRPr="1D3CD733" w:rsidR="77062807">
        <w:rPr>
          <w:rFonts w:ascii="Arial" w:hAnsi="Arial" w:eastAsia="Arial" w:cs="Arial"/>
        </w:rPr>
        <w:t>Os trabalhadores que atuam na soldagem estão expostos a diversos riscos, como fumos tóxicos, ruídos, calor excessivo, radiação e choque elétrico. Nosso foco será em fumos tóxicos derivados da soldagem, os fumos de solda são micropartículas suspensas no ar, formadas a partir de substâncias químicas tóxicas que são produzidas no processo de soldagem. Como essas partículas contêm alto teor de metais, eles podem provocar diversos tipos de doenças se inaladas pelos trabalhadores.</w:t>
      </w:r>
    </w:p>
    <w:p w:rsidR="72C401A7" w:rsidP="1D3CD733" w:rsidRDefault="72C401A7" w14:paraId="5EA59897" w14:textId="44BFC8E0">
      <w:pPr>
        <w:ind w:firstLine="708"/>
        <w:jc w:val="left"/>
      </w:pPr>
      <w:r w:rsidR="72C401A7">
        <w:drawing>
          <wp:inline wp14:editId="0A66B03C" wp14:anchorId="2E798CA0">
            <wp:extent cx="4937522" cy="3286204"/>
            <wp:effectExtent l="0" t="0" r="0" b="0"/>
            <wp:docPr id="2137467797" name="" title=""/>
            <wp:cNvGraphicFramePr>
              <a:graphicFrameLocks noChangeAspect="1"/>
            </wp:cNvGraphicFramePr>
            <a:graphic>
              <a:graphicData uri="http://schemas.openxmlformats.org/drawingml/2006/picture">
                <pic:pic>
                  <pic:nvPicPr>
                    <pic:cNvPr id="0" name=""/>
                    <pic:cNvPicPr/>
                  </pic:nvPicPr>
                  <pic:blipFill>
                    <a:blip r:embed="R7c239683fdfd46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37522" cy="3286204"/>
                    </a:xfrm>
                    <a:prstGeom xmlns:a="http://schemas.openxmlformats.org/drawingml/2006/main" prst="rect">
                      <a:avLst/>
                    </a:prstGeom>
                  </pic:spPr>
                </pic:pic>
              </a:graphicData>
            </a:graphic>
          </wp:inline>
        </w:drawing>
      </w:r>
    </w:p>
    <w:p w:rsidR="73D9735D" w:rsidP="1D3CD733" w:rsidRDefault="73D9735D" w14:paraId="526F851D" w14:textId="6AD55591">
      <w:pPr>
        <w:ind w:firstLine="708"/>
        <w:jc w:val="center"/>
        <w:rPr>
          <w:sz w:val="14"/>
          <w:szCs w:val="14"/>
        </w:rPr>
      </w:pPr>
      <w:r w:rsidRPr="1D3CD733" w:rsidR="73D9735D">
        <w:rPr>
          <w:sz w:val="16"/>
          <w:szCs w:val="16"/>
        </w:rPr>
        <w:t>Figura- 1</w:t>
      </w:r>
    </w:p>
    <w:p w:rsidR="1CE0B851" w:rsidP="0A17FD4A" w:rsidRDefault="1CE0B851" w14:paraId="71142469" w14:textId="41A2E06A">
      <w:pPr>
        <w:ind w:firstLine="708"/>
        <w:jc w:val="both"/>
        <w:rPr>
          <w:rFonts w:ascii="Arial" w:hAnsi="Arial" w:eastAsia="Arial" w:cs="Arial"/>
        </w:rPr>
      </w:pPr>
      <w:r w:rsidRPr="6B28CBAE" w:rsidR="1CE0B851">
        <w:rPr>
          <w:rFonts w:ascii="Arial" w:hAnsi="Arial" w:eastAsia="Arial" w:cs="Arial"/>
        </w:rPr>
        <w:t>Foi percebida uma falta de controle sobre os fumos de solda, em f</w:t>
      </w:r>
      <w:r w:rsidRPr="6B28CBAE" w:rsidR="75B2BCB5">
        <w:rPr>
          <w:rFonts w:ascii="Arial" w:hAnsi="Arial" w:eastAsia="Arial" w:cs="Arial"/>
        </w:rPr>
        <w:t>á</w:t>
      </w:r>
      <w:r w:rsidRPr="6B28CBAE" w:rsidR="1CE0B851">
        <w:rPr>
          <w:rFonts w:ascii="Arial" w:hAnsi="Arial" w:eastAsia="Arial" w:cs="Arial"/>
        </w:rPr>
        <w:t xml:space="preserve">bricas </w:t>
      </w:r>
      <w:r w:rsidRPr="6B28CBAE" w:rsidR="40C4F0F9">
        <w:rPr>
          <w:rFonts w:ascii="Arial" w:hAnsi="Arial" w:eastAsia="Arial" w:cs="Arial"/>
        </w:rPr>
        <w:t>metalúrgicas</w:t>
      </w:r>
      <w:r w:rsidRPr="6B28CBAE" w:rsidR="1CE0B851">
        <w:rPr>
          <w:rFonts w:ascii="Arial" w:hAnsi="Arial" w:eastAsia="Arial" w:cs="Arial"/>
        </w:rPr>
        <w:t xml:space="preserve">, a falta desse controle pode </w:t>
      </w:r>
      <w:r w:rsidRPr="6B28CBAE" w:rsidR="4A56F75A">
        <w:rPr>
          <w:rFonts w:ascii="Arial" w:hAnsi="Arial" w:eastAsia="Arial" w:cs="Arial"/>
        </w:rPr>
        <w:t>acarretar</w:t>
      </w:r>
      <w:r w:rsidRPr="6B28CBAE" w:rsidR="1CE0B851">
        <w:rPr>
          <w:rFonts w:ascii="Arial" w:hAnsi="Arial" w:eastAsia="Arial" w:cs="Arial"/>
        </w:rPr>
        <w:t xml:space="preserve"> alguns problemas tanto para a empresa quanto para os funcionários</w:t>
      </w:r>
      <w:r w:rsidRPr="6B28CBAE" w:rsidR="469AE5D5">
        <w:rPr>
          <w:rFonts w:ascii="Arial" w:hAnsi="Arial" w:eastAsia="Arial" w:cs="Arial"/>
        </w:rPr>
        <w:t xml:space="preserve">. Sem o devido monitoramento os funcionários podem </w:t>
      </w:r>
      <w:r w:rsidRPr="6B28CBAE" w:rsidR="4E8F375C">
        <w:rPr>
          <w:rFonts w:ascii="Arial" w:hAnsi="Arial" w:eastAsia="Arial" w:cs="Arial"/>
        </w:rPr>
        <w:t>prejudica</w:t>
      </w:r>
      <w:r w:rsidRPr="6B28CBAE" w:rsidR="6E59D042">
        <w:rPr>
          <w:rFonts w:ascii="Arial" w:hAnsi="Arial" w:eastAsia="Arial" w:cs="Arial"/>
        </w:rPr>
        <w:t>r</w:t>
      </w:r>
      <w:r w:rsidRPr="6B28CBAE" w:rsidR="4E8F375C">
        <w:rPr>
          <w:rFonts w:ascii="Arial" w:hAnsi="Arial" w:eastAsia="Arial" w:cs="Arial"/>
        </w:rPr>
        <w:t xml:space="preserve"> sua performance devido a eminência de </w:t>
      </w:r>
      <w:r w:rsidRPr="6B28CBAE" w:rsidR="583F6545">
        <w:rPr>
          <w:rFonts w:ascii="Arial" w:hAnsi="Arial" w:eastAsia="Arial" w:cs="Arial"/>
        </w:rPr>
        <w:t>problemas de saúde</w:t>
      </w:r>
      <w:r w:rsidRPr="6B28CBAE" w:rsidR="469AE5D5">
        <w:rPr>
          <w:rFonts w:ascii="Arial" w:hAnsi="Arial" w:eastAsia="Arial" w:cs="Arial"/>
        </w:rPr>
        <w:t>,</w:t>
      </w:r>
      <w:r w:rsidRPr="6B28CBAE" w:rsidR="64463954">
        <w:rPr>
          <w:rFonts w:ascii="Arial" w:hAnsi="Arial" w:eastAsia="Arial" w:cs="Arial"/>
        </w:rPr>
        <w:t xml:space="preserve"> sendo eles</w:t>
      </w:r>
      <w:r w:rsidRPr="6B28CBAE" w:rsidR="6BB945FC">
        <w:rPr>
          <w:rFonts w:ascii="Arial" w:hAnsi="Arial" w:eastAsia="Arial" w:cs="Arial"/>
        </w:rPr>
        <w:t>:</w:t>
      </w:r>
    </w:p>
    <w:p w:rsidR="001464AF" w:rsidP="4D5DC015" w:rsidRDefault="27DEC651" w14:paraId="72F113BA" w14:textId="0A6DAD9E">
      <w:pPr>
        <w:pStyle w:val="PargrafodaLista"/>
        <w:numPr>
          <w:ilvl w:val="0"/>
          <w:numId w:val="8"/>
        </w:numPr>
        <w:jc w:val="both"/>
        <w:rPr>
          <w:rFonts w:ascii="Arial" w:hAnsi="Arial" w:eastAsia="Arial" w:cs="Arial"/>
        </w:rPr>
      </w:pPr>
      <w:r w:rsidRPr="4D5DC015">
        <w:rPr>
          <w:rFonts w:ascii="Arial" w:hAnsi="Arial" w:eastAsia="Arial" w:cs="Arial"/>
        </w:rPr>
        <w:t xml:space="preserve">Irritação da garganta e dos pulmões; </w:t>
      </w:r>
    </w:p>
    <w:p w:rsidR="001464AF" w:rsidP="4D5DC015" w:rsidRDefault="27DEC651" w14:paraId="3062106E" w14:textId="62B8A6F7">
      <w:pPr>
        <w:pStyle w:val="PargrafodaLista"/>
        <w:numPr>
          <w:ilvl w:val="0"/>
          <w:numId w:val="8"/>
        </w:numPr>
        <w:jc w:val="both"/>
        <w:rPr>
          <w:rFonts w:ascii="Arial" w:hAnsi="Arial" w:eastAsia="Arial" w:cs="Arial"/>
        </w:rPr>
      </w:pPr>
      <w:r w:rsidRPr="4D5DC015">
        <w:rPr>
          <w:rFonts w:ascii="Arial" w:hAnsi="Arial" w:eastAsia="Arial" w:cs="Arial"/>
        </w:rPr>
        <w:t>Febre dos fumos metálicos;</w:t>
      </w:r>
    </w:p>
    <w:p w:rsidR="001464AF" w:rsidP="4D5DC015" w:rsidRDefault="27DEC651" w14:paraId="18460741" w14:textId="629569DC">
      <w:pPr>
        <w:pStyle w:val="PargrafodaLista"/>
        <w:numPr>
          <w:ilvl w:val="0"/>
          <w:numId w:val="8"/>
        </w:numPr>
        <w:jc w:val="both"/>
        <w:rPr>
          <w:rFonts w:ascii="Arial" w:hAnsi="Arial" w:eastAsia="Arial" w:cs="Arial"/>
        </w:rPr>
      </w:pPr>
      <w:r w:rsidRPr="4D5DC015">
        <w:rPr>
          <w:rFonts w:ascii="Arial" w:hAnsi="Arial" w:eastAsia="Arial" w:cs="Arial"/>
        </w:rPr>
        <w:t>Asma;</w:t>
      </w:r>
    </w:p>
    <w:p w:rsidR="001464AF" w:rsidP="4D5DC015" w:rsidRDefault="27DEC651" w14:paraId="3BC9FD5A" w14:textId="109E8F01">
      <w:pPr>
        <w:pStyle w:val="PargrafodaLista"/>
        <w:numPr>
          <w:ilvl w:val="0"/>
          <w:numId w:val="8"/>
        </w:numPr>
        <w:jc w:val="both"/>
        <w:rPr>
          <w:rFonts w:ascii="Arial" w:hAnsi="Arial" w:eastAsia="Arial" w:cs="Arial"/>
        </w:rPr>
      </w:pPr>
      <w:r w:rsidRPr="4D5DC015">
        <w:rPr>
          <w:rFonts w:ascii="Arial" w:hAnsi="Arial" w:eastAsia="Arial" w:cs="Arial"/>
        </w:rPr>
        <w:t xml:space="preserve">Pneumonia; </w:t>
      </w:r>
    </w:p>
    <w:p w:rsidR="001464AF" w:rsidP="4D5DC015" w:rsidRDefault="27DEC651" w14:paraId="7F6D75D9" w14:textId="501AC87D">
      <w:pPr>
        <w:pStyle w:val="PargrafodaLista"/>
        <w:numPr>
          <w:ilvl w:val="0"/>
          <w:numId w:val="8"/>
        </w:numPr>
        <w:jc w:val="both"/>
        <w:rPr>
          <w:rFonts w:ascii="Arial" w:hAnsi="Arial" w:eastAsia="Arial" w:cs="Arial"/>
        </w:rPr>
      </w:pPr>
      <w:r w:rsidRPr="4D5DC015">
        <w:rPr>
          <w:rFonts w:ascii="Arial" w:hAnsi="Arial" w:eastAsia="Arial" w:cs="Arial"/>
        </w:rPr>
        <w:t>Ulcerações do septo nasal;</w:t>
      </w:r>
    </w:p>
    <w:p w:rsidR="001464AF" w:rsidP="4D5DC015" w:rsidRDefault="27DEC651" w14:paraId="31123CE3" w14:textId="612FD995">
      <w:pPr>
        <w:pStyle w:val="PargrafodaLista"/>
        <w:numPr>
          <w:ilvl w:val="0"/>
          <w:numId w:val="8"/>
        </w:numPr>
        <w:jc w:val="both"/>
        <w:rPr>
          <w:rFonts w:ascii="Arial" w:hAnsi="Arial" w:eastAsia="Arial" w:cs="Arial"/>
        </w:rPr>
      </w:pPr>
      <w:r w:rsidRPr="4D5DC015">
        <w:rPr>
          <w:rFonts w:ascii="Arial" w:hAnsi="Arial" w:eastAsia="Arial" w:cs="Arial"/>
        </w:rPr>
        <w:t>Ulcerações de pele;</w:t>
      </w:r>
    </w:p>
    <w:p w:rsidR="001464AF" w:rsidP="4D5DC015" w:rsidRDefault="27DEC651" w14:paraId="46F519A7" w14:textId="7AF7C309">
      <w:pPr>
        <w:pStyle w:val="PargrafodaLista"/>
        <w:numPr>
          <w:ilvl w:val="0"/>
          <w:numId w:val="8"/>
        </w:numPr>
        <w:jc w:val="both"/>
        <w:rPr>
          <w:rFonts w:ascii="Arial" w:hAnsi="Arial" w:eastAsia="Arial" w:cs="Arial"/>
        </w:rPr>
      </w:pPr>
      <w:r w:rsidRPr="4D5DC015">
        <w:rPr>
          <w:rFonts w:ascii="Arial" w:hAnsi="Arial" w:eastAsia="Arial" w:cs="Arial"/>
        </w:rPr>
        <w:t xml:space="preserve">Dermatite de contato alérgica; </w:t>
      </w:r>
    </w:p>
    <w:p w:rsidR="001464AF" w:rsidP="4D5DC015" w:rsidRDefault="27DEC651" w14:paraId="2D49358B" w14:textId="2D9281B6">
      <w:pPr>
        <w:pStyle w:val="PargrafodaLista"/>
        <w:numPr>
          <w:ilvl w:val="0"/>
          <w:numId w:val="8"/>
        </w:numPr>
        <w:jc w:val="both"/>
        <w:rPr>
          <w:rFonts w:ascii="Arial" w:hAnsi="Arial" w:eastAsia="Arial" w:cs="Arial"/>
        </w:rPr>
      </w:pPr>
      <w:r w:rsidRPr="4D5DC015">
        <w:rPr>
          <w:rFonts w:ascii="Arial" w:hAnsi="Arial" w:eastAsia="Arial" w:cs="Arial"/>
        </w:rPr>
        <w:t>Siderose (doença pulmonar);</w:t>
      </w:r>
    </w:p>
    <w:p w:rsidR="4943C484" w:rsidP="1D3CD733" w:rsidRDefault="4943C484" w14:paraId="2A89195A" w14:textId="3CA347AC">
      <w:pPr>
        <w:pStyle w:val="PargrafodaLista"/>
        <w:numPr>
          <w:ilvl w:val="0"/>
          <w:numId w:val="8"/>
        </w:numPr>
        <w:ind/>
        <w:jc w:val="both"/>
        <w:rPr>
          <w:rFonts w:ascii="Arial" w:hAnsi="Arial" w:eastAsia="Arial" w:cs="Arial"/>
        </w:rPr>
      </w:pPr>
      <w:r w:rsidRPr="1D3CD733" w:rsidR="569C64C3">
        <w:rPr>
          <w:rFonts w:ascii="Arial" w:hAnsi="Arial" w:eastAsia="Arial" w:cs="Arial"/>
        </w:rPr>
        <w:t>Problemas de fertilidade</w:t>
      </w:r>
      <w:r w:rsidRPr="1D3CD733" w:rsidR="7D113168">
        <w:rPr>
          <w:rFonts w:ascii="Arial" w:hAnsi="Arial" w:eastAsia="Arial" w:cs="Arial"/>
        </w:rPr>
        <w:t>.</w:t>
      </w:r>
    </w:p>
    <w:p w:rsidR="001464AF" w:rsidP="1D3CD733" w:rsidRDefault="001464AF" w14:paraId="322763D5" w14:textId="7DFF5359">
      <w:pPr>
        <w:ind w:firstLine="708"/>
        <w:jc w:val="both"/>
        <w:rPr>
          <w:rFonts w:ascii="Arial" w:hAnsi="Arial" w:eastAsia="Arial" w:cs="Arial"/>
        </w:rPr>
      </w:pPr>
      <w:r w:rsidRPr="1D3CD733" w:rsidR="3D34F17B">
        <w:rPr>
          <w:rFonts w:ascii="Arial" w:hAnsi="Arial" w:eastAsia="Arial" w:cs="Arial"/>
        </w:rPr>
        <w:t>Com isso os trabalhadores podem vir a processar a empresa pela falta de monitoramento e controle do ar.</w:t>
      </w:r>
      <w:r w:rsidRPr="1D3CD733" w:rsidR="23A259EC">
        <w:rPr>
          <w:rFonts w:ascii="Arial" w:hAnsi="Arial" w:eastAsia="Arial" w:cs="Arial"/>
        </w:rPr>
        <w:t xml:space="preserve"> Além disso, </w:t>
      </w:r>
      <w:r w:rsidRPr="1D3CD733" w:rsidR="72933EB1">
        <w:rPr>
          <w:rFonts w:ascii="Arial" w:hAnsi="Arial" w:eastAsia="Arial" w:cs="Arial"/>
        </w:rPr>
        <w:t xml:space="preserve">é </w:t>
      </w:r>
      <w:r w:rsidRPr="1D3CD733" w:rsidR="23A259EC">
        <w:rPr>
          <w:rFonts w:ascii="Arial" w:hAnsi="Arial" w:eastAsia="Arial" w:cs="Arial"/>
        </w:rPr>
        <w:t>importante ressaltar que um funcionário que trabalha em condições que afetam sua saúde, pode causar um prejuízo até maior para empresa diminuindo a sua produtividade</w:t>
      </w:r>
      <w:r w:rsidRPr="1D3CD733" w:rsidR="412E9281">
        <w:rPr>
          <w:rFonts w:ascii="Arial" w:hAnsi="Arial" w:eastAsia="Arial" w:cs="Arial"/>
        </w:rPr>
        <w:t>, a taxa de absenteísmo</w:t>
      </w:r>
      <w:r w:rsidRPr="1D3CD733" w:rsidR="23A259EC">
        <w:rPr>
          <w:rFonts w:ascii="Arial" w:hAnsi="Arial" w:eastAsia="Arial" w:cs="Arial"/>
        </w:rPr>
        <w:t>.</w:t>
      </w:r>
    </w:p>
    <w:p w:rsidR="39CDBAD4" w:rsidP="1D3CD733" w:rsidRDefault="39CDBAD4" w14:paraId="0CF5551B" w14:textId="24F1687D">
      <w:pPr>
        <w:ind w:firstLine="0"/>
        <w:jc w:val="both"/>
      </w:pPr>
      <w:r w:rsidR="39CDBAD4">
        <w:drawing>
          <wp:inline wp14:editId="6487A2B7" wp14:anchorId="2BC58F24">
            <wp:extent cx="5020955" cy="3025728"/>
            <wp:effectExtent l="0" t="0" r="0" b="0"/>
            <wp:docPr id="1608807161" name="" title=""/>
            <wp:cNvGraphicFramePr>
              <a:graphicFrameLocks noChangeAspect="1"/>
            </wp:cNvGraphicFramePr>
            <a:graphic>
              <a:graphicData uri="http://schemas.openxmlformats.org/drawingml/2006/picture">
                <pic:pic>
                  <pic:nvPicPr>
                    <pic:cNvPr id="0" name=""/>
                    <pic:cNvPicPr/>
                  </pic:nvPicPr>
                  <pic:blipFill>
                    <a:blip r:embed="R61755442799c42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20955" cy="3025728"/>
                    </a:xfrm>
                    <a:prstGeom xmlns:a="http://schemas.openxmlformats.org/drawingml/2006/main" prst="rect">
                      <a:avLst/>
                    </a:prstGeom>
                  </pic:spPr>
                </pic:pic>
              </a:graphicData>
            </a:graphic>
          </wp:inline>
        </w:drawing>
      </w:r>
    </w:p>
    <w:p w:rsidR="366CC832" w:rsidP="1D3CD733" w:rsidRDefault="366CC832" w14:paraId="34198320" w14:textId="0D444CFF">
      <w:pPr>
        <w:ind w:firstLine="708"/>
        <w:jc w:val="center"/>
        <w:rPr>
          <w:sz w:val="14"/>
          <w:szCs w:val="14"/>
        </w:rPr>
      </w:pPr>
      <w:r w:rsidRPr="1D3CD733" w:rsidR="366CC832">
        <w:rPr>
          <w:sz w:val="16"/>
          <w:szCs w:val="16"/>
        </w:rPr>
        <w:t>Figura- 2</w:t>
      </w:r>
    </w:p>
    <w:p w:rsidR="001464AF" w:rsidP="1D3CD733" w:rsidRDefault="001464AF" w14:paraId="3EE82E38" w14:textId="6931F13C">
      <w:pPr>
        <w:ind w:firstLine="708"/>
        <w:jc w:val="center"/>
        <w:rPr>
          <w:rFonts w:ascii="Arial" w:hAnsi="Arial" w:eastAsia="Arial" w:cs="Arial"/>
          <w:sz w:val="20"/>
          <w:szCs w:val="20"/>
        </w:rPr>
      </w:pPr>
      <w:r w:rsidRPr="1D3CD733" w:rsidR="4334F28F">
        <w:rPr>
          <w:sz w:val="20"/>
          <w:szCs w:val="20"/>
        </w:rPr>
        <w:t xml:space="preserve">Gráfico da taxa de </w:t>
      </w:r>
      <w:r w:rsidRPr="1D3CD733" w:rsidR="4334F28F">
        <w:rPr>
          <w:rFonts w:ascii="Arial" w:hAnsi="Arial" w:eastAsia="Arial" w:cs="Arial"/>
          <w:sz w:val="20"/>
          <w:szCs w:val="20"/>
        </w:rPr>
        <w:t>absenteísmo</w:t>
      </w:r>
      <w:r w:rsidRPr="1D3CD733" w:rsidR="54BDB60F">
        <w:rPr>
          <w:rFonts w:ascii="Arial" w:hAnsi="Arial" w:eastAsia="Arial" w:cs="Arial"/>
          <w:sz w:val="20"/>
          <w:szCs w:val="20"/>
        </w:rPr>
        <w:t xml:space="preserve"> em indústrias de 2019 a 2021</w:t>
      </w:r>
    </w:p>
    <w:p w:rsidR="001464AF" w:rsidP="6B28CBAE" w:rsidRDefault="001464AF" w14:paraId="5D1D773A" w14:textId="3793A7FB">
      <w:pPr>
        <w:ind w:firstLine="708"/>
        <w:jc w:val="both"/>
      </w:pPr>
    </w:p>
    <w:p w:rsidR="6B28CBAE" w:rsidP="1D3CD733" w:rsidRDefault="6B28CBAE" w14:paraId="2719CB05" w14:textId="656BACDA">
      <w:pPr>
        <w:jc w:val="center"/>
      </w:pPr>
      <w:r>
        <w:br w:type="page"/>
      </w:r>
    </w:p>
    <w:p w:rsidR="001464AF" w:rsidP="4D5DC015" w:rsidRDefault="27DEC651" w14:paraId="58C2B5BD" w14:textId="2C157E12">
      <w:pPr>
        <w:pStyle w:val="Ttulo1"/>
        <w:rPr>
          <w:rFonts w:ascii="Arial" w:hAnsi="Arial" w:eastAsia="Arial" w:cs="Arial"/>
          <w:color w:val="auto"/>
        </w:rPr>
      </w:pPr>
      <w:bookmarkStart w:name="_Toc616466357" w:id="1"/>
      <w:bookmarkStart w:name="_Toc922932527" w:id="1012067528"/>
      <w:r w:rsidRPr="1D3CD733" w:rsidR="3D34F17B">
        <w:rPr>
          <w:rFonts w:ascii="Arial" w:hAnsi="Arial" w:eastAsia="Arial" w:cs="Arial"/>
          <w:color w:val="auto"/>
        </w:rPr>
        <w:t>Objetivo</w:t>
      </w:r>
      <w:bookmarkEnd w:id="1"/>
      <w:bookmarkEnd w:id="1012067528"/>
    </w:p>
    <w:p w:rsidR="454E0003" w:rsidP="1D3CD733" w:rsidRDefault="454E0003" w14:paraId="737E6B5B" w14:textId="521543F9">
      <w:pPr>
        <w:pStyle w:val="Normal"/>
        <w:suppressLineNumbers w:val="0"/>
        <w:spacing w:before="0" w:beforeAutospacing="off" w:after="160" w:afterAutospacing="off" w:line="279" w:lineRule="auto"/>
        <w:ind w:left="0" w:right="0" w:firstLine="708"/>
        <w:jc w:val="both"/>
        <w:rPr>
          <w:rFonts w:ascii="Arial" w:hAnsi="Arial" w:eastAsia="Arial" w:cs="Arial"/>
        </w:rPr>
      </w:pPr>
      <w:r w:rsidRPr="1D3CD733" w:rsidR="085361AA">
        <w:rPr>
          <w:rFonts w:ascii="Arial" w:hAnsi="Arial" w:eastAsia="Arial" w:cs="Arial"/>
        </w:rPr>
        <w:t>M</w:t>
      </w:r>
      <w:r w:rsidRPr="1D3CD733" w:rsidR="3D34F17B">
        <w:rPr>
          <w:rFonts w:ascii="Arial" w:hAnsi="Arial" w:eastAsia="Arial" w:cs="Arial"/>
        </w:rPr>
        <w:t>onitora</w:t>
      </w:r>
      <w:r w:rsidRPr="1D3CD733" w:rsidR="14465E26">
        <w:rPr>
          <w:rFonts w:ascii="Arial" w:hAnsi="Arial" w:eastAsia="Arial" w:cs="Arial"/>
        </w:rPr>
        <w:t>r</w:t>
      </w:r>
      <w:r w:rsidRPr="1D3CD733" w:rsidR="3D34F17B">
        <w:rPr>
          <w:rFonts w:ascii="Arial" w:hAnsi="Arial" w:eastAsia="Arial" w:cs="Arial"/>
        </w:rPr>
        <w:t xml:space="preserve"> e controlar a qua</w:t>
      </w:r>
      <w:r w:rsidRPr="1D3CD733" w:rsidR="7D4D0BF8">
        <w:rPr>
          <w:rFonts w:ascii="Arial" w:hAnsi="Arial" w:eastAsia="Arial" w:cs="Arial"/>
        </w:rPr>
        <w:t>nti</w:t>
      </w:r>
      <w:r w:rsidRPr="1D3CD733" w:rsidR="3D34F17B">
        <w:rPr>
          <w:rFonts w:ascii="Arial" w:hAnsi="Arial" w:eastAsia="Arial" w:cs="Arial"/>
        </w:rPr>
        <w:t xml:space="preserve">dade de gases tóxicos presentes no ambiente de trabalho, especificamente nas fábricas de soldagem </w:t>
      </w:r>
      <w:r w:rsidRPr="1D3CD733" w:rsidR="27506E21">
        <w:rPr>
          <w:rFonts w:ascii="Arial" w:hAnsi="Arial" w:eastAsia="Arial" w:cs="Arial"/>
        </w:rPr>
        <w:t>metalúrgica</w:t>
      </w:r>
      <w:r w:rsidRPr="1D3CD733" w:rsidR="3D34F17B">
        <w:rPr>
          <w:rFonts w:ascii="Arial" w:hAnsi="Arial" w:eastAsia="Arial" w:cs="Arial"/>
        </w:rPr>
        <w:t>, tendo como principal visão reduzir os riscos de inalação inadequada e garantir a segurança dos funcionários</w:t>
      </w:r>
      <w:r w:rsidRPr="1D3CD733" w:rsidR="3E46AC29">
        <w:rPr>
          <w:rFonts w:ascii="Arial" w:hAnsi="Arial" w:eastAsia="Arial" w:cs="Arial"/>
        </w:rPr>
        <w:t xml:space="preserve">, </w:t>
      </w:r>
      <w:r w:rsidRPr="1D3CD733" w:rsidR="1F82B96E">
        <w:rPr>
          <w:rFonts w:ascii="Arial" w:hAnsi="Arial" w:eastAsia="Arial" w:cs="Arial"/>
        </w:rPr>
        <w:t>diminuindo</w:t>
      </w:r>
      <w:r w:rsidRPr="1D3CD733" w:rsidR="356A68C5">
        <w:rPr>
          <w:rFonts w:ascii="Arial" w:hAnsi="Arial" w:eastAsia="Arial" w:cs="Arial"/>
        </w:rPr>
        <w:t>, assim</w:t>
      </w:r>
      <w:r w:rsidRPr="1D3CD733" w:rsidR="1F82B96E">
        <w:rPr>
          <w:rFonts w:ascii="Arial" w:hAnsi="Arial" w:eastAsia="Arial" w:cs="Arial"/>
        </w:rPr>
        <w:t xml:space="preserve"> a taxa de absenteísmo</w:t>
      </w:r>
      <w:r w:rsidRPr="1D3CD733" w:rsidR="75048215">
        <w:rPr>
          <w:rFonts w:ascii="Arial" w:hAnsi="Arial" w:eastAsia="Arial" w:cs="Arial"/>
        </w:rPr>
        <w:t xml:space="preserve">, e processos trabalhistas. </w:t>
      </w:r>
    </w:p>
    <w:p w:rsidR="001464AF" w:rsidP="4D5DC015" w:rsidRDefault="27DEC651" w14:paraId="7C24CF23" w14:textId="4D877021">
      <w:pPr>
        <w:pStyle w:val="Ttulo1"/>
        <w:rPr>
          <w:rFonts w:ascii="Arial" w:hAnsi="Arial" w:eastAsia="Arial" w:cs="Arial"/>
          <w:color w:val="auto"/>
        </w:rPr>
      </w:pPr>
      <w:bookmarkStart w:name="_Toc126293886" w:id="2"/>
      <w:bookmarkStart w:name="_Toc303312947" w:id="2085728932"/>
      <w:r w:rsidRPr="1D3CD733" w:rsidR="3D34F17B">
        <w:rPr>
          <w:rFonts w:ascii="Arial" w:hAnsi="Arial" w:eastAsia="Arial" w:cs="Arial"/>
          <w:color w:val="auto"/>
        </w:rPr>
        <w:t>Justificativa</w:t>
      </w:r>
      <w:bookmarkEnd w:id="2"/>
      <w:bookmarkEnd w:id="2085728932"/>
    </w:p>
    <w:p w:rsidR="0A17FD4A" w:rsidP="4943C484" w:rsidRDefault="0A17FD4A" w14:paraId="159CA5AC" w14:textId="057E9596">
      <w:pPr>
        <w:pStyle w:val="Normal"/>
        <w:suppressLineNumbers w:val="0"/>
        <w:bidi w:val="0"/>
        <w:spacing w:before="0" w:beforeAutospacing="off" w:after="160" w:afterAutospacing="off" w:line="279" w:lineRule="auto"/>
        <w:ind w:left="0" w:right="0" w:firstLine="708"/>
        <w:jc w:val="both"/>
        <w:rPr>
          <w:rFonts w:ascii="Arial" w:hAnsi="Arial" w:eastAsia="Arial" w:cs="Arial" w:asciiTheme="minorAscii" w:hAnsiTheme="minorAscii" w:eastAsiaTheme="minorAscii" w:cstheme="minorBidi"/>
          <w:noProof w:val="0"/>
          <w:color w:val="auto"/>
          <w:sz w:val="24"/>
          <w:szCs w:val="24"/>
          <w:lang w:val="pt-BR" w:eastAsia="en-US" w:bidi="ar-SA"/>
        </w:rPr>
      </w:pPr>
      <w:r w:rsidRPr="4943C484" w:rsidR="759A8942">
        <w:rPr>
          <w:rFonts w:ascii="Arial" w:hAnsi="Arial" w:eastAsia="Arial" w:cs="Arial"/>
        </w:rPr>
        <w:t xml:space="preserve">A Air Guard visa em </w:t>
      </w:r>
      <w:r w:rsidRPr="4943C484" w:rsidR="6C6714B1">
        <w:rPr>
          <w:rFonts w:ascii="Arial" w:hAnsi="Arial" w:eastAsia="Arial" w:cs="Arial"/>
        </w:rPr>
        <w:t>reduzir</w:t>
      </w:r>
      <w:r w:rsidRPr="4943C484" w:rsidR="4C70CB4A">
        <w:rPr>
          <w:rFonts w:ascii="Arial" w:hAnsi="Arial" w:eastAsia="Arial" w:cs="Arial"/>
        </w:rPr>
        <w:t xml:space="preserve"> </w:t>
      </w:r>
      <w:r w:rsidRPr="4943C484" w:rsidR="4C70CB4A">
        <w:rPr>
          <w:rFonts w:ascii="Arial" w:hAnsi="Arial" w:eastAsia="Arial" w:cs="Arial"/>
        </w:rPr>
        <w:t>a taxa de absenteísmo</w:t>
      </w:r>
      <w:r w:rsidRPr="4943C484" w:rsidR="373C9B3B">
        <w:rPr>
          <w:rFonts w:ascii="Arial" w:hAnsi="Arial" w:eastAsia="Arial" w:cs="Arial"/>
        </w:rPr>
        <w:t xml:space="preserve">, que </w:t>
      </w:r>
      <w:r w:rsidRPr="4943C484" w:rsidR="082F3951">
        <w:rPr>
          <w:rFonts w:ascii="Arial" w:hAnsi="Arial" w:eastAsia="Arial" w:cs="Arial"/>
        </w:rPr>
        <w:t>é um i</w:t>
      </w:r>
      <w:r w:rsidRPr="4943C484" w:rsidR="373C9B3B">
        <w:rPr>
          <w:rFonts w:ascii="Arial" w:hAnsi="Arial" w:eastAsia="Arial" w:cs="Arial"/>
        </w:rPr>
        <w:t>ndica</w:t>
      </w:r>
      <w:r w:rsidRPr="4943C484" w:rsidR="408F5318">
        <w:rPr>
          <w:rFonts w:ascii="Arial" w:hAnsi="Arial" w:eastAsia="Arial" w:cs="Arial"/>
        </w:rPr>
        <w:t>dor</w:t>
      </w:r>
      <w:r w:rsidRPr="4943C484" w:rsidR="373C9B3B">
        <w:rPr>
          <w:rFonts w:ascii="Arial" w:hAnsi="Arial" w:eastAsia="Arial" w:cs="Arial"/>
        </w:rPr>
        <w:t xml:space="preserve"> </w:t>
      </w:r>
      <w:r w:rsidRPr="4943C484" w:rsidR="62F0DE74">
        <w:rPr>
          <w:rFonts w:ascii="Arial" w:hAnsi="Arial" w:eastAsia="Arial" w:cs="Arial"/>
        </w:rPr>
        <w:t xml:space="preserve">que mostra em </w:t>
      </w:r>
      <w:r w:rsidRPr="4943C484" w:rsidR="62F0DE74">
        <w:rPr>
          <w:rFonts w:ascii="Arial" w:hAnsi="Arial" w:eastAsia="Arial" w:cs="Arial"/>
        </w:rPr>
        <w:t>porcentagem</w:t>
      </w:r>
      <w:r w:rsidRPr="4943C484" w:rsidR="62F0DE74">
        <w:rPr>
          <w:rFonts w:ascii="Arial" w:hAnsi="Arial" w:eastAsia="Arial" w:cs="Arial"/>
        </w:rPr>
        <w:t xml:space="preserve"> a ausência </w:t>
      </w:r>
      <w:r w:rsidRPr="4943C484" w:rsidR="373C9B3B">
        <w:rPr>
          <w:rFonts w:ascii="Arial" w:hAnsi="Arial" w:eastAsia="Arial" w:cs="Arial"/>
        </w:rPr>
        <w:t xml:space="preserve">de um </w:t>
      </w:r>
      <w:r w:rsidRPr="4943C484" w:rsidR="202690BC">
        <w:rPr>
          <w:rFonts w:ascii="Arial" w:hAnsi="Arial" w:eastAsia="Arial" w:cs="Arial"/>
        </w:rPr>
        <w:t>funcionário.</w:t>
      </w:r>
      <w:r w:rsidRPr="4943C484" w:rsidR="2DCE960F">
        <w:rPr>
          <w:rFonts w:ascii="Arial" w:hAnsi="Arial" w:eastAsia="Arial" w:cs="Arial"/>
        </w:rPr>
        <w:t xml:space="preserve"> </w:t>
      </w:r>
      <w:r w:rsidRPr="4943C484" w:rsidR="6B1F6F2B">
        <w:rPr>
          <w:rFonts w:ascii="Arial" w:hAnsi="Arial" w:eastAsia="Arial" w:cs="Arial" w:asciiTheme="minorAscii" w:hAnsiTheme="minorAscii" w:eastAsiaTheme="minorAscii" w:cstheme="minorBidi"/>
          <w:noProof w:val="0"/>
          <w:color w:val="auto"/>
          <w:sz w:val="24"/>
          <w:szCs w:val="24"/>
          <w:lang w:val="pt-BR" w:eastAsia="en-US" w:bidi="ar-SA"/>
        </w:rPr>
        <w:t xml:space="preserve">Onde </w:t>
      </w:r>
      <w:r w:rsidRPr="4943C484" w:rsidR="2F32B48F">
        <w:rPr>
          <w:rFonts w:ascii="Arial" w:hAnsi="Arial" w:eastAsia="Arial" w:cs="Arial" w:asciiTheme="minorAscii" w:hAnsiTheme="minorAscii" w:eastAsiaTheme="minorAscii" w:cstheme="minorBidi"/>
          <w:noProof w:val="0"/>
          <w:color w:val="auto"/>
          <w:sz w:val="24"/>
          <w:szCs w:val="24"/>
          <w:lang w:val="pt-BR" w:eastAsia="en-US" w:bidi="ar-SA"/>
        </w:rPr>
        <w:t xml:space="preserve">estima-se que </w:t>
      </w:r>
      <w:r w:rsidRPr="4943C484" w:rsidR="6B1F6F2B">
        <w:rPr>
          <w:rFonts w:ascii="Arial" w:hAnsi="Arial" w:eastAsia="Arial" w:cs="Arial" w:asciiTheme="minorAscii" w:hAnsiTheme="minorAscii" w:eastAsiaTheme="minorAscii" w:cstheme="minorBidi"/>
          <w:noProof w:val="0"/>
          <w:color w:val="auto"/>
          <w:sz w:val="24"/>
          <w:szCs w:val="24"/>
          <w:lang w:val="pt-BR" w:eastAsia="en-US" w:bidi="ar-SA"/>
        </w:rPr>
        <w:t xml:space="preserve">em uma empresa de 1000 funcionários </w:t>
      </w:r>
      <w:r w:rsidRPr="4943C484" w:rsidR="723E1E07">
        <w:rPr>
          <w:rFonts w:ascii="Arial" w:hAnsi="Arial" w:eastAsia="Arial" w:cs="Arial" w:asciiTheme="minorAscii" w:hAnsiTheme="minorAscii" w:eastAsiaTheme="minorAscii" w:cstheme="minorBidi"/>
          <w:noProof w:val="0"/>
          <w:color w:val="auto"/>
          <w:sz w:val="24"/>
          <w:szCs w:val="24"/>
          <w:lang w:val="pt-BR" w:eastAsia="en-US" w:bidi="ar-SA"/>
        </w:rPr>
        <w:t>tem o gasto de</w:t>
      </w:r>
      <w:r w:rsidRPr="4943C484" w:rsidR="6B1F6F2B">
        <w:rPr>
          <w:rFonts w:ascii="Arial" w:hAnsi="Arial" w:eastAsia="Arial" w:cs="Arial" w:asciiTheme="minorAscii" w:hAnsiTheme="minorAscii" w:eastAsiaTheme="minorAscii" w:cstheme="minorBidi"/>
          <w:noProof w:val="0"/>
          <w:color w:val="auto"/>
          <w:sz w:val="24"/>
          <w:szCs w:val="24"/>
          <w:lang w:val="pt-BR" w:eastAsia="en-US" w:bidi="ar-SA"/>
        </w:rPr>
        <w:t xml:space="preserve"> </w:t>
      </w:r>
      <w:r w:rsidRPr="4943C484" w:rsidR="6B1F6F2B">
        <w:rPr>
          <w:rFonts w:ascii="Arial" w:hAnsi="Arial" w:eastAsia="Arial" w:cs="Arial" w:asciiTheme="minorAscii" w:hAnsiTheme="minorAscii" w:eastAsiaTheme="minorAscii" w:cstheme="minorBidi"/>
          <w:noProof w:val="0"/>
          <w:color w:val="auto"/>
          <w:sz w:val="24"/>
          <w:szCs w:val="24"/>
          <w:lang w:val="pt-BR" w:eastAsia="en-US" w:bidi="ar-SA"/>
        </w:rPr>
        <w:t>2.5 milhões de reais por ano nessa taxa</w:t>
      </w:r>
      <w:r w:rsidRPr="4943C484" w:rsidR="4DA332D7">
        <w:rPr>
          <w:rFonts w:ascii="Arial" w:hAnsi="Arial" w:eastAsia="Arial" w:cs="Arial" w:asciiTheme="minorAscii" w:hAnsiTheme="minorAscii" w:eastAsiaTheme="minorAscii" w:cstheme="minorBidi"/>
          <w:noProof w:val="0"/>
          <w:color w:val="auto"/>
          <w:sz w:val="24"/>
          <w:szCs w:val="24"/>
          <w:lang w:val="pt-BR" w:eastAsia="en-US" w:bidi="ar-SA"/>
        </w:rPr>
        <w:t xml:space="preserve">, uma despesa </w:t>
      </w:r>
      <w:r w:rsidRPr="4943C484" w:rsidR="74CA8796">
        <w:rPr>
          <w:rFonts w:ascii="Arial" w:hAnsi="Arial" w:eastAsia="Arial" w:cs="Arial" w:asciiTheme="minorAscii" w:hAnsiTheme="minorAscii" w:eastAsiaTheme="minorAscii" w:cstheme="minorBidi"/>
          <w:noProof w:val="0"/>
          <w:color w:val="auto"/>
          <w:sz w:val="24"/>
          <w:szCs w:val="24"/>
          <w:lang w:val="pt-BR" w:eastAsia="en-US" w:bidi="ar-SA"/>
        </w:rPr>
        <w:t xml:space="preserve">considerada </w:t>
      </w:r>
      <w:r w:rsidRPr="4943C484" w:rsidR="4DA332D7">
        <w:rPr>
          <w:rFonts w:ascii="Arial" w:hAnsi="Arial" w:eastAsia="Arial" w:cs="Arial" w:asciiTheme="minorAscii" w:hAnsiTheme="minorAscii" w:eastAsiaTheme="minorAscii" w:cstheme="minorBidi"/>
          <w:noProof w:val="0"/>
          <w:color w:val="auto"/>
          <w:sz w:val="24"/>
          <w:szCs w:val="24"/>
          <w:lang w:val="pt-BR" w:eastAsia="en-US" w:bidi="ar-SA"/>
        </w:rPr>
        <w:t>“invisível”</w:t>
      </w:r>
      <w:r w:rsidRPr="4943C484" w:rsidR="35F93ACA">
        <w:rPr>
          <w:rFonts w:ascii="Arial" w:hAnsi="Arial" w:eastAsia="Arial" w:cs="Arial" w:asciiTheme="minorAscii" w:hAnsiTheme="minorAscii" w:eastAsiaTheme="minorAscii" w:cstheme="minorBidi"/>
          <w:noProof w:val="0"/>
          <w:color w:val="auto"/>
          <w:sz w:val="24"/>
          <w:szCs w:val="24"/>
          <w:lang w:val="pt-BR" w:eastAsia="en-US" w:bidi="ar-SA"/>
        </w:rPr>
        <w:t>, pois seus impactos</w:t>
      </w:r>
      <w:r w:rsidRPr="4943C484" w:rsidR="72B3BADC">
        <w:rPr>
          <w:rFonts w:ascii="Arial" w:hAnsi="Arial" w:eastAsia="Arial" w:cs="Arial" w:asciiTheme="minorAscii" w:hAnsiTheme="minorAscii" w:eastAsiaTheme="minorAscii" w:cstheme="minorBidi"/>
          <w:noProof w:val="0"/>
          <w:color w:val="auto"/>
          <w:sz w:val="24"/>
          <w:szCs w:val="24"/>
          <w:lang w:val="pt-BR" w:eastAsia="en-US" w:bidi="ar-SA"/>
        </w:rPr>
        <w:t xml:space="preserve"> financeiros nem sempre são imediatamente perceptíveis</w:t>
      </w:r>
      <w:r w:rsidRPr="4943C484" w:rsidR="6B1F6F2B">
        <w:rPr>
          <w:rFonts w:ascii="Arial" w:hAnsi="Arial" w:eastAsia="Arial" w:cs="Arial" w:asciiTheme="minorAscii" w:hAnsiTheme="minorAscii" w:eastAsiaTheme="minorAscii" w:cstheme="minorBidi"/>
          <w:noProof w:val="0"/>
          <w:color w:val="auto"/>
          <w:sz w:val="24"/>
          <w:szCs w:val="24"/>
          <w:lang w:val="pt-BR" w:eastAsia="en-US" w:bidi="ar-SA"/>
        </w:rPr>
        <w:t xml:space="preserve">. </w:t>
      </w:r>
      <w:r w:rsidRPr="4943C484" w:rsidR="2DCE960F">
        <w:rPr>
          <w:rFonts w:ascii="Arial" w:hAnsi="Arial" w:eastAsia="Arial" w:cs="Arial"/>
        </w:rPr>
        <w:t xml:space="preserve">As </w:t>
      </w:r>
      <w:r w:rsidRPr="4943C484" w:rsidR="2DCE960F">
        <w:rPr>
          <w:rFonts w:ascii="Aptos" w:hAnsi="Aptos" w:eastAsia="Aptos" w:cs="Aptos"/>
          <w:noProof w:val="0"/>
          <w:sz w:val="24"/>
          <w:szCs w:val="24"/>
          <w:lang w:val="pt-BR"/>
        </w:rPr>
        <w:t xml:space="preserve">doenças respiratórias relacionadas ao ambiente de trabalho representam </w:t>
      </w:r>
      <w:r w:rsidRPr="4943C484" w:rsidR="2DCE960F">
        <w:rPr>
          <w:rFonts w:ascii="Arial" w:hAnsi="Arial" w:eastAsia="Arial" w:cs="Arial" w:asciiTheme="minorAscii" w:hAnsiTheme="minorAscii" w:eastAsiaTheme="minorAscii" w:cstheme="minorBidi"/>
          <w:noProof w:val="0"/>
          <w:color w:val="auto"/>
          <w:sz w:val="24"/>
          <w:szCs w:val="24"/>
          <w:lang w:val="pt-BR" w:eastAsia="en-US" w:bidi="ar-SA"/>
        </w:rPr>
        <w:t>mais de 25% dos afastamentos por doenças ocupacionais</w:t>
      </w:r>
      <w:r w:rsidRPr="4943C484" w:rsidR="01AB1537">
        <w:rPr>
          <w:rFonts w:ascii="Arial" w:hAnsi="Arial" w:eastAsia="Arial" w:cs="Arial" w:asciiTheme="minorAscii" w:hAnsiTheme="minorAscii" w:eastAsiaTheme="minorAscii" w:cstheme="minorBidi"/>
          <w:noProof w:val="0"/>
          <w:color w:val="auto"/>
          <w:sz w:val="24"/>
          <w:szCs w:val="24"/>
          <w:lang w:val="pt-BR" w:eastAsia="en-US" w:bidi="ar-SA"/>
        </w:rPr>
        <w:t xml:space="preserve">, </w:t>
      </w:r>
      <w:r w:rsidRPr="4943C484" w:rsidR="68623CB6">
        <w:rPr>
          <w:rFonts w:ascii="Arial" w:hAnsi="Arial" w:eastAsia="Arial" w:cs="Arial" w:asciiTheme="minorAscii" w:hAnsiTheme="minorAscii" w:eastAsiaTheme="minorAscii" w:cstheme="minorBidi"/>
          <w:noProof w:val="0"/>
          <w:color w:val="auto"/>
          <w:sz w:val="24"/>
          <w:szCs w:val="24"/>
          <w:lang w:val="pt-BR" w:eastAsia="en-US" w:bidi="ar-SA"/>
        </w:rPr>
        <w:t xml:space="preserve">indicando </w:t>
      </w:r>
      <w:r w:rsidRPr="4943C484" w:rsidR="01AB1537">
        <w:rPr>
          <w:rFonts w:ascii="Arial" w:hAnsi="Arial" w:eastAsia="Arial" w:cs="Arial" w:asciiTheme="minorAscii" w:hAnsiTheme="minorAscii" w:eastAsiaTheme="minorAscii" w:cstheme="minorBidi"/>
          <w:noProof w:val="0"/>
          <w:color w:val="auto"/>
          <w:sz w:val="24"/>
          <w:szCs w:val="24"/>
          <w:lang w:val="pt-BR" w:eastAsia="en-US" w:bidi="ar-SA"/>
        </w:rPr>
        <w:t xml:space="preserve">que fábricas que não possuem um controle </w:t>
      </w:r>
      <w:r w:rsidRPr="4943C484" w:rsidR="6C8D0BEC">
        <w:rPr>
          <w:rFonts w:ascii="Arial" w:hAnsi="Arial" w:eastAsia="Arial" w:cs="Arial" w:asciiTheme="minorAscii" w:hAnsiTheme="minorAscii" w:eastAsiaTheme="minorAscii" w:cstheme="minorBidi"/>
          <w:noProof w:val="0"/>
          <w:color w:val="auto"/>
          <w:sz w:val="24"/>
          <w:szCs w:val="24"/>
          <w:lang w:val="pt-BR" w:eastAsia="en-US" w:bidi="ar-SA"/>
        </w:rPr>
        <w:t>eficiente</w:t>
      </w:r>
      <w:r w:rsidRPr="4943C484" w:rsidR="01AB1537">
        <w:rPr>
          <w:rFonts w:ascii="Arial" w:hAnsi="Arial" w:eastAsia="Arial" w:cs="Arial" w:asciiTheme="minorAscii" w:hAnsiTheme="minorAscii" w:eastAsiaTheme="minorAscii" w:cstheme="minorBidi"/>
          <w:noProof w:val="0"/>
          <w:color w:val="auto"/>
          <w:sz w:val="24"/>
          <w:szCs w:val="24"/>
          <w:lang w:val="pt-BR" w:eastAsia="en-US" w:bidi="ar-SA"/>
        </w:rPr>
        <w:t xml:space="preserve"> da qualidade do ar estão mais sujeitas a afastamentos </w:t>
      </w:r>
      <w:r w:rsidRPr="4943C484" w:rsidR="508A4D46">
        <w:rPr>
          <w:rFonts w:ascii="Arial" w:hAnsi="Arial" w:eastAsia="Arial" w:cs="Arial" w:asciiTheme="minorAscii" w:hAnsiTheme="minorAscii" w:eastAsiaTheme="minorAscii" w:cstheme="minorBidi"/>
          <w:noProof w:val="0"/>
          <w:color w:val="auto"/>
          <w:sz w:val="24"/>
          <w:szCs w:val="24"/>
          <w:lang w:val="pt-BR" w:eastAsia="en-US" w:bidi="ar-SA"/>
        </w:rPr>
        <w:t>frequentes</w:t>
      </w:r>
      <w:r w:rsidRPr="4943C484" w:rsidR="3207FFB4">
        <w:rPr>
          <w:rFonts w:ascii="Arial" w:hAnsi="Arial" w:eastAsia="Arial" w:cs="Arial" w:asciiTheme="minorAscii" w:hAnsiTheme="minorAscii" w:eastAsiaTheme="minorAscii" w:cstheme="minorBidi"/>
          <w:noProof w:val="0"/>
          <w:color w:val="auto"/>
          <w:sz w:val="24"/>
          <w:szCs w:val="24"/>
          <w:lang w:val="pt-BR" w:eastAsia="en-US" w:bidi="ar-SA"/>
        </w:rPr>
        <w:t xml:space="preserve">. </w:t>
      </w:r>
      <w:r w:rsidRPr="4943C484" w:rsidR="2D6EFA3D">
        <w:rPr>
          <w:rFonts w:ascii="Arial" w:hAnsi="Arial" w:eastAsia="Arial" w:cs="Arial" w:asciiTheme="minorAscii" w:hAnsiTheme="minorAscii" w:eastAsiaTheme="minorAscii" w:cstheme="minorBidi"/>
          <w:noProof w:val="0"/>
          <w:color w:val="auto"/>
          <w:sz w:val="24"/>
          <w:szCs w:val="24"/>
          <w:lang w:val="pt-BR" w:eastAsia="en-US" w:bidi="ar-SA"/>
        </w:rPr>
        <w:t>Gerando custos extras com substituições</w:t>
      </w:r>
      <w:r w:rsidRPr="4943C484" w:rsidR="1418E29D">
        <w:rPr>
          <w:rFonts w:ascii="Arial" w:hAnsi="Arial" w:eastAsia="Arial" w:cs="Arial" w:asciiTheme="minorAscii" w:hAnsiTheme="minorAscii" w:eastAsiaTheme="minorAscii" w:cstheme="minorBidi"/>
          <w:noProof w:val="0"/>
          <w:color w:val="auto"/>
          <w:sz w:val="24"/>
          <w:szCs w:val="24"/>
          <w:lang w:val="pt-BR" w:eastAsia="en-US" w:bidi="ar-SA"/>
        </w:rPr>
        <w:t xml:space="preserve"> e </w:t>
      </w:r>
      <w:r w:rsidRPr="4943C484" w:rsidR="0433A884">
        <w:rPr>
          <w:rFonts w:ascii="Arial" w:hAnsi="Arial" w:eastAsia="Arial" w:cs="Arial" w:asciiTheme="minorAscii" w:hAnsiTheme="minorAscii" w:eastAsiaTheme="minorAscii" w:cstheme="minorBidi"/>
          <w:noProof w:val="0"/>
          <w:color w:val="auto"/>
          <w:sz w:val="24"/>
          <w:szCs w:val="24"/>
          <w:lang w:val="pt-BR" w:eastAsia="en-US" w:bidi="ar-SA"/>
        </w:rPr>
        <w:t>queda no rendimento</w:t>
      </w:r>
      <w:r w:rsidRPr="4943C484" w:rsidR="5016E3CA">
        <w:rPr>
          <w:rFonts w:ascii="Arial" w:hAnsi="Arial" w:eastAsia="Arial" w:cs="Arial" w:asciiTheme="minorAscii" w:hAnsiTheme="minorAscii" w:eastAsiaTheme="minorAscii" w:cstheme="minorBidi"/>
          <w:noProof w:val="0"/>
          <w:color w:val="auto"/>
          <w:sz w:val="24"/>
          <w:szCs w:val="24"/>
          <w:lang w:val="pt-BR" w:eastAsia="en-US" w:bidi="ar-SA"/>
        </w:rPr>
        <w:t>.</w:t>
      </w:r>
    </w:p>
    <w:p w:rsidR="0A17FD4A" w:rsidP="1D3CD733" w:rsidRDefault="0A17FD4A" w14:paraId="02C0E87C" w14:textId="5727156C">
      <w:pPr>
        <w:pStyle w:val="Normal"/>
        <w:suppressLineNumbers w:val="0"/>
        <w:bidi w:val="0"/>
        <w:spacing w:before="240" w:beforeAutospacing="off" w:after="240" w:afterAutospacing="off" w:line="279" w:lineRule="auto"/>
        <w:ind w:left="0" w:right="0" w:firstLine="708"/>
        <w:jc w:val="both"/>
        <w:rPr>
          <w:rFonts w:ascii="Aptos" w:hAnsi="Aptos" w:eastAsia="Aptos" w:cs="Arial" w:asciiTheme="minorAscii" w:hAnsiTheme="minorAscii" w:eastAsiaTheme="minorAscii" w:cstheme="minorBidi"/>
          <w:noProof w:val="0"/>
          <w:color w:val="auto"/>
          <w:sz w:val="24"/>
          <w:szCs w:val="24"/>
          <w:lang w:val="pt-BR" w:eastAsia="en-US" w:bidi="ar-SA"/>
        </w:rPr>
      </w:pPr>
      <w:r w:rsidRPr="1D3CD733" w:rsidR="06707C03">
        <w:rPr>
          <w:rFonts w:ascii="Aptos" w:hAnsi="Aptos" w:eastAsia="Aptos" w:cs="Arial" w:asciiTheme="minorAscii" w:hAnsiTheme="minorAscii" w:eastAsiaTheme="minorAscii" w:cstheme="minorBidi"/>
          <w:color w:val="auto"/>
          <w:sz w:val="24"/>
          <w:szCs w:val="24"/>
          <w:lang w:eastAsia="en-US" w:bidi="ar-SA"/>
        </w:rPr>
        <w:t xml:space="preserve">Visa </w:t>
      </w:r>
      <w:r w:rsidRPr="1D3CD733" w:rsidR="44DFFFC6">
        <w:rPr>
          <w:rFonts w:ascii="Aptos" w:hAnsi="Aptos" w:eastAsia="Aptos" w:cs="Arial" w:asciiTheme="minorAscii" w:hAnsiTheme="minorAscii" w:eastAsiaTheme="minorAscii" w:cstheme="minorBidi"/>
          <w:color w:val="auto"/>
          <w:sz w:val="24"/>
          <w:szCs w:val="24"/>
          <w:lang w:eastAsia="en-US" w:bidi="ar-SA"/>
        </w:rPr>
        <w:t xml:space="preserve">também </w:t>
      </w:r>
      <w:r w:rsidRPr="1D3CD733" w:rsidR="06707C03">
        <w:rPr>
          <w:rFonts w:ascii="Aptos" w:hAnsi="Aptos" w:eastAsia="Aptos" w:cs="Arial" w:asciiTheme="minorAscii" w:hAnsiTheme="minorAscii" w:eastAsiaTheme="minorAscii" w:cstheme="minorBidi"/>
          <w:color w:val="auto"/>
          <w:sz w:val="24"/>
          <w:szCs w:val="24"/>
          <w:lang w:eastAsia="en-US" w:bidi="ar-SA"/>
        </w:rPr>
        <w:t>em e</w:t>
      </w:r>
      <w:r w:rsidRPr="1D3CD733" w:rsidR="349FFCF7">
        <w:rPr>
          <w:rFonts w:ascii="Aptos" w:hAnsi="Aptos" w:eastAsia="Aptos" w:cs="Arial" w:asciiTheme="minorAscii" w:hAnsiTheme="minorAscii" w:eastAsiaTheme="minorAscii" w:cstheme="minorBidi"/>
          <w:color w:val="auto"/>
          <w:sz w:val="24"/>
          <w:szCs w:val="24"/>
          <w:lang w:eastAsia="en-US" w:bidi="ar-SA"/>
        </w:rPr>
        <w:t>vita</w:t>
      </w:r>
      <w:r w:rsidRPr="1D3CD733" w:rsidR="68952EB1">
        <w:rPr>
          <w:rFonts w:ascii="Aptos" w:hAnsi="Aptos" w:eastAsia="Aptos" w:cs="Arial" w:asciiTheme="minorAscii" w:hAnsiTheme="minorAscii" w:eastAsiaTheme="minorAscii" w:cstheme="minorBidi"/>
          <w:color w:val="auto"/>
          <w:sz w:val="24"/>
          <w:szCs w:val="24"/>
          <w:lang w:eastAsia="en-US" w:bidi="ar-SA"/>
        </w:rPr>
        <w:t>r processos trabalhistas, reduzindo</w:t>
      </w:r>
      <w:r w:rsidRPr="1D3CD733" w:rsidR="42EB7ED3">
        <w:rPr>
          <w:rFonts w:ascii="Aptos" w:hAnsi="Aptos" w:eastAsia="Aptos" w:cs="Arial" w:asciiTheme="minorAscii" w:hAnsiTheme="minorAscii" w:eastAsiaTheme="minorAscii" w:cstheme="minorBidi"/>
          <w:color w:val="auto"/>
          <w:sz w:val="24"/>
          <w:szCs w:val="24"/>
          <w:lang w:eastAsia="en-US" w:bidi="ar-SA"/>
        </w:rPr>
        <w:t xml:space="preserve"> </w:t>
      </w:r>
      <w:r w:rsidRPr="1D3CD733" w:rsidR="349FFCF7">
        <w:rPr>
          <w:rFonts w:ascii="Aptos" w:hAnsi="Aptos" w:eastAsia="Aptos" w:cs="Arial" w:asciiTheme="minorAscii" w:hAnsiTheme="minorAscii" w:eastAsiaTheme="minorAscii" w:cstheme="minorBidi"/>
          <w:color w:val="auto"/>
          <w:sz w:val="24"/>
          <w:szCs w:val="24"/>
          <w:lang w:eastAsia="en-US" w:bidi="ar-SA"/>
        </w:rPr>
        <w:t>um prejuízo monetário</w:t>
      </w:r>
      <w:r w:rsidRPr="1D3CD733" w:rsidR="5CC2E5DB">
        <w:rPr>
          <w:rFonts w:ascii="Aptos" w:hAnsi="Aptos" w:eastAsia="Aptos" w:cs="Arial" w:asciiTheme="minorAscii" w:hAnsiTheme="minorAscii" w:eastAsiaTheme="minorAscii" w:cstheme="minorBidi"/>
          <w:color w:val="auto"/>
          <w:sz w:val="24"/>
          <w:szCs w:val="24"/>
          <w:lang w:eastAsia="en-US" w:bidi="ar-SA"/>
        </w:rPr>
        <w:t xml:space="preserve">. O custo de uma ação </w:t>
      </w:r>
      <w:r w:rsidRPr="1D3CD733" w:rsidR="2AD6D488">
        <w:rPr>
          <w:rFonts w:ascii="Aptos" w:hAnsi="Aptos" w:eastAsia="Aptos" w:cs="Arial" w:asciiTheme="minorAscii" w:hAnsiTheme="minorAscii" w:eastAsiaTheme="minorAscii" w:cstheme="minorBidi"/>
          <w:color w:val="auto"/>
          <w:sz w:val="24"/>
          <w:szCs w:val="24"/>
          <w:lang w:eastAsia="en-US" w:bidi="ar-SA"/>
        </w:rPr>
        <w:t>desse modo</w:t>
      </w:r>
      <w:r w:rsidRPr="1D3CD733" w:rsidR="5CC2E5DB">
        <w:rPr>
          <w:rFonts w:ascii="Aptos" w:hAnsi="Aptos" w:eastAsia="Aptos" w:cs="Arial" w:asciiTheme="minorAscii" w:hAnsiTheme="minorAscii" w:eastAsiaTheme="minorAscii" w:cstheme="minorBidi"/>
          <w:color w:val="auto"/>
          <w:sz w:val="24"/>
          <w:szCs w:val="24"/>
          <w:lang w:eastAsia="en-US" w:bidi="ar-SA"/>
        </w:rPr>
        <w:t xml:space="preserve"> pode variar, incluindo gastos com advogados, custas judiciais e honorários periciais. A condenação gera despesas adicionais, como custas de 2% do valor da sentença e honorários de sucumbência (5% a 15%).</w:t>
      </w:r>
      <w:r w:rsidRPr="1D3CD733" w:rsidR="119B4F59">
        <w:rPr>
          <w:rFonts w:ascii="Aptos" w:hAnsi="Aptos" w:eastAsia="Aptos" w:cs="Arial" w:asciiTheme="minorAscii" w:hAnsiTheme="minorAscii" w:eastAsiaTheme="minorAscii" w:cstheme="minorBidi"/>
          <w:color w:val="auto"/>
          <w:sz w:val="24"/>
          <w:szCs w:val="24"/>
          <w:lang w:eastAsia="en-US" w:bidi="ar-SA"/>
        </w:rPr>
        <w:t xml:space="preserve"> </w:t>
      </w:r>
      <w:r w:rsidRPr="1D3CD733" w:rsidR="119B4F59">
        <w:rPr>
          <w:rFonts w:ascii="Aptos" w:hAnsi="Aptos" w:eastAsia="Aptos" w:cs="Arial" w:asciiTheme="minorAscii" w:hAnsiTheme="minorAscii" w:eastAsiaTheme="minorAscii" w:cstheme="minorBidi"/>
          <w:noProof w:val="0"/>
          <w:color w:val="auto"/>
          <w:sz w:val="24"/>
          <w:szCs w:val="24"/>
          <w:lang w:val="pt-BR" w:eastAsia="en-US" w:bidi="ar-SA"/>
        </w:rPr>
        <w:t>A Norma Regulamentadora NR-9, que trata da prevenção de riscos ambientais, exige que as empresas realizem um monitoramento contínuo dos agentes nocivos presentes no ambiente de traba</w:t>
      </w:r>
      <w:r w:rsidRPr="1D3CD733" w:rsidR="119B4F59">
        <w:rPr>
          <w:rFonts w:ascii="Aptos" w:hAnsi="Aptos" w:eastAsia="Aptos" w:cs="Aptos" w:asciiTheme="minorAscii" w:hAnsiTheme="minorAscii" w:eastAsiaTheme="minorAscii" w:cstheme="minorBidi"/>
          <w:noProof w:val="0"/>
          <w:color w:val="auto"/>
          <w:sz w:val="24"/>
          <w:szCs w:val="24"/>
          <w:lang w:val="pt-BR" w:eastAsia="en-US" w:bidi="ar-SA"/>
        </w:rPr>
        <w:t>lho. O descumprimento dessas normas pode resultar em multas</w:t>
      </w:r>
      <w:r w:rsidRPr="1D3CD733" w:rsidR="4A74264F">
        <w:rPr>
          <w:rFonts w:ascii="Aptos" w:hAnsi="Aptos" w:eastAsia="Aptos" w:cs="Aptos" w:asciiTheme="minorAscii" w:hAnsiTheme="minorAscii" w:eastAsiaTheme="minorAscii" w:cstheme="minorBidi"/>
          <w:noProof w:val="0"/>
          <w:color w:val="auto"/>
          <w:sz w:val="24"/>
          <w:szCs w:val="24"/>
          <w:lang w:val="pt-BR" w:eastAsia="en-US" w:bidi="ar-SA"/>
        </w:rPr>
        <w:t xml:space="preserve"> que podem chegar a R$ 100.000,00</w:t>
      </w:r>
      <w:r w:rsidRPr="1D3CD733" w:rsidR="119B4F59">
        <w:rPr>
          <w:rFonts w:ascii="Aptos" w:hAnsi="Aptos" w:eastAsia="Aptos" w:cs="Arial" w:asciiTheme="minorAscii" w:hAnsiTheme="minorAscii" w:eastAsiaTheme="minorAscii" w:cstheme="minorBidi"/>
          <w:noProof w:val="0"/>
          <w:color w:val="auto"/>
          <w:sz w:val="24"/>
          <w:szCs w:val="24"/>
          <w:lang w:val="pt-BR" w:eastAsia="en-US" w:bidi="ar-SA"/>
        </w:rPr>
        <w:t>.</w:t>
      </w:r>
    </w:p>
    <w:p w:rsidR="0A17FD4A" w:rsidP="1D3CD733" w:rsidRDefault="0A17FD4A" w14:paraId="37D03DB9" w14:textId="4B70AD89">
      <w:pPr>
        <w:pStyle w:val="Normal"/>
        <w:suppressLineNumbers w:val="0"/>
        <w:bidi w:val="0"/>
        <w:spacing w:before="240" w:beforeAutospacing="off" w:after="240" w:afterAutospacing="off" w:line="279" w:lineRule="auto"/>
        <w:ind w:left="0" w:right="0"/>
        <w:jc w:val="both"/>
        <w:rPr>
          <w:rFonts w:ascii="Aptos" w:hAnsi="Aptos" w:eastAsia="Aptos" w:cs="Arial" w:asciiTheme="minorAscii" w:hAnsiTheme="minorAscii" w:eastAsiaTheme="minorAscii" w:cstheme="minorBidi"/>
          <w:color w:val="auto"/>
          <w:sz w:val="24"/>
          <w:szCs w:val="24"/>
          <w:lang w:eastAsia="en-US" w:bidi="ar-SA"/>
        </w:rPr>
      </w:pPr>
    </w:p>
    <w:p w:rsidR="1D3CD733" w:rsidRDefault="1D3CD733" w14:paraId="04B3B889" w14:textId="57F78CC8">
      <w:r>
        <w:br w:type="page"/>
      </w:r>
    </w:p>
    <w:p w:rsidR="1F579249" w:rsidP="4D5DC015" w:rsidRDefault="5ACA825F" w14:paraId="2AA983D5" w14:textId="40EEF067">
      <w:pPr>
        <w:pStyle w:val="Ttulo1"/>
        <w:rPr>
          <w:rFonts w:ascii="Arial" w:hAnsi="Arial" w:eastAsia="Arial" w:cs="Arial"/>
          <w:b w:val="1"/>
          <w:bCs w:val="1"/>
          <w:color w:val="auto"/>
          <w:sz w:val="24"/>
          <w:szCs w:val="24"/>
        </w:rPr>
      </w:pPr>
      <w:bookmarkStart w:name="_Toc476576825" w:id="3"/>
      <w:bookmarkStart w:name="_Toc2038610991" w:id="149550107"/>
      <w:r w:rsidRPr="1D3CD733" w:rsidR="0EAD2F06">
        <w:rPr>
          <w:rFonts w:ascii="Arial" w:hAnsi="Arial" w:eastAsia="Arial" w:cs="Arial"/>
          <w:color w:val="auto"/>
        </w:rPr>
        <w:t>Escopo</w:t>
      </w:r>
      <w:bookmarkEnd w:id="3"/>
      <w:bookmarkEnd w:id="149550107"/>
    </w:p>
    <w:p w:rsidR="22663DF2" w:rsidP="6B28CBAE" w:rsidRDefault="22663DF2" w14:paraId="60DF9D07" w14:textId="636CBD5E">
      <w:pPr>
        <w:ind w:firstLine="708"/>
        <w:jc w:val="both"/>
        <w:rPr>
          <w:u w:val="single"/>
        </w:rPr>
      </w:pPr>
      <w:r w:rsidR="2CAFF593">
        <w:rPr/>
        <w:t>Nosso projeto será um sistema de monitoramento de gases no ar de fábricas metalúrgicas de soldagem,</w:t>
      </w:r>
      <w:r w:rsidR="295B8006">
        <w:rPr/>
        <w:t xml:space="preserve"> esse projeto contará com: </w:t>
      </w:r>
      <w:r w:rsidR="1FCBA3E3">
        <w:rPr/>
        <w:t>um</w:t>
      </w:r>
      <w:r w:rsidR="295B8006">
        <w:rPr/>
        <w:t xml:space="preserve"> </w:t>
      </w:r>
      <w:r w:rsidR="5B383084">
        <w:rPr/>
        <w:t>d</w:t>
      </w:r>
      <w:r w:rsidR="295B8006">
        <w:rPr/>
        <w:t xml:space="preserve">iagrama de </w:t>
      </w:r>
      <w:r w:rsidR="0E9005A7">
        <w:rPr/>
        <w:t>v</w:t>
      </w:r>
      <w:r w:rsidR="295B8006">
        <w:rPr/>
        <w:t xml:space="preserve">isão de </w:t>
      </w:r>
      <w:r w:rsidR="4CF67FFD">
        <w:rPr/>
        <w:t>n</w:t>
      </w:r>
      <w:r w:rsidR="295B8006">
        <w:rPr/>
        <w:t>egócio,  que servirá para descre</w:t>
      </w:r>
      <w:r w:rsidR="5C0CCE12">
        <w:rPr/>
        <w:t xml:space="preserve">ver as etapas de contratação e instalação de nossos serviços, um </w:t>
      </w:r>
      <w:r w:rsidR="37052011">
        <w:rPr/>
        <w:t>s</w:t>
      </w:r>
      <w:r w:rsidR="5C0CCE12">
        <w:rPr/>
        <w:t xml:space="preserve">ite </w:t>
      </w:r>
      <w:r w:rsidR="1CF50BD9">
        <w:rPr/>
        <w:t>i</w:t>
      </w:r>
      <w:r w:rsidR="5C0CCE12">
        <w:rPr/>
        <w:t>nstitucional, que será utilizado para fazer a contratação do serviço</w:t>
      </w:r>
      <w:r w:rsidR="38457EA6">
        <w:rPr/>
        <w:t xml:space="preserve">, uma aplicação para </w:t>
      </w:r>
      <w:r w:rsidR="5C0CCE12">
        <w:rPr/>
        <w:t>monitora</w:t>
      </w:r>
      <w:r w:rsidR="69D053C2">
        <w:rPr/>
        <w:t>r</w:t>
      </w:r>
      <w:r w:rsidR="5C0CCE12">
        <w:rPr/>
        <w:t xml:space="preserve"> os sensores dentro da fábrica</w:t>
      </w:r>
      <w:r w:rsidR="76E387BD">
        <w:rPr/>
        <w:t xml:space="preserve">, uma </w:t>
      </w:r>
      <w:r w:rsidR="17CDF549">
        <w:rPr/>
        <w:t>t</w:t>
      </w:r>
      <w:r w:rsidR="76E387BD">
        <w:rPr/>
        <w:t xml:space="preserve">ela de </w:t>
      </w:r>
      <w:r w:rsidR="2BC7E640">
        <w:rPr/>
        <w:t>s</w:t>
      </w:r>
      <w:r w:rsidR="76E387BD">
        <w:rPr/>
        <w:t xml:space="preserve">imulador </w:t>
      </w:r>
      <w:r w:rsidR="36EE1103">
        <w:rPr/>
        <w:t>f</w:t>
      </w:r>
      <w:r w:rsidR="76E387BD">
        <w:rPr/>
        <w:t>inanceiro, que exibirá valores personalizados ao nosso cliente onde ele poderá ver sua economia ao contratar nosso serviço,</w:t>
      </w:r>
      <w:r w:rsidR="319FC767">
        <w:rPr/>
        <w:t xml:space="preserve"> </w:t>
      </w:r>
      <w:r w:rsidR="070A3348">
        <w:rPr/>
        <w:t xml:space="preserve">um </w:t>
      </w:r>
      <w:r w:rsidR="319FC767">
        <w:rPr/>
        <w:t>banco de dados armazenando os registros coletados pelos sensores</w:t>
      </w:r>
      <w:r w:rsidR="69CFBCBF">
        <w:rPr/>
        <w:t xml:space="preserve"> </w:t>
      </w:r>
      <w:r w:rsidR="0393BD72">
        <w:rPr/>
        <w:t xml:space="preserve">e </w:t>
      </w:r>
      <w:r w:rsidR="69CFBCBF">
        <w:rPr/>
        <w:t>dados da empresa</w:t>
      </w:r>
      <w:r w:rsidR="319FC767">
        <w:rPr/>
        <w:t>,</w:t>
      </w:r>
      <w:r w:rsidR="76E387BD">
        <w:rPr/>
        <w:t xml:space="preserve"> </w:t>
      </w:r>
      <w:r w:rsidR="12495661">
        <w:rPr/>
        <w:t xml:space="preserve">gráficos de análise exibindo a variação dos níveis de gás ao longo do tempo, </w:t>
      </w:r>
      <w:r w:rsidR="7FACDB1A">
        <w:rPr/>
        <w:t xml:space="preserve">a </w:t>
      </w:r>
      <w:r w:rsidR="6AFB273D">
        <w:rPr/>
        <w:t>f</w:t>
      </w:r>
      <w:r w:rsidR="7FACDB1A">
        <w:rPr/>
        <w:t xml:space="preserve">erramenta de </w:t>
      </w:r>
      <w:r w:rsidR="16D0CF76">
        <w:rPr/>
        <w:t>g</w:t>
      </w:r>
      <w:r w:rsidR="7FACDB1A">
        <w:rPr/>
        <w:t xml:space="preserve">estão de projeto, que será utilizada o </w:t>
      </w:r>
      <w:r w:rsidR="7FACDB1A">
        <w:rPr/>
        <w:t>Trello</w:t>
      </w:r>
      <w:r w:rsidR="47EB0D2F">
        <w:rPr/>
        <w:t xml:space="preserve"> e para um modelo de testes inicias usaremos o </w:t>
      </w:r>
      <w:r w:rsidR="61A7511F">
        <w:rPr/>
        <w:t>Arduino</w:t>
      </w:r>
      <w:r w:rsidR="47EB0D2F">
        <w:rPr/>
        <w:t xml:space="preserve"> para executar o programa do sensor e fazer a detecção dos gases.</w:t>
      </w:r>
    </w:p>
    <w:p w:rsidR="1F579249" w:rsidP="4D5DC015" w:rsidRDefault="366EE32E" w14:paraId="4367F9A0" w14:textId="326C84DF">
      <w:pPr>
        <w:pStyle w:val="Ttulo1"/>
        <w:rPr>
          <w:rFonts w:ascii="Arial" w:hAnsi="Arial" w:eastAsia="Arial" w:cs="Arial"/>
          <w:b w:val="1"/>
          <w:bCs w:val="1"/>
          <w:color w:val="auto"/>
          <w:sz w:val="24"/>
          <w:szCs w:val="24"/>
        </w:rPr>
      </w:pPr>
      <w:bookmarkStart w:name="_Toc604219895" w:id="4"/>
      <w:bookmarkStart w:name="_Toc1336008573" w:id="367956134"/>
      <w:r w:rsidRPr="1D3CD733" w:rsidR="22E2C0FB">
        <w:rPr>
          <w:rFonts w:ascii="Arial" w:hAnsi="Arial" w:eastAsia="Arial" w:cs="Arial"/>
          <w:color w:val="auto"/>
        </w:rPr>
        <w:t>Premissas</w:t>
      </w:r>
      <w:bookmarkEnd w:id="4"/>
      <w:bookmarkEnd w:id="367956134"/>
    </w:p>
    <w:p w:rsidR="1F579249" w:rsidP="4D5DC015" w:rsidRDefault="30034149" w14:paraId="26282906" w14:textId="099B3BC3">
      <w:pPr>
        <w:pStyle w:val="SemEspaamento"/>
        <w:numPr>
          <w:ilvl w:val="0"/>
          <w:numId w:val="4"/>
        </w:numPr>
        <w:jc w:val="both"/>
        <w:rPr>
          <w:rFonts w:ascii="Arial" w:hAnsi="Arial" w:eastAsia="Arial" w:cs="Arial"/>
        </w:rPr>
      </w:pPr>
      <w:r w:rsidRPr="4D5DC015">
        <w:rPr>
          <w:rFonts w:ascii="Arial" w:hAnsi="Arial" w:eastAsia="Arial" w:cs="Arial"/>
        </w:rPr>
        <w:t>O cli</w:t>
      </w:r>
      <w:r w:rsidRPr="4D5DC015" w:rsidR="50B4FDF0">
        <w:rPr>
          <w:rFonts w:ascii="Arial" w:hAnsi="Arial" w:eastAsia="Arial" w:cs="Arial"/>
        </w:rPr>
        <w:t xml:space="preserve">ente será responsável por </w:t>
      </w:r>
      <w:bookmarkStart w:name="_Int_9QlKM0Wa" w:id="5"/>
      <w:r w:rsidRPr="4D5DC015" w:rsidR="437C072E">
        <w:rPr>
          <w:rFonts w:ascii="Arial" w:hAnsi="Arial" w:eastAsia="Arial" w:cs="Arial"/>
        </w:rPr>
        <w:t>fornecer</w:t>
      </w:r>
      <w:bookmarkEnd w:id="5"/>
      <w:r w:rsidRPr="4D5DC015" w:rsidR="50B4FDF0">
        <w:rPr>
          <w:rFonts w:ascii="Arial" w:hAnsi="Arial" w:eastAsia="Arial" w:cs="Arial"/>
        </w:rPr>
        <w:t xml:space="preserve"> um </w:t>
      </w:r>
      <w:r w:rsidRPr="4D5DC015" w:rsidR="70E1F26F">
        <w:rPr>
          <w:rFonts w:ascii="Arial" w:hAnsi="Arial" w:eastAsia="Arial" w:cs="Arial"/>
        </w:rPr>
        <w:t>ambiente em que os sensores não seja</w:t>
      </w:r>
      <w:r w:rsidRPr="4D5DC015" w:rsidR="1406D9DB">
        <w:rPr>
          <w:rFonts w:ascii="Arial" w:hAnsi="Arial" w:eastAsia="Arial" w:cs="Arial"/>
        </w:rPr>
        <w:t>m</w:t>
      </w:r>
      <w:r w:rsidRPr="4D5DC015" w:rsidR="70E1F26F">
        <w:rPr>
          <w:rFonts w:ascii="Arial" w:hAnsi="Arial" w:eastAsia="Arial" w:cs="Arial"/>
        </w:rPr>
        <w:t xml:space="preserve"> danificados por </w:t>
      </w:r>
      <w:r w:rsidRPr="4D5DC015" w:rsidR="3BE435F3">
        <w:rPr>
          <w:rFonts w:ascii="Arial" w:hAnsi="Arial" w:eastAsia="Arial" w:cs="Arial"/>
        </w:rPr>
        <w:t>eventos</w:t>
      </w:r>
      <w:r w:rsidRPr="4D5DC015" w:rsidR="74D0E79D">
        <w:rPr>
          <w:rFonts w:ascii="Arial" w:hAnsi="Arial" w:eastAsia="Arial" w:cs="Arial"/>
        </w:rPr>
        <w:t xml:space="preserve"> e ocasiões </w:t>
      </w:r>
      <w:r w:rsidRPr="4D5DC015" w:rsidR="3BE435F3">
        <w:rPr>
          <w:rFonts w:ascii="Arial" w:hAnsi="Arial" w:eastAsia="Arial" w:cs="Arial"/>
        </w:rPr>
        <w:t>extern</w:t>
      </w:r>
      <w:r w:rsidRPr="4D5DC015" w:rsidR="2365CAE2">
        <w:rPr>
          <w:rFonts w:ascii="Arial" w:hAnsi="Arial" w:eastAsia="Arial" w:cs="Arial"/>
        </w:rPr>
        <w:t>a</w:t>
      </w:r>
      <w:r w:rsidRPr="4D5DC015" w:rsidR="3BE435F3">
        <w:rPr>
          <w:rFonts w:ascii="Arial" w:hAnsi="Arial" w:eastAsia="Arial" w:cs="Arial"/>
        </w:rPr>
        <w:t>s</w:t>
      </w:r>
      <w:r w:rsidRPr="4D5DC015" w:rsidR="5698E1E6">
        <w:rPr>
          <w:rFonts w:ascii="Arial" w:hAnsi="Arial" w:eastAsia="Arial" w:cs="Arial"/>
        </w:rPr>
        <w:t>;</w:t>
      </w:r>
    </w:p>
    <w:p w:rsidR="1F579249" w:rsidP="4D5DC015" w:rsidRDefault="15FD41B9" w14:paraId="714A8D58" w14:textId="3A0043F9">
      <w:pPr>
        <w:pStyle w:val="SemEspaamento"/>
        <w:numPr>
          <w:ilvl w:val="0"/>
          <w:numId w:val="4"/>
        </w:numPr>
        <w:jc w:val="both"/>
        <w:rPr>
          <w:rFonts w:ascii="Arial" w:hAnsi="Arial" w:eastAsia="Arial" w:cs="Arial"/>
        </w:rPr>
      </w:pPr>
      <w:r w:rsidRPr="6B28CBAE" w:rsidR="15FD41B9">
        <w:rPr>
          <w:rFonts w:ascii="Arial" w:hAnsi="Arial" w:eastAsia="Arial" w:cs="Arial"/>
        </w:rPr>
        <w:t xml:space="preserve">Um investimento </w:t>
      </w:r>
      <w:r w:rsidRPr="6B28CBAE" w:rsidR="3D00F9B9">
        <w:rPr>
          <w:rFonts w:ascii="Arial" w:hAnsi="Arial" w:eastAsia="Arial" w:cs="Arial"/>
        </w:rPr>
        <w:t>será</w:t>
      </w:r>
      <w:r w:rsidRPr="6B28CBAE" w:rsidR="15FD41B9">
        <w:rPr>
          <w:rFonts w:ascii="Arial" w:hAnsi="Arial" w:eastAsia="Arial" w:cs="Arial"/>
        </w:rPr>
        <w:t xml:space="preserve"> necessário para a aquisição, infraestrutura e manutenção</w:t>
      </w:r>
      <w:r w:rsidRPr="6B28CBAE" w:rsidR="346C430B">
        <w:rPr>
          <w:rFonts w:ascii="Arial" w:hAnsi="Arial" w:eastAsia="Arial" w:cs="Arial"/>
        </w:rPr>
        <w:t xml:space="preserve"> dos </w:t>
      </w:r>
      <w:r w:rsidRPr="6B28CBAE" w:rsidR="61D3B678">
        <w:rPr>
          <w:rFonts w:ascii="Arial" w:hAnsi="Arial" w:eastAsia="Arial" w:cs="Arial"/>
        </w:rPr>
        <w:t>sensores</w:t>
      </w:r>
      <w:r w:rsidRPr="6B28CBAE" w:rsidR="15FD41B9">
        <w:rPr>
          <w:rFonts w:ascii="Arial" w:hAnsi="Arial" w:eastAsia="Arial" w:cs="Arial"/>
        </w:rPr>
        <w:t>;</w:t>
      </w:r>
    </w:p>
    <w:p w:rsidR="1F579249" w:rsidP="4D5DC015" w:rsidRDefault="79040AB7" w14:paraId="5410E65B" w14:textId="52AAB09C">
      <w:pPr>
        <w:pStyle w:val="SemEspaamento"/>
        <w:numPr>
          <w:ilvl w:val="0"/>
          <w:numId w:val="4"/>
        </w:numPr>
        <w:jc w:val="both"/>
        <w:rPr>
          <w:rFonts w:ascii="Arial" w:hAnsi="Arial" w:eastAsia="Arial" w:cs="Arial"/>
        </w:rPr>
      </w:pPr>
      <w:r w:rsidRPr="1D3CD733" w:rsidR="27DD0C09">
        <w:rPr>
          <w:rFonts w:ascii="Arial" w:hAnsi="Arial" w:eastAsia="Arial" w:cs="Arial"/>
        </w:rPr>
        <w:t>Os</w:t>
      </w:r>
      <w:r w:rsidRPr="1D3CD733" w:rsidR="78861264">
        <w:rPr>
          <w:rFonts w:ascii="Arial" w:hAnsi="Arial" w:eastAsia="Arial" w:cs="Arial"/>
        </w:rPr>
        <w:t xml:space="preserve"> sistemas dos</w:t>
      </w:r>
      <w:r w:rsidRPr="1D3CD733" w:rsidR="7A70A960">
        <w:rPr>
          <w:rFonts w:ascii="Arial" w:hAnsi="Arial" w:eastAsia="Arial" w:cs="Arial"/>
        </w:rPr>
        <w:t xml:space="preserve"> </w:t>
      </w:r>
      <w:r w:rsidRPr="1D3CD733" w:rsidR="27DD0C09">
        <w:rPr>
          <w:rFonts w:ascii="Arial" w:hAnsi="Arial" w:eastAsia="Arial" w:cs="Arial"/>
        </w:rPr>
        <w:t>sensores funcionarão de forma eficiente, mesmo com a poeira e variação de temperatura nas fábricas</w:t>
      </w:r>
      <w:r w:rsidRPr="1D3CD733" w:rsidR="37C93947">
        <w:rPr>
          <w:rFonts w:ascii="Arial" w:hAnsi="Arial" w:eastAsia="Arial" w:cs="Arial"/>
        </w:rPr>
        <w:t>;</w:t>
      </w:r>
    </w:p>
    <w:p w:rsidR="701C2A3F" w:rsidP="1D3CD733" w:rsidRDefault="701C2A3F" w14:paraId="0A16DA68" w14:textId="57D95C7E">
      <w:pPr>
        <w:pStyle w:val="SemEspaamento"/>
        <w:numPr>
          <w:ilvl w:val="0"/>
          <w:numId w:val="4"/>
        </w:numPr>
        <w:jc w:val="both"/>
        <w:rPr>
          <w:rFonts w:ascii="Arial" w:hAnsi="Arial" w:eastAsia="Arial" w:cs="Arial"/>
        </w:rPr>
      </w:pPr>
      <w:r w:rsidRPr="1D3CD733" w:rsidR="701C2A3F">
        <w:rPr>
          <w:rFonts w:ascii="Arial" w:hAnsi="Arial" w:eastAsia="Arial" w:cs="Arial"/>
        </w:rPr>
        <w:t xml:space="preserve">É necessário </w:t>
      </w:r>
      <w:r w:rsidRPr="1D3CD733" w:rsidR="4FC67892">
        <w:rPr>
          <w:rFonts w:ascii="Arial" w:hAnsi="Arial" w:eastAsia="Arial" w:cs="Arial"/>
        </w:rPr>
        <w:t xml:space="preserve">no mínimo de </w:t>
      </w:r>
      <w:r w:rsidRPr="1D3CD733" w:rsidR="1854EEA5">
        <w:rPr>
          <w:rFonts w:ascii="Arial" w:hAnsi="Arial" w:eastAsia="Arial" w:cs="Arial"/>
        </w:rPr>
        <w:t>10</w:t>
      </w:r>
      <w:r w:rsidRPr="1D3CD733" w:rsidR="4FC67892">
        <w:rPr>
          <w:rFonts w:ascii="Arial" w:hAnsi="Arial" w:eastAsia="Arial" w:cs="Arial"/>
        </w:rPr>
        <w:t xml:space="preserve"> </w:t>
      </w:r>
      <w:r w:rsidRPr="1D3CD733" w:rsidR="4FC67892">
        <w:rPr>
          <w:rFonts w:ascii="Arial" w:hAnsi="Arial" w:eastAsia="Arial" w:cs="Arial"/>
        </w:rPr>
        <w:t>megabytes</w:t>
      </w:r>
      <w:r w:rsidRPr="1D3CD733" w:rsidR="3A6EF610">
        <w:rPr>
          <w:rFonts w:ascii="Arial" w:hAnsi="Arial" w:eastAsia="Arial" w:cs="Arial"/>
        </w:rPr>
        <w:t xml:space="preserve"> nas indústrias para o funcionamento</w:t>
      </w:r>
      <w:r w:rsidRPr="1D3CD733" w:rsidR="0392F9DA">
        <w:rPr>
          <w:rFonts w:ascii="Arial" w:hAnsi="Arial" w:eastAsia="Arial" w:cs="Arial"/>
        </w:rPr>
        <w:t xml:space="preserve"> simultâneo dos sensores</w:t>
      </w:r>
      <w:r w:rsidRPr="1D3CD733" w:rsidR="4FC67892">
        <w:rPr>
          <w:rFonts w:ascii="Arial" w:hAnsi="Arial" w:eastAsia="Arial" w:cs="Arial"/>
        </w:rPr>
        <w:t>;</w:t>
      </w:r>
    </w:p>
    <w:p w:rsidR="1F579249" w:rsidP="4D5DC015" w:rsidRDefault="1638DAD4" w14:paraId="53BC6F51" w14:textId="5067F078">
      <w:pPr>
        <w:pStyle w:val="SemEspaamento"/>
        <w:numPr>
          <w:ilvl w:val="0"/>
          <w:numId w:val="4"/>
        </w:numPr>
        <w:spacing w:line="240" w:lineRule="auto"/>
        <w:jc w:val="both"/>
        <w:rPr>
          <w:rFonts w:ascii="Arial" w:hAnsi="Arial" w:eastAsia="Arial" w:cs="Arial"/>
        </w:rPr>
      </w:pPr>
      <w:r w:rsidRPr="1D3CD733" w:rsidR="12169789">
        <w:rPr>
          <w:rFonts w:ascii="Arial" w:hAnsi="Arial" w:eastAsia="Arial" w:cs="Arial"/>
        </w:rPr>
        <w:t>Será necessário pro</w:t>
      </w:r>
      <w:r w:rsidRPr="1D3CD733" w:rsidR="49B94B52">
        <w:rPr>
          <w:rFonts w:ascii="Arial" w:hAnsi="Arial" w:eastAsia="Arial" w:cs="Arial"/>
        </w:rPr>
        <w:t>mover</w:t>
      </w:r>
      <w:r w:rsidRPr="1D3CD733" w:rsidR="12169789">
        <w:rPr>
          <w:rFonts w:ascii="Arial" w:hAnsi="Arial" w:eastAsia="Arial" w:cs="Arial"/>
        </w:rPr>
        <w:t xml:space="preserve"> alimentação</w:t>
      </w:r>
      <w:r w:rsidRPr="1D3CD733" w:rsidR="038D18F0">
        <w:rPr>
          <w:rFonts w:ascii="Arial" w:hAnsi="Arial" w:eastAsia="Arial" w:cs="Arial"/>
        </w:rPr>
        <w:t xml:space="preserve"> elétrica</w:t>
      </w:r>
      <w:r w:rsidRPr="1D3CD733" w:rsidR="12169789">
        <w:rPr>
          <w:rFonts w:ascii="Arial" w:hAnsi="Arial" w:eastAsia="Arial" w:cs="Arial"/>
        </w:rPr>
        <w:t xml:space="preserve"> </w:t>
      </w:r>
      <w:r w:rsidRPr="1D3CD733" w:rsidR="4288311F">
        <w:rPr>
          <w:rFonts w:ascii="Arial" w:hAnsi="Arial" w:eastAsia="Arial" w:cs="Arial"/>
        </w:rPr>
        <w:t xml:space="preserve">de 5v </w:t>
      </w:r>
      <w:r w:rsidRPr="1D3CD733" w:rsidR="12169789">
        <w:rPr>
          <w:rFonts w:ascii="Arial" w:hAnsi="Arial" w:eastAsia="Arial" w:cs="Arial"/>
        </w:rPr>
        <w:t>ao dispositivo</w:t>
      </w:r>
      <w:r w:rsidRPr="1D3CD733" w:rsidR="57EB8332">
        <w:rPr>
          <w:rFonts w:ascii="Arial" w:hAnsi="Arial" w:eastAsia="Arial" w:cs="Arial"/>
        </w:rPr>
        <w:t xml:space="preserve"> constantemente.</w:t>
      </w:r>
      <w:r w:rsidRPr="1D3CD733" w:rsidR="7D919011">
        <w:rPr>
          <w:rFonts w:ascii="Arial" w:hAnsi="Arial" w:eastAsia="Arial" w:cs="Arial"/>
        </w:rPr>
        <w:t xml:space="preserve"> </w:t>
      </w:r>
    </w:p>
    <w:p w:rsidR="1D3CD733" w:rsidP="1D3CD733" w:rsidRDefault="1D3CD733" w14:paraId="0190A95B" w14:textId="34502E0F">
      <w:pPr>
        <w:pStyle w:val="SemEspaamento"/>
        <w:spacing w:line="240" w:lineRule="auto"/>
        <w:ind w:left="720"/>
        <w:jc w:val="both"/>
        <w:rPr>
          <w:rFonts w:ascii="Arial" w:hAnsi="Arial" w:eastAsia="Arial" w:cs="Arial"/>
        </w:rPr>
      </w:pPr>
    </w:p>
    <w:p w:rsidR="1F579249" w:rsidP="0A17FD4A" w:rsidRDefault="1F579249" w14:paraId="6DD48D9C" w14:textId="2771E259">
      <w:pPr>
        <w:ind w:left="720"/>
        <w:jc w:val="both"/>
        <w:rPr>
          <w:rFonts w:ascii="Arial" w:hAnsi="Arial" w:eastAsia="Arial" w:cs="Arial"/>
        </w:rPr>
      </w:pPr>
    </w:p>
    <w:p w:rsidR="1F579249" w:rsidP="4D5DC015" w:rsidRDefault="254E158E" w14:paraId="47FC0E7F" w14:textId="3EE47A23">
      <w:pPr>
        <w:pStyle w:val="Ttulo1"/>
        <w:rPr>
          <w:rFonts w:ascii="Arial" w:hAnsi="Arial" w:eastAsia="Arial" w:cs="Arial"/>
          <w:b w:val="1"/>
          <w:bCs w:val="1"/>
          <w:color w:val="auto"/>
          <w:sz w:val="24"/>
          <w:szCs w:val="24"/>
        </w:rPr>
      </w:pPr>
      <w:bookmarkStart w:name="_Toc1034118962" w:id="6"/>
      <w:bookmarkStart w:name="_Toc705870305" w:id="1670999737"/>
      <w:r w:rsidRPr="1D3CD733" w:rsidR="2704FFE2">
        <w:rPr>
          <w:rFonts w:ascii="Arial" w:hAnsi="Arial" w:eastAsia="Arial" w:cs="Arial"/>
          <w:color w:val="auto"/>
        </w:rPr>
        <w:t>Restrições</w:t>
      </w:r>
      <w:bookmarkEnd w:id="6"/>
      <w:bookmarkEnd w:id="1670999737"/>
    </w:p>
    <w:p w:rsidR="1F579249" w:rsidP="4D5DC015" w:rsidRDefault="202A5572" w14:paraId="37071FAB" w14:textId="5556B8AA">
      <w:pPr>
        <w:pStyle w:val="PargrafodaLista"/>
        <w:numPr>
          <w:ilvl w:val="0"/>
          <w:numId w:val="3"/>
        </w:numPr>
        <w:jc w:val="both"/>
        <w:rPr>
          <w:rFonts w:ascii="Arial" w:hAnsi="Arial" w:eastAsia="Arial" w:cs="Arial"/>
        </w:rPr>
      </w:pPr>
      <w:r w:rsidRPr="1D3CD733" w:rsidR="26367C80">
        <w:rPr>
          <w:rFonts w:ascii="Arial" w:hAnsi="Arial" w:eastAsia="Arial" w:cs="Arial"/>
        </w:rPr>
        <w:t xml:space="preserve">O sistema precisa ser desenvolvido e implantado </w:t>
      </w:r>
      <w:r w:rsidRPr="1D3CD733" w:rsidR="72708138">
        <w:rPr>
          <w:rFonts w:ascii="Arial" w:hAnsi="Arial" w:eastAsia="Arial" w:cs="Arial"/>
        </w:rPr>
        <w:t>até junho de 2025</w:t>
      </w:r>
      <w:r w:rsidRPr="1D3CD733" w:rsidR="30A7511A">
        <w:rPr>
          <w:rFonts w:ascii="Arial" w:hAnsi="Arial" w:eastAsia="Arial" w:cs="Arial"/>
        </w:rPr>
        <w:t>;</w:t>
      </w:r>
    </w:p>
    <w:p w:rsidR="1F579249" w:rsidP="4D5DC015" w:rsidRDefault="6AB716C5" w14:paraId="266D63EC" w14:textId="532A9FB2">
      <w:pPr>
        <w:pStyle w:val="PargrafodaLista"/>
        <w:numPr>
          <w:ilvl w:val="0"/>
          <w:numId w:val="3"/>
        </w:numPr>
        <w:jc w:val="both"/>
        <w:rPr>
          <w:rFonts w:ascii="Arial" w:hAnsi="Arial" w:eastAsia="Arial" w:cs="Arial"/>
        </w:rPr>
      </w:pPr>
      <w:r w:rsidRPr="1D3CD733" w:rsidR="77DF933A">
        <w:rPr>
          <w:rFonts w:ascii="Arial" w:hAnsi="Arial" w:eastAsia="Arial" w:cs="Arial"/>
        </w:rPr>
        <w:t>A equipe trabalhará apenas no horário comercial</w:t>
      </w:r>
      <w:r w:rsidRPr="1D3CD733" w:rsidR="48BF8AA9">
        <w:rPr>
          <w:rFonts w:ascii="Arial" w:hAnsi="Arial" w:eastAsia="Arial" w:cs="Arial"/>
        </w:rPr>
        <w:t xml:space="preserve"> das 9 às 1</w:t>
      </w:r>
      <w:r w:rsidRPr="1D3CD733" w:rsidR="4B394B00">
        <w:rPr>
          <w:rFonts w:ascii="Arial" w:hAnsi="Arial" w:eastAsia="Arial" w:cs="Arial"/>
        </w:rPr>
        <w:t>7</w:t>
      </w:r>
      <w:r w:rsidRPr="1D3CD733" w:rsidR="5F3C64C7">
        <w:rPr>
          <w:rFonts w:ascii="Arial" w:hAnsi="Arial" w:eastAsia="Arial" w:cs="Arial"/>
        </w:rPr>
        <w:t>;</w:t>
      </w:r>
    </w:p>
    <w:p w:rsidR="1F579249" w:rsidP="4D5DC015" w:rsidRDefault="6AB716C5" w14:paraId="432D89CC" w14:textId="3D712818">
      <w:pPr>
        <w:pStyle w:val="PargrafodaLista"/>
        <w:numPr>
          <w:ilvl w:val="0"/>
          <w:numId w:val="3"/>
        </w:numPr>
        <w:jc w:val="both"/>
        <w:rPr>
          <w:rFonts w:ascii="Arial" w:hAnsi="Arial" w:eastAsia="Arial" w:cs="Arial"/>
        </w:rPr>
      </w:pPr>
      <w:r w:rsidRPr="6B28CBAE" w:rsidR="6AB716C5">
        <w:rPr>
          <w:rFonts w:ascii="Arial" w:hAnsi="Arial" w:eastAsia="Arial" w:cs="Arial"/>
        </w:rPr>
        <w:t>O sensor só poderá operar entre as temperaturas de 20° graus célsius e 60° graus célsius</w:t>
      </w:r>
      <w:r w:rsidRPr="6B28CBAE" w:rsidR="4D7B31E0">
        <w:rPr>
          <w:rFonts w:ascii="Arial" w:hAnsi="Arial" w:eastAsia="Arial" w:cs="Arial"/>
        </w:rPr>
        <w:t>;</w:t>
      </w:r>
    </w:p>
    <w:p w:rsidR="4F683434" w:rsidP="0CFCF43A" w:rsidRDefault="4F683434" w14:paraId="7A6387CE" w14:textId="1B9D101B">
      <w:pPr>
        <w:pStyle w:val="PargrafodaLista"/>
        <w:numPr>
          <w:ilvl w:val="0"/>
          <w:numId w:val="3"/>
        </w:numPr>
        <w:jc w:val="both"/>
        <w:rPr>
          <w:rFonts w:ascii="Arial" w:hAnsi="Arial" w:eastAsia="Arial" w:cs="Arial"/>
        </w:rPr>
      </w:pPr>
      <w:r w:rsidRPr="6B28CBAE" w:rsidR="4F683434">
        <w:rPr>
          <w:rFonts w:ascii="Arial" w:hAnsi="Arial" w:eastAsia="Arial" w:cs="Arial"/>
        </w:rPr>
        <w:t>Não deve ser colocado em ambientes externos</w:t>
      </w:r>
      <w:r w:rsidRPr="6B28CBAE" w:rsidR="5F97D970">
        <w:rPr>
          <w:rFonts w:ascii="Arial" w:hAnsi="Arial" w:eastAsia="Arial" w:cs="Arial"/>
        </w:rPr>
        <w:t>;</w:t>
      </w:r>
    </w:p>
    <w:p w:rsidR="4F683434" w:rsidP="0CFCF43A" w:rsidRDefault="4F683434" w14:paraId="44AAD21A" w14:textId="472CF9D4">
      <w:pPr>
        <w:pStyle w:val="PargrafodaLista"/>
        <w:numPr>
          <w:ilvl w:val="0"/>
          <w:numId w:val="3"/>
        </w:numPr>
        <w:jc w:val="both"/>
        <w:rPr>
          <w:rFonts w:ascii="Arial" w:hAnsi="Arial" w:eastAsia="Arial" w:cs="Arial"/>
        </w:rPr>
      </w:pPr>
      <w:r w:rsidRPr="6B28CBAE" w:rsidR="4F683434">
        <w:rPr>
          <w:rFonts w:ascii="Arial" w:hAnsi="Arial" w:eastAsia="Arial" w:cs="Arial"/>
        </w:rPr>
        <w:t>Deve ser montado a pelo menos 1,50m acima do chão</w:t>
      </w:r>
      <w:r w:rsidRPr="6B28CBAE" w:rsidR="74EC4E55">
        <w:rPr>
          <w:rFonts w:ascii="Arial" w:hAnsi="Arial" w:eastAsia="Arial" w:cs="Arial"/>
        </w:rPr>
        <w:t>.</w:t>
      </w:r>
    </w:p>
    <w:p w:rsidR="4D5DC015" w:rsidP="6B28CBAE" w:rsidRDefault="4D5DC015" w14:paraId="01953788" w14:textId="4A2E87B5">
      <w:pPr>
        <w:pStyle w:val="Normal"/>
        <w:jc w:val="both"/>
        <w:rPr>
          <w:rFonts w:ascii="Arial" w:hAnsi="Arial" w:eastAsia="Arial" w:cs="Arial"/>
        </w:rPr>
      </w:pPr>
    </w:p>
    <w:p w:rsidR="1D3CD733" w:rsidRDefault="1D3CD733" w14:paraId="66F41BF6" w14:textId="236EB8E6">
      <w:r>
        <w:br w:type="page"/>
      </w:r>
    </w:p>
    <w:p w:rsidR="1E03439E" w:rsidP="0A17FD4A" w:rsidRDefault="1E03439E" w14:paraId="3A3572A3" w14:textId="092F468C">
      <w:pPr>
        <w:jc w:val="both"/>
        <w:rPr>
          <w:rFonts w:ascii="Arial" w:hAnsi="Arial" w:eastAsia="Arial" w:cs="Arial"/>
          <w:sz w:val="40"/>
          <w:szCs w:val="40"/>
        </w:rPr>
      </w:pPr>
      <w:r w:rsidRPr="0A17FD4A">
        <w:rPr>
          <w:rFonts w:ascii="Arial" w:hAnsi="Arial" w:eastAsia="Arial" w:cs="Arial"/>
          <w:sz w:val="40"/>
          <w:szCs w:val="40"/>
        </w:rPr>
        <w:t>Requisitos</w:t>
      </w:r>
    </w:p>
    <w:p w:rsidR="7B11C53C" w:rsidP="0A17FD4A" w:rsidRDefault="7B11C53C" w14:paraId="79C861C6" w14:textId="37F977BC">
      <w:pPr>
        <w:pStyle w:val="PargrafodaLista"/>
        <w:numPr>
          <w:ilvl w:val="0"/>
          <w:numId w:val="1"/>
        </w:numPr>
        <w:jc w:val="both"/>
        <w:rPr>
          <w:rFonts w:ascii="Arial" w:hAnsi="Arial" w:eastAsia="Arial" w:cs="Arial"/>
        </w:rPr>
      </w:pPr>
      <w:r w:rsidRPr="1D3CD733" w:rsidR="3AD20E1E">
        <w:rPr>
          <w:rFonts w:ascii="Arial" w:hAnsi="Arial" w:eastAsia="Arial" w:cs="Arial"/>
        </w:rPr>
        <w:t xml:space="preserve">Aplicação web utilizando HTML, CSS </w:t>
      </w:r>
      <w:r w:rsidRPr="1D3CD733" w:rsidR="7776AD89">
        <w:rPr>
          <w:rFonts w:ascii="Arial" w:hAnsi="Arial" w:eastAsia="Arial" w:cs="Arial"/>
        </w:rPr>
        <w:t>e</w:t>
      </w:r>
      <w:r w:rsidRPr="1D3CD733" w:rsidR="3AD20E1E">
        <w:rPr>
          <w:rFonts w:ascii="Arial" w:hAnsi="Arial" w:eastAsia="Arial" w:cs="Arial"/>
        </w:rPr>
        <w:t xml:space="preserve"> Javascript</w:t>
      </w:r>
      <w:r w:rsidRPr="1D3CD733" w:rsidR="1C854F51">
        <w:rPr>
          <w:rFonts w:ascii="Arial" w:hAnsi="Arial" w:eastAsia="Arial" w:cs="Arial"/>
        </w:rPr>
        <w:t>;</w:t>
      </w:r>
    </w:p>
    <w:p w:rsidR="413FFC91" w:rsidP="0A17FD4A" w:rsidRDefault="413FFC91" w14:paraId="18644237" w14:textId="56D966EC">
      <w:pPr>
        <w:pStyle w:val="PargrafodaLista"/>
        <w:numPr>
          <w:ilvl w:val="0"/>
          <w:numId w:val="1"/>
        </w:numPr>
        <w:jc w:val="both"/>
        <w:rPr>
          <w:rFonts w:ascii="Arial" w:hAnsi="Arial" w:eastAsia="Arial" w:cs="Arial"/>
        </w:rPr>
      </w:pPr>
      <w:r w:rsidRPr="6B28CBAE" w:rsidR="76170490">
        <w:rPr>
          <w:rFonts w:ascii="Arial" w:hAnsi="Arial" w:eastAsia="Arial" w:cs="Arial"/>
        </w:rPr>
        <w:t>Cadastro e login de usuários para o acesso ao sistema;</w:t>
      </w:r>
    </w:p>
    <w:p w:rsidR="413FFC91" w:rsidP="6B28CBAE" w:rsidRDefault="413FFC91" w14:paraId="66D92BE8" w14:textId="0D0B6779">
      <w:pPr>
        <w:pStyle w:val="PargrafodaLista"/>
        <w:numPr>
          <w:ilvl w:val="0"/>
          <w:numId w:val="1"/>
        </w:numPr>
        <w:jc w:val="both"/>
        <w:rPr>
          <w:rFonts w:ascii="Arial" w:hAnsi="Arial" w:eastAsia="Arial" w:cs="Arial"/>
          <w:sz w:val="24"/>
          <w:szCs w:val="24"/>
        </w:rPr>
      </w:pPr>
      <w:r w:rsidRPr="6B28CBAE" w:rsidR="3DE2EE10">
        <w:rPr>
          <w:rFonts w:ascii="Arial" w:hAnsi="Arial" w:eastAsia="Arial" w:cs="Arial"/>
        </w:rPr>
        <w:t>Armazenamento de dados dos sensores</w:t>
      </w:r>
      <w:r w:rsidRPr="6B28CBAE" w:rsidR="04C96F55">
        <w:rPr>
          <w:rFonts w:ascii="Arial" w:hAnsi="Arial" w:eastAsia="Arial" w:cs="Arial"/>
        </w:rPr>
        <w:t xml:space="preserve"> e empresa </w:t>
      </w:r>
      <w:r w:rsidRPr="6B28CBAE" w:rsidR="3DE2EE10">
        <w:rPr>
          <w:rFonts w:ascii="Arial" w:hAnsi="Arial" w:eastAsia="Arial" w:cs="Arial"/>
        </w:rPr>
        <w:t>em um banco MySQL;</w:t>
      </w:r>
    </w:p>
    <w:p w:rsidR="413FFC91" w:rsidP="6B28CBAE" w:rsidRDefault="413FFC91" w14:paraId="036484AE" w14:textId="19F28A2C">
      <w:pPr>
        <w:pStyle w:val="PargrafodaLista"/>
        <w:numPr>
          <w:ilvl w:val="0"/>
          <w:numId w:val="1"/>
        </w:numPr>
        <w:jc w:val="both"/>
        <w:rPr>
          <w:rFonts w:ascii="Arial" w:hAnsi="Arial" w:eastAsia="Arial" w:cs="Arial"/>
          <w:sz w:val="24"/>
          <w:szCs w:val="24"/>
        </w:rPr>
      </w:pPr>
      <w:r w:rsidRPr="6B28CBAE" w:rsidR="413FFC91">
        <w:rPr>
          <w:rFonts w:ascii="Arial" w:hAnsi="Arial" w:eastAsia="Arial" w:cs="Arial"/>
        </w:rPr>
        <w:t>Calculadora d</w:t>
      </w:r>
      <w:r w:rsidRPr="6B28CBAE" w:rsidR="675E095E">
        <w:rPr>
          <w:rFonts w:ascii="Arial" w:hAnsi="Arial" w:eastAsia="Arial" w:cs="Arial"/>
        </w:rPr>
        <w:t>e custos</w:t>
      </w:r>
      <w:r w:rsidRPr="6B28CBAE" w:rsidR="413FFC91">
        <w:rPr>
          <w:rFonts w:ascii="Arial" w:hAnsi="Arial" w:eastAsia="Arial" w:cs="Arial"/>
        </w:rPr>
        <w:t xml:space="preserve"> </w:t>
      </w:r>
      <w:r w:rsidRPr="6B28CBAE" w:rsidR="625AB60A">
        <w:rPr>
          <w:rFonts w:ascii="Arial" w:hAnsi="Arial" w:eastAsia="Arial" w:cs="Arial"/>
        </w:rPr>
        <w:t xml:space="preserve">com base na área </w:t>
      </w:r>
      <w:r w:rsidRPr="6B28CBAE" w:rsidR="625AB60A">
        <w:rPr>
          <w:rFonts w:ascii="Arial" w:hAnsi="Arial" w:eastAsia="Arial" w:cs="Arial"/>
        </w:rPr>
        <w:t>da</w:t>
      </w:r>
      <w:r w:rsidRPr="6B28CBAE" w:rsidR="625AB60A">
        <w:rPr>
          <w:rFonts w:ascii="Arial" w:hAnsi="Arial" w:eastAsia="Arial" w:cs="Arial"/>
        </w:rPr>
        <w:t xml:space="preserve"> fábrica </w:t>
      </w:r>
      <w:r w:rsidRPr="6B28CBAE" w:rsidR="413FFC91">
        <w:rPr>
          <w:rFonts w:ascii="Arial" w:hAnsi="Arial" w:eastAsia="Arial" w:cs="Arial"/>
        </w:rPr>
        <w:t>no website</w:t>
      </w:r>
      <w:r w:rsidRPr="6B28CBAE" w:rsidR="4D0F55F1">
        <w:rPr>
          <w:rFonts w:ascii="Arial" w:hAnsi="Arial" w:eastAsia="Arial" w:cs="Arial"/>
        </w:rPr>
        <w:t>;</w:t>
      </w:r>
    </w:p>
    <w:p w:rsidR="6256F9CB" w:rsidP="0A17FD4A" w:rsidRDefault="6256F9CB" w14:paraId="4AFA3B44" w14:textId="56C779FD">
      <w:pPr>
        <w:pStyle w:val="PargrafodaLista"/>
        <w:numPr>
          <w:ilvl w:val="0"/>
          <w:numId w:val="1"/>
        </w:numPr>
        <w:jc w:val="both"/>
        <w:rPr>
          <w:rFonts w:ascii="Arial" w:hAnsi="Arial" w:eastAsia="Arial" w:cs="Arial"/>
        </w:rPr>
      </w:pPr>
      <w:r w:rsidRPr="6B28CBAE" w:rsidR="2A5076D5">
        <w:rPr>
          <w:rFonts w:ascii="Arial" w:hAnsi="Arial" w:eastAsia="Arial" w:cs="Arial"/>
        </w:rPr>
        <w:t xml:space="preserve">Leitura dos sensores e </w:t>
      </w:r>
      <w:r w:rsidRPr="6B28CBAE" w:rsidR="4E2BB2CE">
        <w:rPr>
          <w:rFonts w:ascii="Arial" w:hAnsi="Arial" w:eastAsia="Arial" w:cs="Arial"/>
        </w:rPr>
        <w:t>capta</w:t>
      </w:r>
      <w:r w:rsidRPr="6B28CBAE" w:rsidR="501FBA10">
        <w:rPr>
          <w:rFonts w:ascii="Arial" w:hAnsi="Arial" w:eastAsia="Arial" w:cs="Arial"/>
        </w:rPr>
        <w:t>r dados</w:t>
      </w:r>
      <w:r w:rsidRPr="6B28CBAE" w:rsidR="4E2BB2CE">
        <w:rPr>
          <w:rFonts w:ascii="Arial" w:hAnsi="Arial" w:eastAsia="Arial" w:cs="Arial"/>
        </w:rPr>
        <w:t xml:space="preserve"> pelo MQ-2 exibidos em uma</w:t>
      </w:r>
      <w:r w:rsidRPr="6B28CBAE" w:rsidR="62FBC264">
        <w:rPr>
          <w:rFonts w:ascii="Arial" w:hAnsi="Arial" w:eastAsia="Arial" w:cs="Arial"/>
        </w:rPr>
        <w:t xml:space="preserve"> aplicação</w:t>
      </w:r>
      <w:r w:rsidRPr="6B28CBAE" w:rsidR="6CBD49C9">
        <w:rPr>
          <w:rFonts w:ascii="Arial" w:hAnsi="Arial" w:eastAsia="Arial" w:cs="Arial"/>
        </w:rPr>
        <w:t>;</w:t>
      </w:r>
    </w:p>
    <w:p w:rsidR="0A17FD4A" w:rsidP="6B28CBAE" w:rsidRDefault="0A17FD4A" w14:paraId="27CFA287" w14:textId="663BBAB2">
      <w:pPr>
        <w:pStyle w:val="PargrafodaLista"/>
        <w:numPr>
          <w:ilvl w:val="0"/>
          <w:numId w:val="1"/>
        </w:numPr>
        <w:jc w:val="both"/>
        <w:rPr>
          <w:rFonts w:ascii="Arial" w:hAnsi="Arial" w:eastAsia="Arial" w:cs="Arial"/>
        </w:rPr>
      </w:pPr>
      <w:r w:rsidRPr="6B28CBAE" w:rsidR="23224F2F">
        <w:rPr>
          <w:rFonts w:ascii="Arial" w:hAnsi="Arial" w:eastAsia="Arial" w:cs="Arial"/>
        </w:rPr>
        <w:t xml:space="preserve">Gráficos que mostram </w:t>
      </w:r>
      <w:r w:rsidRPr="6B28CBAE" w:rsidR="39B3FA6C">
        <w:rPr>
          <w:rFonts w:ascii="Arial" w:hAnsi="Arial" w:eastAsia="Arial" w:cs="Arial"/>
        </w:rPr>
        <w:t>a variação dos registros.</w:t>
      </w:r>
    </w:p>
    <w:p w:rsidR="6B28CBAE" w:rsidRDefault="6B28CBAE" w14:paraId="6858ECB2" w14:textId="11EEB9AB">
      <w:r>
        <w:br w:type="page"/>
      </w:r>
    </w:p>
    <w:p w:rsidR="1F579249" w:rsidP="6B28CBAE" w:rsidRDefault="0BAA4D61" w14:paraId="69D3B1FF" w14:textId="59A71B3F">
      <w:pPr>
        <w:pStyle w:val="Ttulo1"/>
        <w:spacing w:before="0" w:after="160"/>
        <w:ind w:left="708"/>
        <w:jc w:val="both"/>
        <w:rPr>
          <w:rFonts w:ascii="Arial" w:hAnsi="Arial" w:eastAsia="Arial" w:cs="Arial"/>
          <w:color w:val="auto"/>
        </w:rPr>
      </w:pPr>
      <w:bookmarkStart w:name="_Toc1155963931" w:id="815588912"/>
      <w:r w:rsidRPr="1D3CD733" w:rsidR="73AC20B3">
        <w:rPr>
          <w:rFonts w:ascii="Arial" w:hAnsi="Arial" w:eastAsia="Arial" w:cs="Arial"/>
          <w:color w:val="auto"/>
        </w:rPr>
        <w:t>Diagrama</w:t>
      </w:r>
      <w:r w:rsidRPr="1D3CD733" w:rsidR="08A0F63D">
        <w:rPr>
          <w:rFonts w:ascii="Arial" w:hAnsi="Arial" w:eastAsia="Arial" w:cs="Arial"/>
          <w:color w:val="auto"/>
        </w:rPr>
        <w:t xml:space="preserve"> de Negócio</w:t>
      </w:r>
      <w:bookmarkEnd w:id="815588912"/>
    </w:p>
    <w:p w:rsidR="4D5DC015" w:rsidP="4D5DC015" w:rsidRDefault="4D5DC015" w14:paraId="01ED3F43" w14:textId="647960F2"/>
    <w:p w:rsidR="2461CECD" w:rsidP="1D3CD733" w:rsidRDefault="2461CECD" w14:paraId="687EA0FE" w14:textId="713ADFD2">
      <w:pPr>
        <w:jc w:val="left"/>
      </w:pPr>
      <w:r w:rsidR="47AEE5FA">
        <w:drawing>
          <wp:inline wp14:editId="5D6F648B" wp14:anchorId="456BB9E7">
            <wp:extent cx="5724524" cy="4295775"/>
            <wp:effectExtent l="0" t="0" r="0" b="0"/>
            <wp:docPr id="1969067114" name="" title=""/>
            <wp:cNvGraphicFramePr>
              <a:graphicFrameLocks noChangeAspect="1"/>
            </wp:cNvGraphicFramePr>
            <a:graphic>
              <a:graphicData uri="http://schemas.openxmlformats.org/drawingml/2006/picture">
                <pic:pic>
                  <pic:nvPicPr>
                    <pic:cNvPr id="0" name=""/>
                    <pic:cNvPicPr/>
                  </pic:nvPicPr>
                  <pic:blipFill>
                    <a:blip r:embed="Rabe6bc39f1804d5e">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r w:rsidR="4839A330">
        <w:rPr/>
        <w:t>l</w:t>
      </w:r>
    </w:p>
    <w:p w:rsidR="6B28CBAE" w:rsidP="1D3CD733" w:rsidRDefault="6B28CBAE" w14:paraId="17572F00" w14:textId="383C95DD">
      <w:pPr>
        <w:ind w:firstLine="708"/>
        <w:jc w:val="center"/>
        <w:rPr>
          <w:sz w:val="14"/>
          <w:szCs w:val="14"/>
        </w:rPr>
      </w:pPr>
      <w:r w:rsidRPr="1D3CD733" w:rsidR="67B4BA63">
        <w:rPr>
          <w:sz w:val="16"/>
          <w:szCs w:val="16"/>
        </w:rPr>
        <w:t>Figura- 3</w:t>
      </w:r>
    </w:p>
    <w:p w:rsidR="6B28CBAE" w:rsidP="6B28CBAE" w:rsidRDefault="6B28CBAE" w14:paraId="1E949834" w14:textId="17772E4B">
      <w:pPr>
        <w:pStyle w:val="Normal"/>
      </w:pPr>
    </w:p>
    <w:p w:rsidR="6B28CBAE" w:rsidRDefault="6B28CBAE" w14:paraId="0F56D2D4" w14:textId="19AA0387">
      <w:r>
        <w:br w:type="page"/>
      </w:r>
    </w:p>
    <w:p w:rsidR="3E96F1E6" w:rsidP="4D5DC015" w:rsidRDefault="3E96F1E6" w14:paraId="044332EB" w14:textId="4C49942A">
      <w:pPr>
        <w:pStyle w:val="Ttulo1"/>
        <w:rPr>
          <w:rFonts w:ascii="Arial" w:hAnsi="Arial" w:eastAsia="Arial" w:cs="Arial"/>
          <w:color w:val="auto"/>
        </w:rPr>
      </w:pPr>
      <w:bookmarkStart w:name="_Toc1939452655" w:id="7"/>
      <w:bookmarkStart w:name="_Toc1235424636" w:id="1397983573"/>
      <w:r w:rsidRPr="1D3CD733" w:rsidR="03ECD78E">
        <w:rPr>
          <w:rFonts w:ascii="Arial" w:hAnsi="Arial" w:eastAsia="Arial" w:cs="Arial"/>
          <w:color w:val="auto"/>
        </w:rPr>
        <w:t>Bibliografia</w:t>
      </w:r>
      <w:bookmarkEnd w:id="7"/>
      <w:bookmarkEnd w:id="1397983573"/>
    </w:p>
    <w:p w:rsidR="4D5DC015" w:rsidP="4D5DC015" w:rsidRDefault="4D5DC015" w14:paraId="226F8B1C" w14:textId="79F07A18">
      <w:pPr>
        <w:rPr>
          <w:color w:val="83CAEB" w:themeColor="accent1" w:themeTint="66"/>
        </w:rPr>
      </w:pPr>
    </w:p>
    <w:p w:rsidR="011EAEB5" w:rsidP="1D3CD733" w:rsidRDefault="49ACB1ED" w14:paraId="39E14D7F" w14:textId="55B7B5A0">
      <w:pPr>
        <w:ind w:firstLine="708"/>
        <w:rPr>
          <w:rFonts w:ascii="Arial" w:hAnsi="Arial" w:eastAsia="Arial" w:cs="Arial"/>
          <w:color w:val="83CAEB" w:themeColor="accent1" w:themeTint="66"/>
        </w:rPr>
      </w:pPr>
      <w:hyperlink w:anchor=":~:text=Al%C3%A9m%20de%20causar%20tosses%20e,at%C3%A9%20alguns%20tipos%20de%20c%C3%A2ncer" r:id="R2b9dd1e6706c4174">
        <w:r w:rsidRPr="1D3CD733" w:rsidR="2E230CF3">
          <w:rPr>
            <w:rStyle w:val="Hyperlink"/>
            <w:rFonts w:ascii="Arial" w:hAnsi="Arial" w:eastAsia="Arial" w:cs="Arial"/>
            <w:color w:val="83CAEB" w:themeColor="accent1" w:themeTint="66" w:themeShade="FF"/>
          </w:rPr>
          <w:t>https://zanel.com.br/fumos-de-solda-quais-os-riscos-a-saude-e-como-controla-los/#:~:text=Al%C3%A9m%20de%20causar%20tosses%20e,at%C3%A9%20alguns%20tipos%20de%20c%C3%A2ncer</w:t>
        </w:r>
      </w:hyperlink>
    </w:p>
    <w:p w:rsidR="011EAEB5" w:rsidP="1D3CD733" w:rsidRDefault="49ACB1ED" w14:paraId="29AD9B25" w14:textId="306827A3">
      <w:pPr>
        <w:spacing w:before="240" w:after="240"/>
        <w:ind w:firstLine="708"/>
        <w:rPr>
          <w:rFonts w:ascii="Arial" w:hAnsi="Arial" w:eastAsia="Arial" w:cs="Arial"/>
          <w:color w:val="83CAEB" w:themeColor="accent1" w:themeTint="66"/>
        </w:rPr>
      </w:pPr>
      <w:hyperlink r:id="R666b667646c04fcd">
        <w:r w:rsidRPr="1D3CD733" w:rsidR="2E230CF3">
          <w:rPr>
            <w:rStyle w:val="Hyperlink"/>
            <w:rFonts w:ascii="Arial" w:hAnsi="Arial" w:eastAsia="Arial" w:cs="Arial"/>
            <w:color w:val="83CAEB" w:themeColor="accent1" w:themeTint="66" w:themeShade="FF"/>
            <w:lang w:val="en-US"/>
          </w:rPr>
          <w:t>https://www.winsen-sensor.com/product/mh-t4041a.html?campaignid=10463189402&amp;adgroupid=106436716529&amp;feeditemid=&amp;targetid=kwd-1958438168799&amp;device=c&amp;creative=711523373969&amp;keyword=mems%20combustible%20gas%20sensor&amp;gad_source=1&amp;gclid=Cj0KCQiA_NC9BhCkARIsABSnSTYd_SQuYVyQnZlBamwEHqBNtUK_0WKMuk0dqcZwqMWigz9H7uuZDfkaAuD-EALw_wcB</w:t>
        </w:r>
      </w:hyperlink>
    </w:p>
    <w:p w:rsidR="011EAEB5" w:rsidP="1D3CD733" w:rsidRDefault="49ACB1ED" w14:paraId="133F4A93" w14:textId="495C378D">
      <w:pPr>
        <w:ind w:firstLine="708"/>
        <w:rPr>
          <w:rFonts w:ascii="Arial" w:hAnsi="Arial" w:eastAsia="Arial" w:cs="Arial"/>
          <w:color w:val="83CAEB" w:themeColor="accent1" w:themeTint="66"/>
        </w:rPr>
      </w:pPr>
      <w:hyperlink w:anchor=":~:text=Em%20resumo%2C%20os%20fumos%20de,doen%C3%A7as%20se%20inaladas%20pelos%20trabalhadores" r:id="R34b784eea3fa41ac">
        <w:r w:rsidRPr="1D3CD733" w:rsidR="2E230CF3">
          <w:rPr>
            <w:rStyle w:val="Hyperlink"/>
            <w:rFonts w:ascii="Arial" w:hAnsi="Arial" w:eastAsia="Arial" w:cs="Arial"/>
            <w:color w:val="83CAEB" w:themeColor="accent1" w:themeTint="66" w:themeShade="FF"/>
          </w:rPr>
          <w:t>https://www.nederman.com/pt-br/knowledge-center/exemplos-de-riscos-ocupacionais-causados-por-fumos-e-gases-na-soldagem#:~:text=Em%20resumo%2C%20os%20fumos%20de,doen%C3%A7as%20se%20inaladas%20pelos%20trabalhadores</w:t>
        </w:r>
      </w:hyperlink>
    </w:p>
    <w:p w:rsidR="011EAEB5" w:rsidP="1D3CD733" w:rsidRDefault="49ACB1ED" w14:paraId="558D615E" w14:textId="18569AAC">
      <w:pPr>
        <w:ind w:firstLine="708"/>
        <w:rPr>
          <w:color w:val="83CAEB" w:themeColor="accent1" w:themeTint="66"/>
        </w:rPr>
      </w:pPr>
      <w:hyperlink w:anchor=":~:text=Entre%20os%20mais%20comuns%20pode,liberar%20os%20fumos%20de%20soldagem" r:id="R0bdbeb3627e74bda">
        <w:r w:rsidRPr="1D3CD733" w:rsidR="2E230CF3">
          <w:rPr>
            <w:rStyle w:val="Hyperlink"/>
            <w:rFonts w:ascii="Arial" w:hAnsi="Arial" w:eastAsia="Arial" w:cs="Arial"/>
            <w:color w:val="155F81"/>
          </w:rPr>
          <w:t>https://www.treal.com.br/blog/substancias-perigosas-nos-fumos-de-soldagem/#:~:text=Entre%20os%20mais%20comuns%20pode,liberar%20os%20fumos%20de%20soldagem</w:t>
        </w:r>
      </w:hyperlink>
    </w:p>
    <w:p w:rsidR="165FE7DE" w:rsidP="1D3CD733" w:rsidRDefault="165FE7DE" w14:paraId="137AEC34" w14:textId="131886D8">
      <w:pPr>
        <w:ind w:firstLine="708"/>
        <w:rPr>
          <w:rFonts w:ascii="Arial" w:hAnsi="Arial" w:eastAsia="Arial" w:cs="Arial"/>
          <w:color w:val="155F81" w:themeColor="accent1" w:themeTint="66" w:themeShade="FF"/>
        </w:rPr>
      </w:pPr>
      <w:hyperlink w:anchor=":~:text=Como%20calcular%20absente%C3%ADsmo?,de%20horas%20trabalhadas%20X%20100" r:id="Rb5fba825375945f7">
        <w:r w:rsidRPr="1D3CD733" w:rsidR="0DC8B178">
          <w:rPr>
            <w:rStyle w:val="Hyperlink"/>
            <w:rFonts w:ascii="Arial" w:hAnsi="Arial" w:eastAsia="Arial" w:cs="Arial"/>
          </w:rPr>
          <w:t>https://www.agendor.com.br/blog/absenteismo-e-turnover/#:~:text=Como%20calcular%20absente%C3%ADsmo?,de%20horas%20trabalhadas%20X%20100</w:t>
        </w:r>
      </w:hyperlink>
    </w:p>
    <w:p w:rsidR="3902F8C3" w:rsidP="1D3CD733" w:rsidRDefault="3902F8C3" w14:paraId="3FBE3251" w14:textId="7367F490">
      <w:pPr>
        <w:ind w:firstLine="708"/>
      </w:pPr>
      <w:hyperlink r:id="R80ec01f7b29f4b27">
        <w:r w:rsidRPr="1D3CD733" w:rsidR="3902F8C3">
          <w:rPr>
            <w:rStyle w:val="Hyperlink"/>
            <w:rFonts w:ascii="Arial" w:hAnsi="Arial" w:eastAsia="Arial" w:cs="Arial"/>
            <w:noProof w:val="0"/>
            <w:sz w:val="24"/>
            <w:szCs w:val="24"/>
            <w:lang w:val="pt-BR"/>
          </w:rPr>
          <w:t>https://www.gov.br/trabalho-e-previdencia</w:t>
        </w:r>
      </w:hyperlink>
    </w:p>
    <w:p w:rsidR="090B97CB" w:rsidP="1D3CD733" w:rsidRDefault="090B97CB" w14:paraId="1AB7F5A3" w14:textId="0FF939D7">
      <w:pPr>
        <w:ind w:firstLine="708"/>
        <w:rPr>
          <w:rFonts w:ascii="Arial" w:hAnsi="Arial" w:eastAsia="Arial" w:cs="Arial"/>
          <w:noProof w:val="0"/>
          <w:sz w:val="24"/>
          <w:szCs w:val="24"/>
          <w:lang w:val="pt-BR"/>
        </w:rPr>
      </w:pPr>
      <w:hyperlink r:id="R3ee8c5a1c7eb41c3">
        <w:r w:rsidRPr="1D3CD733" w:rsidR="090B97CB">
          <w:rPr>
            <w:rStyle w:val="Hyperlink"/>
            <w:rFonts w:ascii="Arial" w:hAnsi="Arial" w:eastAsia="Arial" w:cs="Arial"/>
            <w:noProof w:val="0"/>
            <w:sz w:val="24"/>
            <w:szCs w:val="24"/>
            <w:lang w:val="pt-BR"/>
          </w:rPr>
          <w:t>https://www.gov.br/trabalho-e-emprego/pt-br/acesso-a-informacao/participacao-social/conselhos-e-orgaos-colegiados/comissao-tripartite-partitaria-permanente/normas-regulamentadora/normas-regulamentadoras-vigentes/norma-regulamentadora-no-9-nr-9</w:t>
        </w:r>
      </w:hyperlink>
    </w:p>
    <w:p w:rsidR="1D3CD733" w:rsidP="1D3CD733" w:rsidRDefault="1D3CD733" w14:paraId="3CF6C776" w14:textId="41F5FF9B">
      <w:pPr>
        <w:rPr>
          <w:rFonts w:ascii="Arial" w:hAnsi="Arial" w:eastAsia="Arial" w:cs="Arial"/>
          <w:noProof w:val="0"/>
          <w:sz w:val="24"/>
          <w:szCs w:val="24"/>
          <w:lang w:val="pt-BR"/>
        </w:rPr>
      </w:pPr>
    </w:p>
    <w:p w:rsidR="1D3CD733" w:rsidP="1D3CD733" w:rsidRDefault="1D3CD733" w14:paraId="0CDDCFB5" w14:textId="6EB2919E">
      <w:pPr>
        <w:rPr>
          <w:rFonts w:ascii="Arial" w:hAnsi="Arial" w:eastAsia="Arial" w:cs="Arial"/>
          <w:noProof w:val="0"/>
          <w:sz w:val="24"/>
          <w:szCs w:val="24"/>
          <w:lang w:val="pt-BR"/>
        </w:rPr>
      </w:pPr>
    </w:p>
    <w:p w:rsidR="4D5DC015" w:rsidP="4D5DC015" w:rsidRDefault="4D5DC015" w14:paraId="14B53ADF" w14:textId="79A615F5">
      <w:pPr>
        <w:rPr>
          <w:rFonts w:ascii="Arial" w:hAnsi="Arial" w:eastAsia="Arial" w:cs="Arial"/>
        </w:rPr>
      </w:pPr>
    </w:p>
    <w:p w:rsidR="6B28CBAE" w:rsidP="6B28CBAE" w:rsidRDefault="6B28CBAE" w14:paraId="51FE70AE" w14:textId="028F4E9F">
      <w:pPr>
        <w:rPr>
          <w:rFonts w:ascii="Arial" w:hAnsi="Arial" w:eastAsia="Arial" w:cs="Arial"/>
        </w:rPr>
      </w:pPr>
    </w:p>
    <w:p w:rsidR="6B28CBAE" w:rsidP="6B28CBAE" w:rsidRDefault="6B28CBAE" w14:paraId="5062DA4C" w14:textId="6052DAF1">
      <w:pPr>
        <w:rPr>
          <w:rFonts w:ascii="Arial" w:hAnsi="Arial" w:eastAsia="Arial" w:cs="Arial"/>
        </w:rPr>
      </w:pPr>
    </w:p>
    <w:sectPr w:rsidR="4D5DC015">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7F60" w:rsidRDefault="00337F60" w14:paraId="21501E21" w14:textId="77777777">
      <w:pPr>
        <w:spacing w:after="0" w:line="240" w:lineRule="auto"/>
      </w:pPr>
      <w:r>
        <w:separator/>
      </w:r>
    </w:p>
  </w:endnote>
  <w:endnote w:type="continuationSeparator" w:id="0">
    <w:p w:rsidR="00337F60" w:rsidRDefault="00337F60" w14:paraId="410D0F24" w14:textId="77777777">
      <w:pPr>
        <w:spacing w:after="0" w:line="240" w:lineRule="auto"/>
      </w:pPr>
      <w:r>
        <w:continuationSeparator/>
      </w:r>
    </w:p>
  </w:endnote>
  <w:endnote w:type="continuationNotice" w:id="1">
    <w:p w:rsidR="00337F60" w:rsidRDefault="00337F60" w14:paraId="0ED1109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0EEDAF2" w:rsidTr="40EEDAF2" w14:paraId="6EB8F4D9" w14:textId="77777777">
      <w:trPr>
        <w:trHeight w:val="300"/>
      </w:trPr>
      <w:tc>
        <w:tcPr>
          <w:tcW w:w="3005" w:type="dxa"/>
        </w:tcPr>
        <w:p w:rsidR="40EEDAF2" w:rsidP="40EEDAF2" w:rsidRDefault="40EEDAF2" w14:paraId="07545ACA" w14:textId="20882F93">
          <w:pPr>
            <w:pStyle w:val="Cabealho"/>
            <w:ind w:left="-115"/>
          </w:pPr>
        </w:p>
      </w:tc>
      <w:tc>
        <w:tcPr>
          <w:tcW w:w="3005" w:type="dxa"/>
        </w:tcPr>
        <w:p w:rsidR="40EEDAF2" w:rsidP="40EEDAF2" w:rsidRDefault="40EEDAF2" w14:paraId="68E047DA" w14:textId="350204F3">
          <w:pPr>
            <w:pStyle w:val="Cabealho"/>
            <w:jc w:val="center"/>
          </w:pPr>
        </w:p>
      </w:tc>
      <w:tc>
        <w:tcPr>
          <w:tcW w:w="3005" w:type="dxa"/>
        </w:tcPr>
        <w:p w:rsidR="40EEDAF2" w:rsidP="40EEDAF2" w:rsidRDefault="40EEDAF2" w14:paraId="37ECB869" w14:textId="5970ACB0">
          <w:pPr>
            <w:pStyle w:val="Cabealho"/>
            <w:ind w:right="-115"/>
            <w:jc w:val="right"/>
          </w:pPr>
        </w:p>
      </w:tc>
    </w:tr>
  </w:tbl>
  <w:p w:rsidR="40EEDAF2" w:rsidP="40EEDAF2" w:rsidRDefault="40EEDAF2" w14:paraId="2AE1B133" w14:textId="2FD86E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7F60" w:rsidRDefault="00337F60" w14:paraId="6C2C6DB6" w14:textId="77777777">
      <w:pPr>
        <w:spacing w:after="0" w:line="240" w:lineRule="auto"/>
      </w:pPr>
      <w:r>
        <w:separator/>
      </w:r>
    </w:p>
  </w:footnote>
  <w:footnote w:type="continuationSeparator" w:id="0">
    <w:p w:rsidR="00337F60" w:rsidRDefault="00337F60" w14:paraId="7DC48936" w14:textId="77777777">
      <w:pPr>
        <w:spacing w:after="0" w:line="240" w:lineRule="auto"/>
      </w:pPr>
      <w:r>
        <w:continuationSeparator/>
      </w:r>
    </w:p>
  </w:footnote>
  <w:footnote w:type="continuationNotice" w:id="1">
    <w:p w:rsidR="00337F60" w:rsidRDefault="00337F60" w14:paraId="20868F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0EEDAF2" w:rsidTr="40EEDAF2" w14:paraId="0CEB0EC8" w14:textId="77777777">
      <w:trPr>
        <w:trHeight w:val="300"/>
      </w:trPr>
      <w:tc>
        <w:tcPr>
          <w:tcW w:w="3005" w:type="dxa"/>
        </w:tcPr>
        <w:p w:rsidR="40EEDAF2" w:rsidP="40EEDAF2" w:rsidRDefault="40EEDAF2" w14:paraId="431E8AF5" w14:textId="19174FAE">
          <w:pPr>
            <w:pStyle w:val="Cabealho"/>
            <w:ind w:left="-115"/>
          </w:pPr>
        </w:p>
      </w:tc>
      <w:tc>
        <w:tcPr>
          <w:tcW w:w="3005" w:type="dxa"/>
        </w:tcPr>
        <w:p w:rsidR="40EEDAF2" w:rsidP="40EEDAF2" w:rsidRDefault="40EEDAF2" w14:paraId="4658E2CA" w14:textId="11BFC3D9">
          <w:pPr>
            <w:pStyle w:val="Cabealho"/>
            <w:jc w:val="center"/>
          </w:pPr>
        </w:p>
      </w:tc>
      <w:tc>
        <w:tcPr>
          <w:tcW w:w="3005" w:type="dxa"/>
        </w:tcPr>
        <w:p w:rsidR="40EEDAF2" w:rsidP="40EEDAF2" w:rsidRDefault="40EEDAF2" w14:paraId="69D147A1" w14:textId="169BEFB0">
          <w:pPr>
            <w:pStyle w:val="Cabealho"/>
            <w:ind w:right="-115"/>
            <w:jc w:val="right"/>
          </w:pPr>
        </w:p>
      </w:tc>
    </w:tr>
  </w:tbl>
  <w:p w:rsidR="40EEDAF2" w:rsidP="40EEDAF2" w:rsidRDefault="40EEDAF2" w14:paraId="57A22FDE" w14:textId="0F3E4DEE">
    <w:pPr>
      <w:pStyle w:val="Cabealho"/>
    </w:pPr>
  </w:p>
</w:hdr>
</file>

<file path=word/intelligence2.xml><?xml version="1.0" encoding="utf-8"?>
<int2:intelligence xmlns:int2="http://schemas.microsoft.com/office/intelligence/2020/intelligence" xmlns:oel="http://schemas.microsoft.com/office/2019/extlst">
  <int2:observations>
    <int2:textHash int2:hashCode="4UXphL6hjhVz4/" int2:id="yOJCJTlY">
      <int2:state int2:type="AugLoop_Text_Critique" int2:value="Rejected"/>
    </int2:textHash>
    <int2:textHash int2:hashCode="61a8fltJLbdXoL" int2:id="7XzPbl26">
      <int2:state int2:type="AugLoop_Text_Critique" int2:value="Rejected"/>
    </int2:textHash>
    <int2:bookmark int2:bookmarkName="_Int_9QlKM0Wa" int2:invalidationBookmarkName="" int2:hashCode="8CkoB/EwiQh7bu" int2:id="rjDF0wV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DF51"/>
    <w:multiLevelType w:val="hybridMultilevel"/>
    <w:tmpl w:val="FFFFFFFF"/>
    <w:lvl w:ilvl="0" w:tplc="899815F8">
      <w:start w:val="1"/>
      <w:numFmt w:val="bullet"/>
      <w:lvlText w:val=""/>
      <w:lvlJc w:val="left"/>
      <w:pPr>
        <w:ind w:left="720" w:hanging="360"/>
      </w:pPr>
      <w:rPr>
        <w:rFonts w:hint="default" w:ascii="Wingdings" w:hAnsi="Wingdings"/>
      </w:rPr>
    </w:lvl>
    <w:lvl w:ilvl="1" w:tplc="403247CA">
      <w:start w:val="1"/>
      <w:numFmt w:val="bullet"/>
      <w:lvlText w:val="o"/>
      <w:lvlJc w:val="left"/>
      <w:pPr>
        <w:ind w:left="1440" w:hanging="360"/>
      </w:pPr>
      <w:rPr>
        <w:rFonts w:hint="default" w:ascii="Courier New" w:hAnsi="Courier New"/>
      </w:rPr>
    </w:lvl>
    <w:lvl w:ilvl="2" w:tplc="7144B992">
      <w:start w:val="1"/>
      <w:numFmt w:val="bullet"/>
      <w:lvlText w:val=""/>
      <w:lvlJc w:val="left"/>
      <w:pPr>
        <w:ind w:left="2160" w:hanging="360"/>
      </w:pPr>
      <w:rPr>
        <w:rFonts w:hint="default" w:ascii="Wingdings" w:hAnsi="Wingdings"/>
      </w:rPr>
    </w:lvl>
    <w:lvl w:ilvl="3" w:tplc="BEAC7770">
      <w:start w:val="1"/>
      <w:numFmt w:val="bullet"/>
      <w:lvlText w:val=""/>
      <w:lvlJc w:val="left"/>
      <w:pPr>
        <w:ind w:left="2880" w:hanging="360"/>
      </w:pPr>
      <w:rPr>
        <w:rFonts w:hint="default" w:ascii="Symbol" w:hAnsi="Symbol"/>
      </w:rPr>
    </w:lvl>
    <w:lvl w:ilvl="4" w:tplc="6B1A540A">
      <w:start w:val="1"/>
      <w:numFmt w:val="bullet"/>
      <w:lvlText w:val="o"/>
      <w:lvlJc w:val="left"/>
      <w:pPr>
        <w:ind w:left="3600" w:hanging="360"/>
      </w:pPr>
      <w:rPr>
        <w:rFonts w:hint="default" w:ascii="Courier New" w:hAnsi="Courier New"/>
      </w:rPr>
    </w:lvl>
    <w:lvl w:ilvl="5" w:tplc="6914C57E">
      <w:start w:val="1"/>
      <w:numFmt w:val="bullet"/>
      <w:lvlText w:val=""/>
      <w:lvlJc w:val="left"/>
      <w:pPr>
        <w:ind w:left="4320" w:hanging="360"/>
      </w:pPr>
      <w:rPr>
        <w:rFonts w:hint="default" w:ascii="Wingdings" w:hAnsi="Wingdings"/>
      </w:rPr>
    </w:lvl>
    <w:lvl w:ilvl="6" w:tplc="EF8EA13E">
      <w:start w:val="1"/>
      <w:numFmt w:val="bullet"/>
      <w:lvlText w:val=""/>
      <w:lvlJc w:val="left"/>
      <w:pPr>
        <w:ind w:left="5040" w:hanging="360"/>
      </w:pPr>
      <w:rPr>
        <w:rFonts w:hint="default" w:ascii="Symbol" w:hAnsi="Symbol"/>
      </w:rPr>
    </w:lvl>
    <w:lvl w:ilvl="7" w:tplc="34F271A0">
      <w:start w:val="1"/>
      <w:numFmt w:val="bullet"/>
      <w:lvlText w:val="o"/>
      <w:lvlJc w:val="left"/>
      <w:pPr>
        <w:ind w:left="5760" w:hanging="360"/>
      </w:pPr>
      <w:rPr>
        <w:rFonts w:hint="default" w:ascii="Courier New" w:hAnsi="Courier New"/>
      </w:rPr>
    </w:lvl>
    <w:lvl w:ilvl="8" w:tplc="955C5A98">
      <w:start w:val="1"/>
      <w:numFmt w:val="bullet"/>
      <w:lvlText w:val=""/>
      <w:lvlJc w:val="left"/>
      <w:pPr>
        <w:ind w:left="6480" w:hanging="360"/>
      </w:pPr>
      <w:rPr>
        <w:rFonts w:hint="default" w:ascii="Wingdings" w:hAnsi="Wingdings"/>
      </w:rPr>
    </w:lvl>
  </w:abstractNum>
  <w:abstractNum w:abstractNumId="1" w15:restartNumberingAfterBreak="0">
    <w:nsid w:val="1BB92C31"/>
    <w:multiLevelType w:val="hybridMultilevel"/>
    <w:tmpl w:val="FFFFFFFF"/>
    <w:lvl w:ilvl="0" w:tplc="C678A57E">
      <w:start w:val="1"/>
      <w:numFmt w:val="bullet"/>
      <w:lvlText w:val=""/>
      <w:lvlJc w:val="left"/>
      <w:pPr>
        <w:ind w:left="720" w:hanging="360"/>
      </w:pPr>
      <w:rPr>
        <w:rFonts w:hint="default" w:ascii="Symbol" w:hAnsi="Symbol"/>
      </w:rPr>
    </w:lvl>
    <w:lvl w:ilvl="1" w:tplc="65FAAA74">
      <w:start w:val="1"/>
      <w:numFmt w:val="bullet"/>
      <w:lvlText w:val="o"/>
      <w:lvlJc w:val="left"/>
      <w:pPr>
        <w:ind w:left="1440" w:hanging="360"/>
      </w:pPr>
      <w:rPr>
        <w:rFonts w:hint="default" w:ascii="Courier New" w:hAnsi="Courier New"/>
      </w:rPr>
    </w:lvl>
    <w:lvl w:ilvl="2" w:tplc="B6AECBAC">
      <w:start w:val="1"/>
      <w:numFmt w:val="bullet"/>
      <w:lvlText w:val=""/>
      <w:lvlJc w:val="left"/>
      <w:pPr>
        <w:ind w:left="2160" w:hanging="360"/>
      </w:pPr>
      <w:rPr>
        <w:rFonts w:hint="default" w:ascii="Wingdings" w:hAnsi="Wingdings"/>
      </w:rPr>
    </w:lvl>
    <w:lvl w:ilvl="3" w:tplc="122A50BC">
      <w:start w:val="1"/>
      <w:numFmt w:val="bullet"/>
      <w:lvlText w:val=""/>
      <w:lvlJc w:val="left"/>
      <w:pPr>
        <w:ind w:left="2880" w:hanging="360"/>
      </w:pPr>
      <w:rPr>
        <w:rFonts w:hint="default" w:ascii="Symbol" w:hAnsi="Symbol"/>
      </w:rPr>
    </w:lvl>
    <w:lvl w:ilvl="4" w:tplc="C4A44E2E">
      <w:start w:val="1"/>
      <w:numFmt w:val="bullet"/>
      <w:lvlText w:val="o"/>
      <w:lvlJc w:val="left"/>
      <w:pPr>
        <w:ind w:left="3600" w:hanging="360"/>
      </w:pPr>
      <w:rPr>
        <w:rFonts w:hint="default" w:ascii="Courier New" w:hAnsi="Courier New"/>
      </w:rPr>
    </w:lvl>
    <w:lvl w:ilvl="5" w:tplc="971C8DBA">
      <w:start w:val="1"/>
      <w:numFmt w:val="bullet"/>
      <w:lvlText w:val=""/>
      <w:lvlJc w:val="left"/>
      <w:pPr>
        <w:ind w:left="4320" w:hanging="360"/>
      </w:pPr>
      <w:rPr>
        <w:rFonts w:hint="default" w:ascii="Wingdings" w:hAnsi="Wingdings"/>
      </w:rPr>
    </w:lvl>
    <w:lvl w:ilvl="6" w:tplc="A3BC134A">
      <w:start w:val="1"/>
      <w:numFmt w:val="bullet"/>
      <w:lvlText w:val=""/>
      <w:lvlJc w:val="left"/>
      <w:pPr>
        <w:ind w:left="5040" w:hanging="360"/>
      </w:pPr>
      <w:rPr>
        <w:rFonts w:hint="default" w:ascii="Symbol" w:hAnsi="Symbol"/>
      </w:rPr>
    </w:lvl>
    <w:lvl w:ilvl="7" w:tplc="7F741FD4">
      <w:start w:val="1"/>
      <w:numFmt w:val="bullet"/>
      <w:lvlText w:val="o"/>
      <w:lvlJc w:val="left"/>
      <w:pPr>
        <w:ind w:left="5760" w:hanging="360"/>
      </w:pPr>
      <w:rPr>
        <w:rFonts w:hint="default" w:ascii="Courier New" w:hAnsi="Courier New"/>
      </w:rPr>
    </w:lvl>
    <w:lvl w:ilvl="8" w:tplc="76868AEA">
      <w:start w:val="1"/>
      <w:numFmt w:val="bullet"/>
      <w:lvlText w:val=""/>
      <w:lvlJc w:val="left"/>
      <w:pPr>
        <w:ind w:left="6480" w:hanging="360"/>
      </w:pPr>
      <w:rPr>
        <w:rFonts w:hint="default" w:ascii="Wingdings" w:hAnsi="Wingdings"/>
      </w:rPr>
    </w:lvl>
  </w:abstractNum>
  <w:abstractNum w:abstractNumId="2" w15:restartNumberingAfterBreak="0">
    <w:nsid w:val="21FD5F27"/>
    <w:multiLevelType w:val="hybridMultilevel"/>
    <w:tmpl w:val="FFFFFFFF"/>
    <w:lvl w:ilvl="0" w:tplc="C9CC5496">
      <w:start w:val="1"/>
      <w:numFmt w:val="bullet"/>
      <w:lvlText w:val=""/>
      <w:lvlJc w:val="left"/>
      <w:pPr>
        <w:ind w:left="720" w:hanging="360"/>
      </w:pPr>
      <w:rPr>
        <w:rFonts w:hint="default" w:ascii="Wingdings" w:hAnsi="Wingdings"/>
      </w:rPr>
    </w:lvl>
    <w:lvl w:ilvl="1" w:tplc="626C1ECC">
      <w:start w:val="1"/>
      <w:numFmt w:val="bullet"/>
      <w:lvlText w:val="o"/>
      <w:lvlJc w:val="left"/>
      <w:pPr>
        <w:ind w:left="1440" w:hanging="360"/>
      </w:pPr>
      <w:rPr>
        <w:rFonts w:hint="default" w:ascii="Courier New" w:hAnsi="Courier New"/>
      </w:rPr>
    </w:lvl>
    <w:lvl w:ilvl="2" w:tplc="BED216AA">
      <w:start w:val="1"/>
      <w:numFmt w:val="bullet"/>
      <w:lvlText w:val=""/>
      <w:lvlJc w:val="left"/>
      <w:pPr>
        <w:ind w:left="2160" w:hanging="360"/>
      </w:pPr>
      <w:rPr>
        <w:rFonts w:hint="default" w:ascii="Wingdings" w:hAnsi="Wingdings"/>
      </w:rPr>
    </w:lvl>
    <w:lvl w:ilvl="3" w:tplc="E27C58E6">
      <w:start w:val="1"/>
      <w:numFmt w:val="bullet"/>
      <w:lvlText w:val=""/>
      <w:lvlJc w:val="left"/>
      <w:pPr>
        <w:ind w:left="2880" w:hanging="360"/>
      </w:pPr>
      <w:rPr>
        <w:rFonts w:hint="default" w:ascii="Symbol" w:hAnsi="Symbol"/>
      </w:rPr>
    </w:lvl>
    <w:lvl w:ilvl="4" w:tplc="02106DE2">
      <w:start w:val="1"/>
      <w:numFmt w:val="bullet"/>
      <w:lvlText w:val="o"/>
      <w:lvlJc w:val="left"/>
      <w:pPr>
        <w:ind w:left="3600" w:hanging="360"/>
      </w:pPr>
      <w:rPr>
        <w:rFonts w:hint="default" w:ascii="Courier New" w:hAnsi="Courier New"/>
      </w:rPr>
    </w:lvl>
    <w:lvl w:ilvl="5" w:tplc="0D2CD1E8">
      <w:start w:val="1"/>
      <w:numFmt w:val="bullet"/>
      <w:lvlText w:val=""/>
      <w:lvlJc w:val="left"/>
      <w:pPr>
        <w:ind w:left="4320" w:hanging="360"/>
      </w:pPr>
      <w:rPr>
        <w:rFonts w:hint="default" w:ascii="Wingdings" w:hAnsi="Wingdings"/>
      </w:rPr>
    </w:lvl>
    <w:lvl w:ilvl="6" w:tplc="2870C390">
      <w:start w:val="1"/>
      <w:numFmt w:val="bullet"/>
      <w:lvlText w:val=""/>
      <w:lvlJc w:val="left"/>
      <w:pPr>
        <w:ind w:left="5040" w:hanging="360"/>
      </w:pPr>
      <w:rPr>
        <w:rFonts w:hint="default" w:ascii="Symbol" w:hAnsi="Symbol"/>
      </w:rPr>
    </w:lvl>
    <w:lvl w:ilvl="7" w:tplc="EEB66D74">
      <w:start w:val="1"/>
      <w:numFmt w:val="bullet"/>
      <w:lvlText w:val="o"/>
      <w:lvlJc w:val="left"/>
      <w:pPr>
        <w:ind w:left="5760" w:hanging="360"/>
      </w:pPr>
      <w:rPr>
        <w:rFonts w:hint="default" w:ascii="Courier New" w:hAnsi="Courier New"/>
      </w:rPr>
    </w:lvl>
    <w:lvl w:ilvl="8" w:tplc="68527016">
      <w:start w:val="1"/>
      <w:numFmt w:val="bullet"/>
      <w:lvlText w:val=""/>
      <w:lvlJc w:val="left"/>
      <w:pPr>
        <w:ind w:left="6480" w:hanging="360"/>
      </w:pPr>
      <w:rPr>
        <w:rFonts w:hint="default" w:ascii="Wingdings" w:hAnsi="Wingdings"/>
      </w:rPr>
    </w:lvl>
  </w:abstractNum>
  <w:abstractNum w:abstractNumId="3" w15:restartNumberingAfterBreak="0">
    <w:nsid w:val="2BB3BAB1"/>
    <w:multiLevelType w:val="hybridMultilevel"/>
    <w:tmpl w:val="FFFFFFFF"/>
    <w:lvl w:ilvl="0" w:tplc="0CEC3076">
      <w:start w:val="1"/>
      <w:numFmt w:val="bullet"/>
      <w:lvlText w:val=""/>
      <w:lvlJc w:val="left"/>
      <w:pPr>
        <w:ind w:left="360" w:hanging="360"/>
      </w:pPr>
      <w:rPr>
        <w:rFonts w:hint="default" w:ascii="Symbol" w:hAnsi="Symbol"/>
      </w:rPr>
    </w:lvl>
    <w:lvl w:ilvl="1" w:tplc="8BA8348C">
      <w:start w:val="1"/>
      <w:numFmt w:val="bullet"/>
      <w:lvlText w:val="o"/>
      <w:lvlJc w:val="left"/>
      <w:pPr>
        <w:ind w:left="1080" w:hanging="360"/>
      </w:pPr>
      <w:rPr>
        <w:rFonts w:hint="default" w:ascii="Courier New" w:hAnsi="Courier New"/>
      </w:rPr>
    </w:lvl>
    <w:lvl w:ilvl="2" w:tplc="64DE282C">
      <w:start w:val="1"/>
      <w:numFmt w:val="bullet"/>
      <w:lvlText w:val=""/>
      <w:lvlJc w:val="left"/>
      <w:pPr>
        <w:ind w:left="1800" w:hanging="360"/>
      </w:pPr>
      <w:rPr>
        <w:rFonts w:hint="default" w:ascii="Wingdings" w:hAnsi="Wingdings"/>
      </w:rPr>
    </w:lvl>
    <w:lvl w:ilvl="3" w:tplc="AC1675D4">
      <w:start w:val="1"/>
      <w:numFmt w:val="bullet"/>
      <w:lvlText w:val=""/>
      <w:lvlJc w:val="left"/>
      <w:pPr>
        <w:ind w:left="2520" w:hanging="360"/>
      </w:pPr>
      <w:rPr>
        <w:rFonts w:hint="default" w:ascii="Symbol" w:hAnsi="Symbol"/>
      </w:rPr>
    </w:lvl>
    <w:lvl w:ilvl="4" w:tplc="C2269FE8">
      <w:start w:val="1"/>
      <w:numFmt w:val="bullet"/>
      <w:lvlText w:val="o"/>
      <w:lvlJc w:val="left"/>
      <w:pPr>
        <w:ind w:left="3240" w:hanging="360"/>
      </w:pPr>
      <w:rPr>
        <w:rFonts w:hint="default" w:ascii="Courier New" w:hAnsi="Courier New"/>
      </w:rPr>
    </w:lvl>
    <w:lvl w:ilvl="5" w:tplc="0220F0DA">
      <w:start w:val="1"/>
      <w:numFmt w:val="bullet"/>
      <w:lvlText w:val=""/>
      <w:lvlJc w:val="left"/>
      <w:pPr>
        <w:ind w:left="3960" w:hanging="360"/>
      </w:pPr>
      <w:rPr>
        <w:rFonts w:hint="default" w:ascii="Wingdings" w:hAnsi="Wingdings"/>
      </w:rPr>
    </w:lvl>
    <w:lvl w:ilvl="6" w:tplc="8EB8A3DA">
      <w:start w:val="1"/>
      <w:numFmt w:val="bullet"/>
      <w:lvlText w:val=""/>
      <w:lvlJc w:val="left"/>
      <w:pPr>
        <w:ind w:left="4680" w:hanging="360"/>
      </w:pPr>
      <w:rPr>
        <w:rFonts w:hint="default" w:ascii="Symbol" w:hAnsi="Symbol"/>
      </w:rPr>
    </w:lvl>
    <w:lvl w:ilvl="7" w:tplc="6360E7D4">
      <w:start w:val="1"/>
      <w:numFmt w:val="bullet"/>
      <w:lvlText w:val="o"/>
      <w:lvlJc w:val="left"/>
      <w:pPr>
        <w:ind w:left="5400" w:hanging="360"/>
      </w:pPr>
      <w:rPr>
        <w:rFonts w:hint="default" w:ascii="Courier New" w:hAnsi="Courier New"/>
      </w:rPr>
    </w:lvl>
    <w:lvl w:ilvl="8" w:tplc="2EBC3800">
      <w:start w:val="1"/>
      <w:numFmt w:val="bullet"/>
      <w:lvlText w:val=""/>
      <w:lvlJc w:val="left"/>
      <w:pPr>
        <w:ind w:left="6120" w:hanging="360"/>
      </w:pPr>
      <w:rPr>
        <w:rFonts w:hint="default" w:ascii="Wingdings" w:hAnsi="Wingdings"/>
      </w:rPr>
    </w:lvl>
  </w:abstractNum>
  <w:abstractNum w:abstractNumId="4" w15:restartNumberingAfterBreak="0">
    <w:nsid w:val="2E528B3F"/>
    <w:multiLevelType w:val="hybridMultilevel"/>
    <w:tmpl w:val="FFFFFFFF"/>
    <w:lvl w:ilvl="0" w:tplc="CBCAB2F4">
      <w:start w:val="1"/>
      <w:numFmt w:val="decimal"/>
      <w:lvlText w:val="%1."/>
      <w:lvlJc w:val="left"/>
      <w:pPr>
        <w:ind w:left="720" w:hanging="360"/>
      </w:pPr>
    </w:lvl>
    <w:lvl w:ilvl="1" w:tplc="B0E60310">
      <w:start w:val="1"/>
      <w:numFmt w:val="lowerLetter"/>
      <w:lvlText w:val="%2."/>
      <w:lvlJc w:val="left"/>
      <w:pPr>
        <w:ind w:left="1440" w:hanging="360"/>
      </w:pPr>
    </w:lvl>
    <w:lvl w:ilvl="2" w:tplc="B94ABF5E">
      <w:start w:val="1"/>
      <w:numFmt w:val="lowerRoman"/>
      <w:lvlText w:val="%3."/>
      <w:lvlJc w:val="right"/>
      <w:pPr>
        <w:ind w:left="2160" w:hanging="180"/>
      </w:pPr>
    </w:lvl>
    <w:lvl w:ilvl="3" w:tplc="0AE8E54C">
      <w:start w:val="1"/>
      <w:numFmt w:val="decimal"/>
      <w:lvlText w:val="%4."/>
      <w:lvlJc w:val="left"/>
      <w:pPr>
        <w:ind w:left="2880" w:hanging="360"/>
      </w:pPr>
    </w:lvl>
    <w:lvl w:ilvl="4" w:tplc="451CB45A">
      <w:start w:val="1"/>
      <w:numFmt w:val="lowerLetter"/>
      <w:lvlText w:val="%5."/>
      <w:lvlJc w:val="left"/>
      <w:pPr>
        <w:ind w:left="3600" w:hanging="360"/>
      </w:pPr>
    </w:lvl>
    <w:lvl w:ilvl="5" w:tplc="59322762">
      <w:start w:val="1"/>
      <w:numFmt w:val="lowerRoman"/>
      <w:lvlText w:val="%6."/>
      <w:lvlJc w:val="right"/>
      <w:pPr>
        <w:ind w:left="4320" w:hanging="180"/>
      </w:pPr>
    </w:lvl>
    <w:lvl w:ilvl="6" w:tplc="3CE6BF34">
      <w:start w:val="1"/>
      <w:numFmt w:val="decimal"/>
      <w:lvlText w:val="%7."/>
      <w:lvlJc w:val="left"/>
      <w:pPr>
        <w:ind w:left="5040" w:hanging="360"/>
      </w:pPr>
    </w:lvl>
    <w:lvl w:ilvl="7" w:tplc="E7C4FA22">
      <w:start w:val="1"/>
      <w:numFmt w:val="lowerLetter"/>
      <w:lvlText w:val="%8."/>
      <w:lvlJc w:val="left"/>
      <w:pPr>
        <w:ind w:left="5760" w:hanging="360"/>
      </w:pPr>
    </w:lvl>
    <w:lvl w:ilvl="8" w:tplc="B0FEB812">
      <w:start w:val="1"/>
      <w:numFmt w:val="lowerRoman"/>
      <w:lvlText w:val="%9."/>
      <w:lvlJc w:val="right"/>
      <w:pPr>
        <w:ind w:left="6480" w:hanging="180"/>
      </w:pPr>
    </w:lvl>
  </w:abstractNum>
  <w:abstractNum w:abstractNumId="5" w15:restartNumberingAfterBreak="0">
    <w:nsid w:val="3A42BF2E"/>
    <w:multiLevelType w:val="hybridMultilevel"/>
    <w:tmpl w:val="FFFFFFFF"/>
    <w:lvl w:ilvl="0" w:tplc="B6FA20AE">
      <w:start w:val="1"/>
      <w:numFmt w:val="decimal"/>
      <w:lvlText w:val="%1."/>
      <w:lvlJc w:val="left"/>
      <w:pPr>
        <w:ind w:left="720" w:hanging="360"/>
      </w:pPr>
    </w:lvl>
    <w:lvl w:ilvl="1" w:tplc="15B8A294">
      <w:start w:val="1"/>
      <w:numFmt w:val="lowerLetter"/>
      <w:lvlText w:val="%2."/>
      <w:lvlJc w:val="left"/>
      <w:pPr>
        <w:ind w:left="1440" w:hanging="360"/>
      </w:pPr>
    </w:lvl>
    <w:lvl w:ilvl="2" w:tplc="A02C2A6A">
      <w:start w:val="1"/>
      <w:numFmt w:val="lowerRoman"/>
      <w:lvlText w:val="%3."/>
      <w:lvlJc w:val="right"/>
      <w:pPr>
        <w:ind w:left="2160" w:hanging="180"/>
      </w:pPr>
    </w:lvl>
    <w:lvl w:ilvl="3" w:tplc="7222F792">
      <w:start w:val="1"/>
      <w:numFmt w:val="decimal"/>
      <w:lvlText w:val="%4."/>
      <w:lvlJc w:val="left"/>
      <w:pPr>
        <w:ind w:left="2880" w:hanging="360"/>
      </w:pPr>
    </w:lvl>
    <w:lvl w:ilvl="4" w:tplc="2FD0B324">
      <w:start w:val="1"/>
      <w:numFmt w:val="lowerLetter"/>
      <w:lvlText w:val="%5."/>
      <w:lvlJc w:val="left"/>
      <w:pPr>
        <w:ind w:left="3600" w:hanging="360"/>
      </w:pPr>
    </w:lvl>
    <w:lvl w:ilvl="5" w:tplc="03E6082C">
      <w:start w:val="1"/>
      <w:numFmt w:val="lowerRoman"/>
      <w:lvlText w:val="%6."/>
      <w:lvlJc w:val="right"/>
      <w:pPr>
        <w:ind w:left="4320" w:hanging="180"/>
      </w:pPr>
    </w:lvl>
    <w:lvl w:ilvl="6" w:tplc="C6EE2944">
      <w:start w:val="1"/>
      <w:numFmt w:val="decimal"/>
      <w:lvlText w:val="%7."/>
      <w:lvlJc w:val="left"/>
      <w:pPr>
        <w:ind w:left="5040" w:hanging="360"/>
      </w:pPr>
    </w:lvl>
    <w:lvl w:ilvl="7" w:tplc="9BB04184">
      <w:start w:val="1"/>
      <w:numFmt w:val="lowerLetter"/>
      <w:lvlText w:val="%8."/>
      <w:lvlJc w:val="left"/>
      <w:pPr>
        <w:ind w:left="5760" w:hanging="360"/>
      </w:pPr>
    </w:lvl>
    <w:lvl w:ilvl="8" w:tplc="BFE8AE1A">
      <w:start w:val="1"/>
      <w:numFmt w:val="lowerRoman"/>
      <w:lvlText w:val="%9."/>
      <w:lvlJc w:val="right"/>
      <w:pPr>
        <w:ind w:left="6480" w:hanging="180"/>
      </w:pPr>
    </w:lvl>
  </w:abstractNum>
  <w:abstractNum w:abstractNumId="6" w15:restartNumberingAfterBreak="0">
    <w:nsid w:val="4B3E2917"/>
    <w:multiLevelType w:val="hybridMultilevel"/>
    <w:tmpl w:val="FFFFFFFF"/>
    <w:lvl w:ilvl="0" w:tplc="7D2C6BA2">
      <w:start w:val="1"/>
      <w:numFmt w:val="decimal"/>
      <w:lvlText w:val="%1."/>
      <w:lvlJc w:val="left"/>
      <w:pPr>
        <w:ind w:left="720" w:hanging="360"/>
      </w:pPr>
    </w:lvl>
    <w:lvl w:ilvl="1" w:tplc="86284210">
      <w:start w:val="1"/>
      <w:numFmt w:val="lowerLetter"/>
      <w:lvlText w:val="%2."/>
      <w:lvlJc w:val="left"/>
      <w:pPr>
        <w:ind w:left="1440" w:hanging="360"/>
      </w:pPr>
    </w:lvl>
    <w:lvl w:ilvl="2" w:tplc="B3C89830">
      <w:start w:val="1"/>
      <w:numFmt w:val="lowerRoman"/>
      <w:lvlText w:val="%3."/>
      <w:lvlJc w:val="right"/>
      <w:pPr>
        <w:ind w:left="2160" w:hanging="180"/>
      </w:pPr>
    </w:lvl>
    <w:lvl w:ilvl="3" w:tplc="0C5C7FF4">
      <w:start w:val="1"/>
      <w:numFmt w:val="decimal"/>
      <w:lvlText w:val="%4."/>
      <w:lvlJc w:val="left"/>
      <w:pPr>
        <w:ind w:left="2880" w:hanging="360"/>
      </w:pPr>
    </w:lvl>
    <w:lvl w:ilvl="4" w:tplc="1BF4E5AE">
      <w:start w:val="1"/>
      <w:numFmt w:val="lowerLetter"/>
      <w:lvlText w:val="%5."/>
      <w:lvlJc w:val="left"/>
      <w:pPr>
        <w:ind w:left="3600" w:hanging="360"/>
      </w:pPr>
    </w:lvl>
    <w:lvl w:ilvl="5" w:tplc="07ACBB46">
      <w:start w:val="1"/>
      <w:numFmt w:val="lowerRoman"/>
      <w:lvlText w:val="%6."/>
      <w:lvlJc w:val="right"/>
      <w:pPr>
        <w:ind w:left="4320" w:hanging="180"/>
      </w:pPr>
    </w:lvl>
    <w:lvl w:ilvl="6" w:tplc="F264ACC0">
      <w:start w:val="1"/>
      <w:numFmt w:val="decimal"/>
      <w:lvlText w:val="%7."/>
      <w:lvlJc w:val="left"/>
      <w:pPr>
        <w:ind w:left="5040" w:hanging="360"/>
      </w:pPr>
    </w:lvl>
    <w:lvl w:ilvl="7" w:tplc="CD8C135C">
      <w:start w:val="1"/>
      <w:numFmt w:val="lowerLetter"/>
      <w:lvlText w:val="%8."/>
      <w:lvlJc w:val="left"/>
      <w:pPr>
        <w:ind w:left="5760" w:hanging="360"/>
      </w:pPr>
    </w:lvl>
    <w:lvl w:ilvl="8" w:tplc="FD78A638">
      <w:start w:val="1"/>
      <w:numFmt w:val="lowerRoman"/>
      <w:lvlText w:val="%9."/>
      <w:lvlJc w:val="right"/>
      <w:pPr>
        <w:ind w:left="6480" w:hanging="180"/>
      </w:pPr>
    </w:lvl>
  </w:abstractNum>
  <w:abstractNum w:abstractNumId="7" w15:restartNumberingAfterBreak="0">
    <w:nsid w:val="53293178"/>
    <w:multiLevelType w:val="hybridMultilevel"/>
    <w:tmpl w:val="FFFFFFFF"/>
    <w:lvl w:ilvl="0" w:tplc="3E0E04A0">
      <w:start w:val="1"/>
      <w:numFmt w:val="bullet"/>
      <w:lvlText w:val=""/>
      <w:lvlJc w:val="left"/>
      <w:pPr>
        <w:ind w:left="360" w:hanging="360"/>
      </w:pPr>
      <w:rPr>
        <w:rFonts w:hint="default" w:ascii="Symbol" w:hAnsi="Symbol"/>
      </w:rPr>
    </w:lvl>
    <w:lvl w:ilvl="1" w:tplc="CAB86E54">
      <w:start w:val="1"/>
      <w:numFmt w:val="bullet"/>
      <w:lvlText w:val="o"/>
      <w:lvlJc w:val="left"/>
      <w:pPr>
        <w:ind w:left="1080" w:hanging="360"/>
      </w:pPr>
      <w:rPr>
        <w:rFonts w:hint="default" w:ascii="Courier New" w:hAnsi="Courier New"/>
      </w:rPr>
    </w:lvl>
    <w:lvl w:ilvl="2" w:tplc="F208A3AA">
      <w:start w:val="1"/>
      <w:numFmt w:val="bullet"/>
      <w:lvlText w:val=""/>
      <w:lvlJc w:val="left"/>
      <w:pPr>
        <w:ind w:left="1800" w:hanging="360"/>
      </w:pPr>
      <w:rPr>
        <w:rFonts w:hint="default" w:ascii="Wingdings" w:hAnsi="Wingdings"/>
      </w:rPr>
    </w:lvl>
    <w:lvl w:ilvl="3" w:tplc="6234CDD6">
      <w:start w:val="1"/>
      <w:numFmt w:val="bullet"/>
      <w:lvlText w:val=""/>
      <w:lvlJc w:val="left"/>
      <w:pPr>
        <w:ind w:left="2520" w:hanging="360"/>
      </w:pPr>
      <w:rPr>
        <w:rFonts w:hint="default" w:ascii="Symbol" w:hAnsi="Symbol"/>
      </w:rPr>
    </w:lvl>
    <w:lvl w:ilvl="4" w:tplc="0A1C2238">
      <w:start w:val="1"/>
      <w:numFmt w:val="bullet"/>
      <w:lvlText w:val="o"/>
      <w:lvlJc w:val="left"/>
      <w:pPr>
        <w:ind w:left="3240" w:hanging="360"/>
      </w:pPr>
      <w:rPr>
        <w:rFonts w:hint="default" w:ascii="Courier New" w:hAnsi="Courier New"/>
      </w:rPr>
    </w:lvl>
    <w:lvl w:ilvl="5" w:tplc="3C90CB54">
      <w:start w:val="1"/>
      <w:numFmt w:val="bullet"/>
      <w:lvlText w:val=""/>
      <w:lvlJc w:val="left"/>
      <w:pPr>
        <w:ind w:left="3960" w:hanging="360"/>
      </w:pPr>
      <w:rPr>
        <w:rFonts w:hint="default" w:ascii="Wingdings" w:hAnsi="Wingdings"/>
      </w:rPr>
    </w:lvl>
    <w:lvl w:ilvl="6" w:tplc="129C7028">
      <w:start w:val="1"/>
      <w:numFmt w:val="bullet"/>
      <w:lvlText w:val=""/>
      <w:lvlJc w:val="left"/>
      <w:pPr>
        <w:ind w:left="4680" w:hanging="360"/>
      </w:pPr>
      <w:rPr>
        <w:rFonts w:hint="default" w:ascii="Symbol" w:hAnsi="Symbol"/>
      </w:rPr>
    </w:lvl>
    <w:lvl w:ilvl="7" w:tplc="39549458">
      <w:start w:val="1"/>
      <w:numFmt w:val="bullet"/>
      <w:lvlText w:val="o"/>
      <w:lvlJc w:val="left"/>
      <w:pPr>
        <w:ind w:left="5400" w:hanging="360"/>
      </w:pPr>
      <w:rPr>
        <w:rFonts w:hint="default" w:ascii="Courier New" w:hAnsi="Courier New"/>
      </w:rPr>
    </w:lvl>
    <w:lvl w:ilvl="8" w:tplc="844E4D4A">
      <w:start w:val="1"/>
      <w:numFmt w:val="bullet"/>
      <w:lvlText w:val=""/>
      <w:lvlJc w:val="left"/>
      <w:pPr>
        <w:ind w:left="6120" w:hanging="360"/>
      </w:pPr>
      <w:rPr>
        <w:rFonts w:hint="default" w:ascii="Wingdings" w:hAnsi="Wingdings"/>
      </w:rPr>
    </w:lvl>
  </w:abstractNum>
  <w:abstractNum w:abstractNumId="8" w15:restartNumberingAfterBreak="0">
    <w:nsid w:val="5AC18214"/>
    <w:multiLevelType w:val="hybridMultilevel"/>
    <w:tmpl w:val="FFFFFFFF"/>
    <w:lvl w:ilvl="0" w:tplc="A8C2A4AE">
      <w:start w:val="1"/>
      <w:numFmt w:val="bullet"/>
      <w:lvlText w:val=""/>
      <w:lvlJc w:val="left"/>
      <w:pPr>
        <w:ind w:left="720" w:hanging="360"/>
      </w:pPr>
      <w:rPr>
        <w:rFonts w:hint="default" w:ascii="Wingdings" w:hAnsi="Wingdings"/>
      </w:rPr>
    </w:lvl>
    <w:lvl w:ilvl="1" w:tplc="1658B00A">
      <w:start w:val="1"/>
      <w:numFmt w:val="bullet"/>
      <w:lvlText w:val="o"/>
      <w:lvlJc w:val="left"/>
      <w:pPr>
        <w:ind w:left="1440" w:hanging="360"/>
      </w:pPr>
      <w:rPr>
        <w:rFonts w:hint="default" w:ascii="Courier New" w:hAnsi="Courier New"/>
      </w:rPr>
    </w:lvl>
    <w:lvl w:ilvl="2" w:tplc="E0443766">
      <w:start w:val="1"/>
      <w:numFmt w:val="bullet"/>
      <w:lvlText w:val=""/>
      <w:lvlJc w:val="left"/>
      <w:pPr>
        <w:ind w:left="2160" w:hanging="360"/>
      </w:pPr>
      <w:rPr>
        <w:rFonts w:hint="default" w:ascii="Wingdings" w:hAnsi="Wingdings"/>
      </w:rPr>
    </w:lvl>
    <w:lvl w:ilvl="3" w:tplc="9104F3CA">
      <w:start w:val="1"/>
      <w:numFmt w:val="bullet"/>
      <w:lvlText w:val=""/>
      <w:lvlJc w:val="left"/>
      <w:pPr>
        <w:ind w:left="2880" w:hanging="360"/>
      </w:pPr>
      <w:rPr>
        <w:rFonts w:hint="default" w:ascii="Symbol" w:hAnsi="Symbol"/>
      </w:rPr>
    </w:lvl>
    <w:lvl w:ilvl="4" w:tplc="42763C70">
      <w:start w:val="1"/>
      <w:numFmt w:val="bullet"/>
      <w:lvlText w:val="o"/>
      <w:lvlJc w:val="left"/>
      <w:pPr>
        <w:ind w:left="3600" w:hanging="360"/>
      </w:pPr>
      <w:rPr>
        <w:rFonts w:hint="default" w:ascii="Courier New" w:hAnsi="Courier New"/>
      </w:rPr>
    </w:lvl>
    <w:lvl w:ilvl="5" w:tplc="02E20B0A">
      <w:start w:val="1"/>
      <w:numFmt w:val="bullet"/>
      <w:lvlText w:val=""/>
      <w:lvlJc w:val="left"/>
      <w:pPr>
        <w:ind w:left="4320" w:hanging="360"/>
      </w:pPr>
      <w:rPr>
        <w:rFonts w:hint="default" w:ascii="Wingdings" w:hAnsi="Wingdings"/>
      </w:rPr>
    </w:lvl>
    <w:lvl w:ilvl="6" w:tplc="D902C8B2">
      <w:start w:val="1"/>
      <w:numFmt w:val="bullet"/>
      <w:lvlText w:val=""/>
      <w:lvlJc w:val="left"/>
      <w:pPr>
        <w:ind w:left="5040" w:hanging="360"/>
      </w:pPr>
      <w:rPr>
        <w:rFonts w:hint="default" w:ascii="Symbol" w:hAnsi="Symbol"/>
      </w:rPr>
    </w:lvl>
    <w:lvl w:ilvl="7" w:tplc="D3726C2C">
      <w:start w:val="1"/>
      <w:numFmt w:val="bullet"/>
      <w:lvlText w:val="o"/>
      <w:lvlJc w:val="left"/>
      <w:pPr>
        <w:ind w:left="5760" w:hanging="360"/>
      </w:pPr>
      <w:rPr>
        <w:rFonts w:hint="default" w:ascii="Courier New" w:hAnsi="Courier New"/>
      </w:rPr>
    </w:lvl>
    <w:lvl w:ilvl="8" w:tplc="5254B658">
      <w:start w:val="1"/>
      <w:numFmt w:val="bullet"/>
      <w:lvlText w:val=""/>
      <w:lvlJc w:val="left"/>
      <w:pPr>
        <w:ind w:left="6480" w:hanging="360"/>
      </w:pPr>
      <w:rPr>
        <w:rFonts w:hint="default" w:ascii="Wingdings" w:hAnsi="Wingdings"/>
      </w:rPr>
    </w:lvl>
  </w:abstractNum>
  <w:abstractNum w:abstractNumId="9" w15:restartNumberingAfterBreak="0">
    <w:nsid w:val="67A07F59"/>
    <w:multiLevelType w:val="hybridMultilevel"/>
    <w:tmpl w:val="FFFFFFFF"/>
    <w:lvl w:ilvl="0" w:tplc="AAEC9F28">
      <w:start w:val="1"/>
      <w:numFmt w:val="bullet"/>
      <w:lvlText w:val=""/>
      <w:lvlJc w:val="left"/>
      <w:pPr>
        <w:ind w:left="360" w:hanging="360"/>
      </w:pPr>
      <w:rPr>
        <w:rFonts w:hint="default" w:ascii="Symbol" w:hAnsi="Symbol"/>
      </w:rPr>
    </w:lvl>
    <w:lvl w:ilvl="1" w:tplc="5274908E">
      <w:start w:val="1"/>
      <w:numFmt w:val="bullet"/>
      <w:lvlText w:val="o"/>
      <w:lvlJc w:val="left"/>
      <w:pPr>
        <w:ind w:left="1080" w:hanging="360"/>
      </w:pPr>
      <w:rPr>
        <w:rFonts w:hint="default" w:ascii="Courier New" w:hAnsi="Courier New"/>
      </w:rPr>
    </w:lvl>
    <w:lvl w:ilvl="2" w:tplc="1A70923C">
      <w:start w:val="1"/>
      <w:numFmt w:val="bullet"/>
      <w:lvlText w:val=""/>
      <w:lvlJc w:val="left"/>
      <w:pPr>
        <w:ind w:left="1800" w:hanging="360"/>
      </w:pPr>
      <w:rPr>
        <w:rFonts w:hint="default" w:ascii="Wingdings" w:hAnsi="Wingdings"/>
      </w:rPr>
    </w:lvl>
    <w:lvl w:ilvl="3" w:tplc="B560A206">
      <w:start w:val="1"/>
      <w:numFmt w:val="bullet"/>
      <w:lvlText w:val=""/>
      <w:lvlJc w:val="left"/>
      <w:pPr>
        <w:ind w:left="2520" w:hanging="360"/>
      </w:pPr>
      <w:rPr>
        <w:rFonts w:hint="default" w:ascii="Symbol" w:hAnsi="Symbol"/>
      </w:rPr>
    </w:lvl>
    <w:lvl w:ilvl="4" w:tplc="40C066B8">
      <w:start w:val="1"/>
      <w:numFmt w:val="bullet"/>
      <w:lvlText w:val="o"/>
      <w:lvlJc w:val="left"/>
      <w:pPr>
        <w:ind w:left="3240" w:hanging="360"/>
      </w:pPr>
      <w:rPr>
        <w:rFonts w:hint="default" w:ascii="Courier New" w:hAnsi="Courier New"/>
      </w:rPr>
    </w:lvl>
    <w:lvl w:ilvl="5" w:tplc="17183410">
      <w:start w:val="1"/>
      <w:numFmt w:val="bullet"/>
      <w:lvlText w:val=""/>
      <w:lvlJc w:val="left"/>
      <w:pPr>
        <w:ind w:left="3960" w:hanging="360"/>
      </w:pPr>
      <w:rPr>
        <w:rFonts w:hint="default" w:ascii="Wingdings" w:hAnsi="Wingdings"/>
      </w:rPr>
    </w:lvl>
    <w:lvl w:ilvl="6" w:tplc="9B84BD36">
      <w:start w:val="1"/>
      <w:numFmt w:val="bullet"/>
      <w:lvlText w:val=""/>
      <w:lvlJc w:val="left"/>
      <w:pPr>
        <w:ind w:left="4680" w:hanging="360"/>
      </w:pPr>
      <w:rPr>
        <w:rFonts w:hint="default" w:ascii="Symbol" w:hAnsi="Symbol"/>
      </w:rPr>
    </w:lvl>
    <w:lvl w:ilvl="7" w:tplc="453A1B4E">
      <w:start w:val="1"/>
      <w:numFmt w:val="bullet"/>
      <w:lvlText w:val="o"/>
      <w:lvlJc w:val="left"/>
      <w:pPr>
        <w:ind w:left="5400" w:hanging="360"/>
      </w:pPr>
      <w:rPr>
        <w:rFonts w:hint="default" w:ascii="Courier New" w:hAnsi="Courier New"/>
      </w:rPr>
    </w:lvl>
    <w:lvl w:ilvl="8" w:tplc="FC0C25DA">
      <w:start w:val="1"/>
      <w:numFmt w:val="bullet"/>
      <w:lvlText w:val=""/>
      <w:lvlJc w:val="left"/>
      <w:pPr>
        <w:ind w:left="6120" w:hanging="360"/>
      </w:pPr>
      <w:rPr>
        <w:rFonts w:hint="default" w:ascii="Wingdings" w:hAnsi="Wingdings"/>
      </w:rPr>
    </w:lvl>
  </w:abstractNum>
  <w:abstractNum w:abstractNumId="10" w15:restartNumberingAfterBreak="0">
    <w:nsid w:val="75CD8D00"/>
    <w:multiLevelType w:val="hybridMultilevel"/>
    <w:tmpl w:val="FFFFFFFF"/>
    <w:lvl w:ilvl="0" w:tplc="1D62C2A4">
      <w:start w:val="1"/>
      <w:numFmt w:val="bullet"/>
      <w:lvlText w:val=""/>
      <w:lvlJc w:val="left"/>
      <w:pPr>
        <w:ind w:left="720" w:hanging="360"/>
      </w:pPr>
      <w:rPr>
        <w:rFonts w:hint="default" w:ascii="Wingdings" w:hAnsi="Wingdings"/>
      </w:rPr>
    </w:lvl>
    <w:lvl w:ilvl="1" w:tplc="B9104442">
      <w:start w:val="1"/>
      <w:numFmt w:val="bullet"/>
      <w:lvlText w:val="o"/>
      <w:lvlJc w:val="left"/>
      <w:pPr>
        <w:ind w:left="1440" w:hanging="360"/>
      </w:pPr>
      <w:rPr>
        <w:rFonts w:hint="default" w:ascii="Courier New" w:hAnsi="Courier New"/>
      </w:rPr>
    </w:lvl>
    <w:lvl w:ilvl="2" w:tplc="02E6775C">
      <w:start w:val="1"/>
      <w:numFmt w:val="bullet"/>
      <w:lvlText w:val=""/>
      <w:lvlJc w:val="left"/>
      <w:pPr>
        <w:ind w:left="2160" w:hanging="360"/>
      </w:pPr>
      <w:rPr>
        <w:rFonts w:hint="default" w:ascii="Wingdings" w:hAnsi="Wingdings"/>
      </w:rPr>
    </w:lvl>
    <w:lvl w:ilvl="3" w:tplc="9EA6DB22">
      <w:start w:val="1"/>
      <w:numFmt w:val="bullet"/>
      <w:lvlText w:val=""/>
      <w:lvlJc w:val="left"/>
      <w:pPr>
        <w:ind w:left="2880" w:hanging="360"/>
      </w:pPr>
      <w:rPr>
        <w:rFonts w:hint="default" w:ascii="Symbol" w:hAnsi="Symbol"/>
      </w:rPr>
    </w:lvl>
    <w:lvl w:ilvl="4" w:tplc="4A703E3A">
      <w:start w:val="1"/>
      <w:numFmt w:val="bullet"/>
      <w:lvlText w:val="o"/>
      <w:lvlJc w:val="left"/>
      <w:pPr>
        <w:ind w:left="3600" w:hanging="360"/>
      </w:pPr>
      <w:rPr>
        <w:rFonts w:hint="default" w:ascii="Courier New" w:hAnsi="Courier New"/>
      </w:rPr>
    </w:lvl>
    <w:lvl w:ilvl="5" w:tplc="807206FE">
      <w:start w:val="1"/>
      <w:numFmt w:val="bullet"/>
      <w:lvlText w:val=""/>
      <w:lvlJc w:val="left"/>
      <w:pPr>
        <w:ind w:left="4320" w:hanging="360"/>
      </w:pPr>
      <w:rPr>
        <w:rFonts w:hint="default" w:ascii="Wingdings" w:hAnsi="Wingdings"/>
      </w:rPr>
    </w:lvl>
    <w:lvl w:ilvl="6" w:tplc="90B62A0C">
      <w:start w:val="1"/>
      <w:numFmt w:val="bullet"/>
      <w:lvlText w:val=""/>
      <w:lvlJc w:val="left"/>
      <w:pPr>
        <w:ind w:left="5040" w:hanging="360"/>
      </w:pPr>
      <w:rPr>
        <w:rFonts w:hint="default" w:ascii="Symbol" w:hAnsi="Symbol"/>
      </w:rPr>
    </w:lvl>
    <w:lvl w:ilvl="7" w:tplc="53322DEE">
      <w:start w:val="1"/>
      <w:numFmt w:val="bullet"/>
      <w:lvlText w:val="o"/>
      <w:lvlJc w:val="left"/>
      <w:pPr>
        <w:ind w:left="5760" w:hanging="360"/>
      </w:pPr>
      <w:rPr>
        <w:rFonts w:hint="default" w:ascii="Courier New" w:hAnsi="Courier New"/>
      </w:rPr>
    </w:lvl>
    <w:lvl w:ilvl="8" w:tplc="91DE574E">
      <w:start w:val="1"/>
      <w:numFmt w:val="bullet"/>
      <w:lvlText w:val=""/>
      <w:lvlJc w:val="left"/>
      <w:pPr>
        <w:ind w:left="6480" w:hanging="360"/>
      </w:pPr>
      <w:rPr>
        <w:rFonts w:hint="default" w:ascii="Wingdings" w:hAnsi="Wingdings"/>
      </w:rPr>
    </w:lvl>
  </w:abstractNum>
  <w:abstractNum w:abstractNumId="11" w15:restartNumberingAfterBreak="0">
    <w:nsid w:val="78E8792D"/>
    <w:multiLevelType w:val="hybridMultilevel"/>
    <w:tmpl w:val="FFFFFFFF"/>
    <w:lvl w:ilvl="0" w:tplc="BB705B90">
      <w:start w:val="1"/>
      <w:numFmt w:val="bullet"/>
      <w:lvlText w:val=""/>
      <w:lvlJc w:val="left"/>
      <w:pPr>
        <w:ind w:left="360" w:hanging="360"/>
      </w:pPr>
      <w:rPr>
        <w:rFonts w:hint="default" w:ascii="Symbol" w:hAnsi="Symbol"/>
      </w:rPr>
    </w:lvl>
    <w:lvl w:ilvl="1" w:tplc="3188B4B4">
      <w:start w:val="1"/>
      <w:numFmt w:val="bullet"/>
      <w:lvlText w:val="o"/>
      <w:lvlJc w:val="left"/>
      <w:pPr>
        <w:ind w:left="1080" w:hanging="360"/>
      </w:pPr>
      <w:rPr>
        <w:rFonts w:hint="default" w:ascii="Courier New" w:hAnsi="Courier New"/>
      </w:rPr>
    </w:lvl>
    <w:lvl w:ilvl="2" w:tplc="D1728566">
      <w:start w:val="1"/>
      <w:numFmt w:val="bullet"/>
      <w:lvlText w:val=""/>
      <w:lvlJc w:val="left"/>
      <w:pPr>
        <w:ind w:left="1800" w:hanging="360"/>
      </w:pPr>
      <w:rPr>
        <w:rFonts w:hint="default" w:ascii="Wingdings" w:hAnsi="Wingdings"/>
      </w:rPr>
    </w:lvl>
    <w:lvl w:ilvl="3" w:tplc="1C24DB04">
      <w:start w:val="1"/>
      <w:numFmt w:val="bullet"/>
      <w:lvlText w:val=""/>
      <w:lvlJc w:val="left"/>
      <w:pPr>
        <w:ind w:left="2520" w:hanging="360"/>
      </w:pPr>
      <w:rPr>
        <w:rFonts w:hint="default" w:ascii="Symbol" w:hAnsi="Symbol"/>
      </w:rPr>
    </w:lvl>
    <w:lvl w:ilvl="4" w:tplc="B5B68804">
      <w:start w:val="1"/>
      <w:numFmt w:val="bullet"/>
      <w:lvlText w:val="o"/>
      <w:lvlJc w:val="left"/>
      <w:pPr>
        <w:ind w:left="3240" w:hanging="360"/>
      </w:pPr>
      <w:rPr>
        <w:rFonts w:hint="default" w:ascii="Courier New" w:hAnsi="Courier New"/>
      </w:rPr>
    </w:lvl>
    <w:lvl w:ilvl="5" w:tplc="A8D6CD4A">
      <w:start w:val="1"/>
      <w:numFmt w:val="bullet"/>
      <w:lvlText w:val=""/>
      <w:lvlJc w:val="left"/>
      <w:pPr>
        <w:ind w:left="3960" w:hanging="360"/>
      </w:pPr>
      <w:rPr>
        <w:rFonts w:hint="default" w:ascii="Wingdings" w:hAnsi="Wingdings"/>
      </w:rPr>
    </w:lvl>
    <w:lvl w:ilvl="6" w:tplc="4AFE4076">
      <w:start w:val="1"/>
      <w:numFmt w:val="bullet"/>
      <w:lvlText w:val=""/>
      <w:lvlJc w:val="left"/>
      <w:pPr>
        <w:ind w:left="4680" w:hanging="360"/>
      </w:pPr>
      <w:rPr>
        <w:rFonts w:hint="default" w:ascii="Symbol" w:hAnsi="Symbol"/>
      </w:rPr>
    </w:lvl>
    <w:lvl w:ilvl="7" w:tplc="54F833F0">
      <w:start w:val="1"/>
      <w:numFmt w:val="bullet"/>
      <w:lvlText w:val="o"/>
      <w:lvlJc w:val="left"/>
      <w:pPr>
        <w:ind w:left="5400" w:hanging="360"/>
      </w:pPr>
      <w:rPr>
        <w:rFonts w:hint="default" w:ascii="Courier New" w:hAnsi="Courier New"/>
      </w:rPr>
    </w:lvl>
    <w:lvl w:ilvl="8" w:tplc="E85A7DC8">
      <w:start w:val="1"/>
      <w:numFmt w:val="bullet"/>
      <w:lvlText w:val=""/>
      <w:lvlJc w:val="left"/>
      <w:pPr>
        <w:ind w:left="6120" w:hanging="360"/>
      </w:pPr>
      <w:rPr>
        <w:rFonts w:hint="default" w:ascii="Wingdings" w:hAnsi="Wingdings"/>
      </w:rPr>
    </w:lvl>
  </w:abstractNum>
  <w:num w:numId="1" w16cid:durableId="1445804594">
    <w:abstractNumId w:val="1"/>
  </w:num>
  <w:num w:numId="2" w16cid:durableId="391655368">
    <w:abstractNumId w:val="5"/>
  </w:num>
  <w:num w:numId="3" w16cid:durableId="1916083831">
    <w:abstractNumId w:val="0"/>
  </w:num>
  <w:num w:numId="4" w16cid:durableId="1559827735">
    <w:abstractNumId w:val="10"/>
  </w:num>
  <w:num w:numId="5" w16cid:durableId="1373654778">
    <w:abstractNumId w:val="4"/>
  </w:num>
  <w:num w:numId="6" w16cid:durableId="280697345">
    <w:abstractNumId w:val="8"/>
  </w:num>
  <w:num w:numId="7" w16cid:durableId="166601327">
    <w:abstractNumId w:val="2"/>
  </w:num>
  <w:num w:numId="8" w16cid:durableId="1798453561">
    <w:abstractNumId w:val="6"/>
  </w:num>
  <w:num w:numId="9" w16cid:durableId="1168250902">
    <w:abstractNumId w:val="7"/>
  </w:num>
  <w:num w:numId="10" w16cid:durableId="1838307138">
    <w:abstractNumId w:val="11"/>
  </w:num>
  <w:num w:numId="11" w16cid:durableId="672488341">
    <w:abstractNumId w:val="3"/>
  </w:num>
  <w:num w:numId="12" w16cid:durableId="438574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C58D3"/>
    <w:rsid w:val="001464AF"/>
    <w:rsid w:val="001F5AC6"/>
    <w:rsid w:val="002C4C4B"/>
    <w:rsid w:val="002F6217"/>
    <w:rsid w:val="003141C5"/>
    <w:rsid w:val="00337F60"/>
    <w:rsid w:val="00716346"/>
    <w:rsid w:val="007B5444"/>
    <w:rsid w:val="00BFA861"/>
    <w:rsid w:val="00DF795C"/>
    <w:rsid w:val="00E22368"/>
    <w:rsid w:val="00E4D4D5"/>
    <w:rsid w:val="00EDAB8B"/>
    <w:rsid w:val="00F73A9A"/>
    <w:rsid w:val="011EAEB5"/>
    <w:rsid w:val="01377E4C"/>
    <w:rsid w:val="013C7B94"/>
    <w:rsid w:val="016D51B1"/>
    <w:rsid w:val="01883CF5"/>
    <w:rsid w:val="01AB1537"/>
    <w:rsid w:val="01F92CF6"/>
    <w:rsid w:val="02168715"/>
    <w:rsid w:val="022618C0"/>
    <w:rsid w:val="024661A0"/>
    <w:rsid w:val="02888D45"/>
    <w:rsid w:val="0298BBB5"/>
    <w:rsid w:val="02F88973"/>
    <w:rsid w:val="03005F82"/>
    <w:rsid w:val="0351F9DD"/>
    <w:rsid w:val="036BB02D"/>
    <w:rsid w:val="036D2B22"/>
    <w:rsid w:val="038D18F0"/>
    <w:rsid w:val="0392F9DA"/>
    <w:rsid w:val="0393BD72"/>
    <w:rsid w:val="03A71DCE"/>
    <w:rsid w:val="03AA1831"/>
    <w:rsid w:val="03B4FCB1"/>
    <w:rsid w:val="03B8027A"/>
    <w:rsid w:val="03ECD78E"/>
    <w:rsid w:val="04214525"/>
    <w:rsid w:val="0423EC9E"/>
    <w:rsid w:val="0433A884"/>
    <w:rsid w:val="04C96F55"/>
    <w:rsid w:val="04E25A78"/>
    <w:rsid w:val="04F62B07"/>
    <w:rsid w:val="04F6F16F"/>
    <w:rsid w:val="0565AA4A"/>
    <w:rsid w:val="05FFD34F"/>
    <w:rsid w:val="061CAFE0"/>
    <w:rsid w:val="062754C3"/>
    <w:rsid w:val="0659B3A7"/>
    <w:rsid w:val="065AC2D6"/>
    <w:rsid w:val="06707C03"/>
    <w:rsid w:val="06857F70"/>
    <w:rsid w:val="068E4E37"/>
    <w:rsid w:val="0699DC88"/>
    <w:rsid w:val="070A3348"/>
    <w:rsid w:val="072CE33E"/>
    <w:rsid w:val="079C1292"/>
    <w:rsid w:val="07F1A2C5"/>
    <w:rsid w:val="07FE4B09"/>
    <w:rsid w:val="082F3951"/>
    <w:rsid w:val="085361AA"/>
    <w:rsid w:val="0872DB85"/>
    <w:rsid w:val="0893835F"/>
    <w:rsid w:val="08A0F63D"/>
    <w:rsid w:val="08F362E1"/>
    <w:rsid w:val="090B97CB"/>
    <w:rsid w:val="094A5259"/>
    <w:rsid w:val="097809B4"/>
    <w:rsid w:val="09A4B3DF"/>
    <w:rsid w:val="09AE02C9"/>
    <w:rsid w:val="09B9075D"/>
    <w:rsid w:val="09E3F070"/>
    <w:rsid w:val="0A17FD4A"/>
    <w:rsid w:val="0A6AD466"/>
    <w:rsid w:val="0B122858"/>
    <w:rsid w:val="0B5E87A5"/>
    <w:rsid w:val="0B7B5171"/>
    <w:rsid w:val="0BAA4D61"/>
    <w:rsid w:val="0C452000"/>
    <w:rsid w:val="0C4CC51A"/>
    <w:rsid w:val="0CFCF43A"/>
    <w:rsid w:val="0D26D314"/>
    <w:rsid w:val="0D459711"/>
    <w:rsid w:val="0D68A978"/>
    <w:rsid w:val="0D9B6D55"/>
    <w:rsid w:val="0DA1D44B"/>
    <w:rsid w:val="0DC8B178"/>
    <w:rsid w:val="0DE39C81"/>
    <w:rsid w:val="0DF7C66F"/>
    <w:rsid w:val="0E04940C"/>
    <w:rsid w:val="0E301B2E"/>
    <w:rsid w:val="0E3752A5"/>
    <w:rsid w:val="0E9005A7"/>
    <w:rsid w:val="0EA416C1"/>
    <w:rsid w:val="0EAD2F06"/>
    <w:rsid w:val="0EC1C65A"/>
    <w:rsid w:val="0F05C43D"/>
    <w:rsid w:val="0F20BC1E"/>
    <w:rsid w:val="0F624170"/>
    <w:rsid w:val="0FCDFB0F"/>
    <w:rsid w:val="1088C289"/>
    <w:rsid w:val="108C5E6D"/>
    <w:rsid w:val="10C831F6"/>
    <w:rsid w:val="10E0B277"/>
    <w:rsid w:val="119B4F59"/>
    <w:rsid w:val="12147782"/>
    <w:rsid w:val="12169789"/>
    <w:rsid w:val="12495661"/>
    <w:rsid w:val="1277E7CD"/>
    <w:rsid w:val="1288FD1E"/>
    <w:rsid w:val="12C8EE5E"/>
    <w:rsid w:val="12D038E8"/>
    <w:rsid w:val="130AF6C6"/>
    <w:rsid w:val="132B00C6"/>
    <w:rsid w:val="1406D9DB"/>
    <w:rsid w:val="1418E29D"/>
    <w:rsid w:val="14240ED4"/>
    <w:rsid w:val="14465E26"/>
    <w:rsid w:val="144F72C6"/>
    <w:rsid w:val="1473DA19"/>
    <w:rsid w:val="15486E41"/>
    <w:rsid w:val="154BA319"/>
    <w:rsid w:val="1571B9AC"/>
    <w:rsid w:val="157B1948"/>
    <w:rsid w:val="15853191"/>
    <w:rsid w:val="15891280"/>
    <w:rsid w:val="15B44E24"/>
    <w:rsid w:val="15B4D0E8"/>
    <w:rsid w:val="15F97B0F"/>
    <w:rsid w:val="15FD41B9"/>
    <w:rsid w:val="161B96D2"/>
    <w:rsid w:val="162F8DF5"/>
    <w:rsid w:val="1638DAD4"/>
    <w:rsid w:val="16401E37"/>
    <w:rsid w:val="164453EE"/>
    <w:rsid w:val="165FE7DE"/>
    <w:rsid w:val="16872F92"/>
    <w:rsid w:val="1694EB34"/>
    <w:rsid w:val="16D0CF76"/>
    <w:rsid w:val="16ED7B24"/>
    <w:rsid w:val="16F4D753"/>
    <w:rsid w:val="16F6D06A"/>
    <w:rsid w:val="17155A25"/>
    <w:rsid w:val="172D9374"/>
    <w:rsid w:val="1737ED6A"/>
    <w:rsid w:val="174A999C"/>
    <w:rsid w:val="17647129"/>
    <w:rsid w:val="17A8DA8A"/>
    <w:rsid w:val="17C44991"/>
    <w:rsid w:val="17CDF549"/>
    <w:rsid w:val="182E7C57"/>
    <w:rsid w:val="1832A2EA"/>
    <w:rsid w:val="1854EEA5"/>
    <w:rsid w:val="18D09744"/>
    <w:rsid w:val="1932F703"/>
    <w:rsid w:val="194812B4"/>
    <w:rsid w:val="195EFF67"/>
    <w:rsid w:val="197A1117"/>
    <w:rsid w:val="1988E2D6"/>
    <w:rsid w:val="19998B4B"/>
    <w:rsid w:val="19C7504A"/>
    <w:rsid w:val="19DB7125"/>
    <w:rsid w:val="19F6E1A3"/>
    <w:rsid w:val="1A19B023"/>
    <w:rsid w:val="1A2F6407"/>
    <w:rsid w:val="1A5D3A4E"/>
    <w:rsid w:val="1A6451FE"/>
    <w:rsid w:val="1A6FFB9D"/>
    <w:rsid w:val="1A760050"/>
    <w:rsid w:val="1ABD7B94"/>
    <w:rsid w:val="1B222A3A"/>
    <w:rsid w:val="1B487066"/>
    <w:rsid w:val="1B5A4956"/>
    <w:rsid w:val="1B8F4B4C"/>
    <w:rsid w:val="1BB1E2A2"/>
    <w:rsid w:val="1BB2F2B8"/>
    <w:rsid w:val="1BBDB0F6"/>
    <w:rsid w:val="1C4B0374"/>
    <w:rsid w:val="1C520589"/>
    <w:rsid w:val="1C854F51"/>
    <w:rsid w:val="1CE0B851"/>
    <w:rsid w:val="1CF50BD9"/>
    <w:rsid w:val="1D39CED4"/>
    <w:rsid w:val="1D3CD733"/>
    <w:rsid w:val="1D856F29"/>
    <w:rsid w:val="1E03439E"/>
    <w:rsid w:val="1E47539D"/>
    <w:rsid w:val="1E5330B7"/>
    <w:rsid w:val="1EC01DA0"/>
    <w:rsid w:val="1EC152EB"/>
    <w:rsid w:val="1EF2CB1F"/>
    <w:rsid w:val="1EF83EB1"/>
    <w:rsid w:val="1F2478A0"/>
    <w:rsid w:val="1F579249"/>
    <w:rsid w:val="1F70F8C7"/>
    <w:rsid w:val="1F82B96E"/>
    <w:rsid w:val="1FCBA3E3"/>
    <w:rsid w:val="202690BC"/>
    <w:rsid w:val="202A5572"/>
    <w:rsid w:val="205A6A94"/>
    <w:rsid w:val="20750251"/>
    <w:rsid w:val="20E11898"/>
    <w:rsid w:val="2126664C"/>
    <w:rsid w:val="214BE860"/>
    <w:rsid w:val="216476F6"/>
    <w:rsid w:val="216476F6"/>
    <w:rsid w:val="219689BF"/>
    <w:rsid w:val="219DB6DB"/>
    <w:rsid w:val="21A0EAE4"/>
    <w:rsid w:val="21B3EED2"/>
    <w:rsid w:val="21B9B072"/>
    <w:rsid w:val="21C34B16"/>
    <w:rsid w:val="21F31E25"/>
    <w:rsid w:val="221561D6"/>
    <w:rsid w:val="22663DF2"/>
    <w:rsid w:val="2289B925"/>
    <w:rsid w:val="22A2328C"/>
    <w:rsid w:val="22CF4DC1"/>
    <w:rsid w:val="22DFDA6B"/>
    <w:rsid w:val="22E2C0FB"/>
    <w:rsid w:val="23224F2F"/>
    <w:rsid w:val="23620CEA"/>
    <w:rsid w:val="2365CAE2"/>
    <w:rsid w:val="23688CC8"/>
    <w:rsid w:val="237056AE"/>
    <w:rsid w:val="238467A6"/>
    <w:rsid w:val="2388F29C"/>
    <w:rsid w:val="2390ECE7"/>
    <w:rsid w:val="23A259EC"/>
    <w:rsid w:val="23A2700F"/>
    <w:rsid w:val="23DBA227"/>
    <w:rsid w:val="23DF5212"/>
    <w:rsid w:val="24053D28"/>
    <w:rsid w:val="241E894F"/>
    <w:rsid w:val="2461CECD"/>
    <w:rsid w:val="2475707D"/>
    <w:rsid w:val="24FAD29A"/>
    <w:rsid w:val="253E7DD6"/>
    <w:rsid w:val="254E158E"/>
    <w:rsid w:val="25F83ABB"/>
    <w:rsid w:val="262FEA1A"/>
    <w:rsid w:val="26367C80"/>
    <w:rsid w:val="263C94C8"/>
    <w:rsid w:val="269A13DD"/>
    <w:rsid w:val="26BAA0F8"/>
    <w:rsid w:val="26C5E640"/>
    <w:rsid w:val="26DF902D"/>
    <w:rsid w:val="2704FFE2"/>
    <w:rsid w:val="27422152"/>
    <w:rsid w:val="27506E21"/>
    <w:rsid w:val="27725C74"/>
    <w:rsid w:val="27D55E82"/>
    <w:rsid w:val="27DD0C09"/>
    <w:rsid w:val="27DEC651"/>
    <w:rsid w:val="27E24978"/>
    <w:rsid w:val="28147522"/>
    <w:rsid w:val="2814BA61"/>
    <w:rsid w:val="2821A3A8"/>
    <w:rsid w:val="285AA7E8"/>
    <w:rsid w:val="286483BC"/>
    <w:rsid w:val="2879F8CC"/>
    <w:rsid w:val="28849833"/>
    <w:rsid w:val="28A8BC5F"/>
    <w:rsid w:val="28D361FD"/>
    <w:rsid w:val="28E5D570"/>
    <w:rsid w:val="2933A8C9"/>
    <w:rsid w:val="295B8006"/>
    <w:rsid w:val="2965A7B6"/>
    <w:rsid w:val="2989E21D"/>
    <w:rsid w:val="29BE4049"/>
    <w:rsid w:val="29BF47ED"/>
    <w:rsid w:val="29C8CDC8"/>
    <w:rsid w:val="2A2C3F07"/>
    <w:rsid w:val="2A5076D5"/>
    <w:rsid w:val="2A6A96E8"/>
    <w:rsid w:val="2AB034AA"/>
    <w:rsid w:val="2AC80912"/>
    <w:rsid w:val="2AD6D488"/>
    <w:rsid w:val="2B2C0AB4"/>
    <w:rsid w:val="2BC7E640"/>
    <w:rsid w:val="2BF7327D"/>
    <w:rsid w:val="2C2BDA0B"/>
    <w:rsid w:val="2C381614"/>
    <w:rsid w:val="2C7CDE9E"/>
    <w:rsid w:val="2CAFF593"/>
    <w:rsid w:val="2CD19336"/>
    <w:rsid w:val="2CE38247"/>
    <w:rsid w:val="2D0BB64D"/>
    <w:rsid w:val="2D1D0FFF"/>
    <w:rsid w:val="2D2C410E"/>
    <w:rsid w:val="2D6EFA3D"/>
    <w:rsid w:val="2DAAE21E"/>
    <w:rsid w:val="2DB60122"/>
    <w:rsid w:val="2DCE960F"/>
    <w:rsid w:val="2E052A9B"/>
    <w:rsid w:val="2E230CF3"/>
    <w:rsid w:val="2E4A61AD"/>
    <w:rsid w:val="2E4F161F"/>
    <w:rsid w:val="2EE40DF8"/>
    <w:rsid w:val="2EFB7DE2"/>
    <w:rsid w:val="2F133768"/>
    <w:rsid w:val="2F32B48F"/>
    <w:rsid w:val="2F6CDEFC"/>
    <w:rsid w:val="2F951751"/>
    <w:rsid w:val="2FBFD299"/>
    <w:rsid w:val="2FCC3482"/>
    <w:rsid w:val="30034149"/>
    <w:rsid w:val="300A70DA"/>
    <w:rsid w:val="3010292A"/>
    <w:rsid w:val="3030BDD9"/>
    <w:rsid w:val="30A7511A"/>
    <w:rsid w:val="30FD966E"/>
    <w:rsid w:val="31288983"/>
    <w:rsid w:val="317AB7A3"/>
    <w:rsid w:val="319FC767"/>
    <w:rsid w:val="31B736EE"/>
    <w:rsid w:val="3207FFB4"/>
    <w:rsid w:val="3239D64B"/>
    <w:rsid w:val="3317A466"/>
    <w:rsid w:val="334A3170"/>
    <w:rsid w:val="3362C99D"/>
    <w:rsid w:val="3395216C"/>
    <w:rsid w:val="34472FC4"/>
    <w:rsid w:val="34646B74"/>
    <w:rsid w:val="346C430B"/>
    <w:rsid w:val="349FFCF7"/>
    <w:rsid w:val="34E2974A"/>
    <w:rsid w:val="35173030"/>
    <w:rsid w:val="355CA86C"/>
    <w:rsid w:val="356A68C5"/>
    <w:rsid w:val="35A52CF4"/>
    <w:rsid w:val="35B006AE"/>
    <w:rsid w:val="35E6548E"/>
    <w:rsid w:val="35F93ACA"/>
    <w:rsid w:val="366CC832"/>
    <w:rsid w:val="366EE32E"/>
    <w:rsid w:val="367A731C"/>
    <w:rsid w:val="3688C9EE"/>
    <w:rsid w:val="3692F91D"/>
    <w:rsid w:val="36E80861"/>
    <w:rsid w:val="36EE1103"/>
    <w:rsid w:val="37052011"/>
    <w:rsid w:val="373C9B3B"/>
    <w:rsid w:val="37501572"/>
    <w:rsid w:val="375FB9C7"/>
    <w:rsid w:val="378A32CA"/>
    <w:rsid w:val="37C93947"/>
    <w:rsid w:val="37DCF99F"/>
    <w:rsid w:val="38016BA8"/>
    <w:rsid w:val="38216367"/>
    <w:rsid w:val="383199DC"/>
    <w:rsid w:val="383BA712"/>
    <w:rsid w:val="38457EA6"/>
    <w:rsid w:val="384C11DE"/>
    <w:rsid w:val="38AA2ABD"/>
    <w:rsid w:val="3902F8C3"/>
    <w:rsid w:val="392BACBF"/>
    <w:rsid w:val="39431A44"/>
    <w:rsid w:val="399CDE7D"/>
    <w:rsid w:val="39B3FA6C"/>
    <w:rsid w:val="39B50D48"/>
    <w:rsid w:val="39CDBAD4"/>
    <w:rsid w:val="39EE802E"/>
    <w:rsid w:val="3A12D7BA"/>
    <w:rsid w:val="3A2A753C"/>
    <w:rsid w:val="3A4577A7"/>
    <w:rsid w:val="3A6EF610"/>
    <w:rsid w:val="3AAD594E"/>
    <w:rsid w:val="3AD09117"/>
    <w:rsid w:val="3AD20E1E"/>
    <w:rsid w:val="3AE00B98"/>
    <w:rsid w:val="3B0762D4"/>
    <w:rsid w:val="3B4CE0E1"/>
    <w:rsid w:val="3BD2F22C"/>
    <w:rsid w:val="3BE435F3"/>
    <w:rsid w:val="3C1FFDF3"/>
    <w:rsid w:val="3C4D6420"/>
    <w:rsid w:val="3C5D1B6D"/>
    <w:rsid w:val="3CA89C9E"/>
    <w:rsid w:val="3CB4E79C"/>
    <w:rsid w:val="3CCE479B"/>
    <w:rsid w:val="3D00F9B9"/>
    <w:rsid w:val="3D027CC7"/>
    <w:rsid w:val="3D259A3E"/>
    <w:rsid w:val="3D34F17B"/>
    <w:rsid w:val="3D49322E"/>
    <w:rsid w:val="3D4BF9C1"/>
    <w:rsid w:val="3D6C2CC5"/>
    <w:rsid w:val="3DA4A6A2"/>
    <w:rsid w:val="3DB12F32"/>
    <w:rsid w:val="3DBC2B85"/>
    <w:rsid w:val="3DC60CAF"/>
    <w:rsid w:val="3DE2EE10"/>
    <w:rsid w:val="3E0F1E8F"/>
    <w:rsid w:val="3E46AC29"/>
    <w:rsid w:val="3E63B9D3"/>
    <w:rsid w:val="3E6D7786"/>
    <w:rsid w:val="3E96F1E6"/>
    <w:rsid w:val="3EA31B66"/>
    <w:rsid w:val="3EC8036C"/>
    <w:rsid w:val="3F2DEB19"/>
    <w:rsid w:val="3F321522"/>
    <w:rsid w:val="3F8F1776"/>
    <w:rsid w:val="3FADE488"/>
    <w:rsid w:val="3FD5A102"/>
    <w:rsid w:val="3FE91374"/>
    <w:rsid w:val="4037C474"/>
    <w:rsid w:val="4039A0CF"/>
    <w:rsid w:val="40562D4B"/>
    <w:rsid w:val="408F5318"/>
    <w:rsid w:val="40BC62A7"/>
    <w:rsid w:val="40C4F0F9"/>
    <w:rsid w:val="40CD2F9E"/>
    <w:rsid w:val="40EEDAF2"/>
    <w:rsid w:val="4107B33C"/>
    <w:rsid w:val="412E9281"/>
    <w:rsid w:val="413FFC91"/>
    <w:rsid w:val="4198AA48"/>
    <w:rsid w:val="41AE76DA"/>
    <w:rsid w:val="41B2297F"/>
    <w:rsid w:val="41B3D766"/>
    <w:rsid w:val="41DFAB5C"/>
    <w:rsid w:val="41E00CB9"/>
    <w:rsid w:val="4213F66A"/>
    <w:rsid w:val="421D598B"/>
    <w:rsid w:val="4234A5E5"/>
    <w:rsid w:val="42501347"/>
    <w:rsid w:val="425EE0F2"/>
    <w:rsid w:val="4288311F"/>
    <w:rsid w:val="42EB7ED3"/>
    <w:rsid w:val="43199095"/>
    <w:rsid w:val="4334F28F"/>
    <w:rsid w:val="4341FFB5"/>
    <w:rsid w:val="4345ECE6"/>
    <w:rsid w:val="437C072E"/>
    <w:rsid w:val="4387C189"/>
    <w:rsid w:val="43A6CDC1"/>
    <w:rsid w:val="43B9558E"/>
    <w:rsid w:val="43BA63E8"/>
    <w:rsid w:val="43DFD210"/>
    <w:rsid w:val="43E00C50"/>
    <w:rsid w:val="43E864FF"/>
    <w:rsid w:val="4434BE94"/>
    <w:rsid w:val="44353D40"/>
    <w:rsid w:val="4441ACD5"/>
    <w:rsid w:val="444B1A7A"/>
    <w:rsid w:val="4478C240"/>
    <w:rsid w:val="44790DF6"/>
    <w:rsid w:val="447A695A"/>
    <w:rsid w:val="44857E1C"/>
    <w:rsid w:val="44BBF9BF"/>
    <w:rsid w:val="44D150B3"/>
    <w:rsid w:val="44DFFFC6"/>
    <w:rsid w:val="44F826E2"/>
    <w:rsid w:val="454D95B9"/>
    <w:rsid w:val="454E0003"/>
    <w:rsid w:val="4564C23A"/>
    <w:rsid w:val="457BF94B"/>
    <w:rsid w:val="45862C77"/>
    <w:rsid w:val="459B7DFB"/>
    <w:rsid w:val="45C20476"/>
    <w:rsid w:val="45C93779"/>
    <w:rsid w:val="45D8C105"/>
    <w:rsid w:val="460C425F"/>
    <w:rsid w:val="46832A90"/>
    <w:rsid w:val="469AE5D5"/>
    <w:rsid w:val="46A8BDF8"/>
    <w:rsid w:val="46D35206"/>
    <w:rsid w:val="4768CDFD"/>
    <w:rsid w:val="4797BD00"/>
    <w:rsid w:val="47985D3D"/>
    <w:rsid w:val="47AEE5FA"/>
    <w:rsid w:val="47EB0D2F"/>
    <w:rsid w:val="47F895BD"/>
    <w:rsid w:val="4839A330"/>
    <w:rsid w:val="48BF8AA9"/>
    <w:rsid w:val="48C33EDF"/>
    <w:rsid w:val="48D7B4E2"/>
    <w:rsid w:val="48F000FA"/>
    <w:rsid w:val="4904315B"/>
    <w:rsid w:val="490A4EC5"/>
    <w:rsid w:val="4943C484"/>
    <w:rsid w:val="49ACB1ED"/>
    <w:rsid w:val="49B94B52"/>
    <w:rsid w:val="4A0531D7"/>
    <w:rsid w:val="4A209080"/>
    <w:rsid w:val="4A20B710"/>
    <w:rsid w:val="4A56F75A"/>
    <w:rsid w:val="4A74264F"/>
    <w:rsid w:val="4A902B87"/>
    <w:rsid w:val="4AF9727D"/>
    <w:rsid w:val="4B0FF869"/>
    <w:rsid w:val="4B394B00"/>
    <w:rsid w:val="4C680EA8"/>
    <w:rsid w:val="4C70CB4A"/>
    <w:rsid w:val="4C92D86A"/>
    <w:rsid w:val="4C9A8C24"/>
    <w:rsid w:val="4CA92964"/>
    <w:rsid w:val="4CF67FFD"/>
    <w:rsid w:val="4D0F55F1"/>
    <w:rsid w:val="4D4300E7"/>
    <w:rsid w:val="4D548DF3"/>
    <w:rsid w:val="4D5DC015"/>
    <w:rsid w:val="4D7B31E0"/>
    <w:rsid w:val="4D80653C"/>
    <w:rsid w:val="4D898DA0"/>
    <w:rsid w:val="4D9267B1"/>
    <w:rsid w:val="4D9267B1"/>
    <w:rsid w:val="4DA332D7"/>
    <w:rsid w:val="4DCFE75B"/>
    <w:rsid w:val="4DDFA141"/>
    <w:rsid w:val="4DEE827B"/>
    <w:rsid w:val="4E2BB2CE"/>
    <w:rsid w:val="4E7BF284"/>
    <w:rsid w:val="4E8F375C"/>
    <w:rsid w:val="4E936520"/>
    <w:rsid w:val="4ECA7B5B"/>
    <w:rsid w:val="4F1D0997"/>
    <w:rsid w:val="4F41D2CC"/>
    <w:rsid w:val="4F683434"/>
    <w:rsid w:val="4FA5E84F"/>
    <w:rsid w:val="4FAE80E9"/>
    <w:rsid w:val="4FBE66F9"/>
    <w:rsid w:val="4FC67892"/>
    <w:rsid w:val="4FD252CA"/>
    <w:rsid w:val="500884BA"/>
    <w:rsid w:val="5016E3CA"/>
    <w:rsid w:val="501FBA10"/>
    <w:rsid w:val="504195F4"/>
    <w:rsid w:val="5057504F"/>
    <w:rsid w:val="508A4D46"/>
    <w:rsid w:val="50B4FDF0"/>
    <w:rsid w:val="50B82BF1"/>
    <w:rsid w:val="50E1D615"/>
    <w:rsid w:val="51175FE2"/>
    <w:rsid w:val="512ECDCA"/>
    <w:rsid w:val="519D5402"/>
    <w:rsid w:val="51B29141"/>
    <w:rsid w:val="51B8B232"/>
    <w:rsid w:val="51D69EE6"/>
    <w:rsid w:val="523E3D24"/>
    <w:rsid w:val="5294E4CE"/>
    <w:rsid w:val="52B695C2"/>
    <w:rsid w:val="52CF09B1"/>
    <w:rsid w:val="52DEB0C5"/>
    <w:rsid w:val="52F4EBD8"/>
    <w:rsid w:val="52F9DA64"/>
    <w:rsid w:val="538CDA78"/>
    <w:rsid w:val="538E64EF"/>
    <w:rsid w:val="53D9AAC0"/>
    <w:rsid w:val="5432099A"/>
    <w:rsid w:val="54BDB60F"/>
    <w:rsid w:val="5500A963"/>
    <w:rsid w:val="556E2AAB"/>
    <w:rsid w:val="55849F0D"/>
    <w:rsid w:val="55E3DA4E"/>
    <w:rsid w:val="55F68503"/>
    <w:rsid w:val="55FFF225"/>
    <w:rsid w:val="5607056F"/>
    <w:rsid w:val="561BC5AE"/>
    <w:rsid w:val="56563B66"/>
    <w:rsid w:val="5674B4A7"/>
    <w:rsid w:val="5698E1E6"/>
    <w:rsid w:val="569C64C3"/>
    <w:rsid w:val="56AADF30"/>
    <w:rsid w:val="56DC30AD"/>
    <w:rsid w:val="56F3C7C0"/>
    <w:rsid w:val="57827569"/>
    <w:rsid w:val="57ADBBF2"/>
    <w:rsid w:val="57EB8332"/>
    <w:rsid w:val="57F2CA4D"/>
    <w:rsid w:val="58020AAF"/>
    <w:rsid w:val="5805B8E3"/>
    <w:rsid w:val="580D5D83"/>
    <w:rsid w:val="581BAA6A"/>
    <w:rsid w:val="583F6545"/>
    <w:rsid w:val="59194866"/>
    <w:rsid w:val="591ED240"/>
    <w:rsid w:val="592B32BC"/>
    <w:rsid w:val="59344E6E"/>
    <w:rsid w:val="59E8A151"/>
    <w:rsid w:val="5A239368"/>
    <w:rsid w:val="5A771F80"/>
    <w:rsid w:val="5A7A20A1"/>
    <w:rsid w:val="5A7FC391"/>
    <w:rsid w:val="5AB9DB64"/>
    <w:rsid w:val="5ACA825F"/>
    <w:rsid w:val="5ACBA31A"/>
    <w:rsid w:val="5ACC504B"/>
    <w:rsid w:val="5AEE27DF"/>
    <w:rsid w:val="5B383084"/>
    <w:rsid w:val="5B5A16CC"/>
    <w:rsid w:val="5B9D0C7F"/>
    <w:rsid w:val="5BB46526"/>
    <w:rsid w:val="5BE9B2DE"/>
    <w:rsid w:val="5C0CCE12"/>
    <w:rsid w:val="5C32DA1A"/>
    <w:rsid w:val="5C53A86E"/>
    <w:rsid w:val="5C6D896E"/>
    <w:rsid w:val="5CC2E5DB"/>
    <w:rsid w:val="5CE25193"/>
    <w:rsid w:val="5CEA7D25"/>
    <w:rsid w:val="5D049191"/>
    <w:rsid w:val="5D079D27"/>
    <w:rsid w:val="5D336B54"/>
    <w:rsid w:val="5D62ED39"/>
    <w:rsid w:val="5DE1F8CF"/>
    <w:rsid w:val="5DFD1026"/>
    <w:rsid w:val="5E19F5C1"/>
    <w:rsid w:val="5E4E51ED"/>
    <w:rsid w:val="5E6425D7"/>
    <w:rsid w:val="5E6FB24D"/>
    <w:rsid w:val="5EED6780"/>
    <w:rsid w:val="5F1ABC9C"/>
    <w:rsid w:val="5F238F62"/>
    <w:rsid w:val="5F24AB9D"/>
    <w:rsid w:val="5F3C64C7"/>
    <w:rsid w:val="5F7737AD"/>
    <w:rsid w:val="5F97D970"/>
    <w:rsid w:val="5FD2BDEF"/>
    <w:rsid w:val="5FFB3315"/>
    <w:rsid w:val="6021897C"/>
    <w:rsid w:val="609C94DC"/>
    <w:rsid w:val="60B72DDD"/>
    <w:rsid w:val="6109598F"/>
    <w:rsid w:val="61A7511F"/>
    <w:rsid w:val="61D3B678"/>
    <w:rsid w:val="61EE964D"/>
    <w:rsid w:val="62134B63"/>
    <w:rsid w:val="6220FAC3"/>
    <w:rsid w:val="6246F913"/>
    <w:rsid w:val="6256F9CB"/>
    <w:rsid w:val="625AB60A"/>
    <w:rsid w:val="62652CDB"/>
    <w:rsid w:val="62D98E21"/>
    <w:rsid w:val="62F0DE74"/>
    <w:rsid w:val="62FBC264"/>
    <w:rsid w:val="6335CA4B"/>
    <w:rsid w:val="6343531D"/>
    <w:rsid w:val="63B73B1A"/>
    <w:rsid w:val="63C14F87"/>
    <w:rsid w:val="63EA4F1E"/>
    <w:rsid w:val="64463954"/>
    <w:rsid w:val="6458685A"/>
    <w:rsid w:val="64A031C9"/>
    <w:rsid w:val="64CC93CA"/>
    <w:rsid w:val="64D79455"/>
    <w:rsid w:val="64E98ACE"/>
    <w:rsid w:val="6545F6E0"/>
    <w:rsid w:val="6566B816"/>
    <w:rsid w:val="658DBA2C"/>
    <w:rsid w:val="65C9AE5E"/>
    <w:rsid w:val="6615077F"/>
    <w:rsid w:val="6632EA32"/>
    <w:rsid w:val="675E095E"/>
    <w:rsid w:val="67B4BA63"/>
    <w:rsid w:val="67E8A41B"/>
    <w:rsid w:val="680B1121"/>
    <w:rsid w:val="685C9B44"/>
    <w:rsid w:val="68623CB6"/>
    <w:rsid w:val="687C6211"/>
    <w:rsid w:val="68952EB1"/>
    <w:rsid w:val="68966A25"/>
    <w:rsid w:val="68AE6290"/>
    <w:rsid w:val="68B428C8"/>
    <w:rsid w:val="68CCAA0C"/>
    <w:rsid w:val="6936BCD8"/>
    <w:rsid w:val="6957E321"/>
    <w:rsid w:val="697A5726"/>
    <w:rsid w:val="699440C5"/>
    <w:rsid w:val="69CFBCBF"/>
    <w:rsid w:val="69D053C2"/>
    <w:rsid w:val="69EC9400"/>
    <w:rsid w:val="6A41DC16"/>
    <w:rsid w:val="6A4EF2D6"/>
    <w:rsid w:val="6A65811C"/>
    <w:rsid w:val="6A6649EF"/>
    <w:rsid w:val="6AB716C5"/>
    <w:rsid w:val="6AFB273D"/>
    <w:rsid w:val="6B1F6F2B"/>
    <w:rsid w:val="6B28CBAE"/>
    <w:rsid w:val="6B571296"/>
    <w:rsid w:val="6BB82F29"/>
    <w:rsid w:val="6BB945FC"/>
    <w:rsid w:val="6BBFABE5"/>
    <w:rsid w:val="6BDC3291"/>
    <w:rsid w:val="6C2753A8"/>
    <w:rsid w:val="6C6714B1"/>
    <w:rsid w:val="6C7A2A8C"/>
    <w:rsid w:val="6C8D0BEC"/>
    <w:rsid w:val="6CBD49C9"/>
    <w:rsid w:val="6CEBD226"/>
    <w:rsid w:val="6CED2160"/>
    <w:rsid w:val="6D5DBCA1"/>
    <w:rsid w:val="6D5F3AF0"/>
    <w:rsid w:val="6D6859F8"/>
    <w:rsid w:val="6DB4F555"/>
    <w:rsid w:val="6E42130F"/>
    <w:rsid w:val="6E4B2059"/>
    <w:rsid w:val="6E59D042"/>
    <w:rsid w:val="6E5B2640"/>
    <w:rsid w:val="6E9533DA"/>
    <w:rsid w:val="6E9F40AE"/>
    <w:rsid w:val="6EBF1031"/>
    <w:rsid w:val="6ED4A713"/>
    <w:rsid w:val="6EF734CA"/>
    <w:rsid w:val="6F125AE9"/>
    <w:rsid w:val="6F18BD17"/>
    <w:rsid w:val="6F533699"/>
    <w:rsid w:val="6F7D396C"/>
    <w:rsid w:val="6F949DB6"/>
    <w:rsid w:val="701C2A3F"/>
    <w:rsid w:val="703417C5"/>
    <w:rsid w:val="70614669"/>
    <w:rsid w:val="7076117E"/>
    <w:rsid w:val="70B0998F"/>
    <w:rsid w:val="70E1F26F"/>
    <w:rsid w:val="711DA5DF"/>
    <w:rsid w:val="713A3D4A"/>
    <w:rsid w:val="7175B4AA"/>
    <w:rsid w:val="72392C09"/>
    <w:rsid w:val="723E1E07"/>
    <w:rsid w:val="72708138"/>
    <w:rsid w:val="7289E063"/>
    <w:rsid w:val="72933EB1"/>
    <w:rsid w:val="72B3BADC"/>
    <w:rsid w:val="72C401A7"/>
    <w:rsid w:val="72CC0B8A"/>
    <w:rsid w:val="72D67C0C"/>
    <w:rsid w:val="72ED3856"/>
    <w:rsid w:val="72EE2180"/>
    <w:rsid w:val="72FD2D42"/>
    <w:rsid w:val="73479C14"/>
    <w:rsid w:val="73485034"/>
    <w:rsid w:val="737F823F"/>
    <w:rsid w:val="73AC20B3"/>
    <w:rsid w:val="73BB8C96"/>
    <w:rsid w:val="73D9735D"/>
    <w:rsid w:val="73FC984C"/>
    <w:rsid w:val="7467C844"/>
    <w:rsid w:val="74711742"/>
    <w:rsid w:val="74726EFE"/>
    <w:rsid w:val="74CA8796"/>
    <w:rsid w:val="74D0E79D"/>
    <w:rsid w:val="74EC4E55"/>
    <w:rsid w:val="75048215"/>
    <w:rsid w:val="7573D8CA"/>
    <w:rsid w:val="759A8942"/>
    <w:rsid w:val="75B2BCB5"/>
    <w:rsid w:val="75C4BC78"/>
    <w:rsid w:val="76170490"/>
    <w:rsid w:val="7628E521"/>
    <w:rsid w:val="765B52A1"/>
    <w:rsid w:val="76A4CFAA"/>
    <w:rsid w:val="76BC58D3"/>
    <w:rsid w:val="76E387BD"/>
    <w:rsid w:val="77062807"/>
    <w:rsid w:val="7776AD89"/>
    <w:rsid w:val="77BAF6D4"/>
    <w:rsid w:val="77DAA95E"/>
    <w:rsid w:val="77DF933A"/>
    <w:rsid w:val="7821CCF4"/>
    <w:rsid w:val="7823BB67"/>
    <w:rsid w:val="784FFA6E"/>
    <w:rsid w:val="78861264"/>
    <w:rsid w:val="7893FE8C"/>
    <w:rsid w:val="78E08EA2"/>
    <w:rsid w:val="79040AB7"/>
    <w:rsid w:val="792CDC99"/>
    <w:rsid w:val="79949C05"/>
    <w:rsid w:val="79B4579D"/>
    <w:rsid w:val="7A00816F"/>
    <w:rsid w:val="7A118308"/>
    <w:rsid w:val="7A20E0F1"/>
    <w:rsid w:val="7A5BF464"/>
    <w:rsid w:val="7A70A960"/>
    <w:rsid w:val="7A7A5223"/>
    <w:rsid w:val="7AB686AC"/>
    <w:rsid w:val="7B11C53C"/>
    <w:rsid w:val="7B2E5CD1"/>
    <w:rsid w:val="7B5D32A6"/>
    <w:rsid w:val="7B5E62B0"/>
    <w:rsid w:val="7B91BC10"/>
    <w:rsid w:val="7BBC9658"/>
    <w:rsid w:val="7BF73E61"/>
    <w:rsid w:val="7C3C7691"/>
    <w:rsid w:val="7CC667E2"/>
    <w:rsid w:val="7CEB8626"/>
    <w:rsid w:val="7D113168"/>
    <w:rsid w:val="7D4BFC6F"/>
    <w:rsid w:val="7D4D0BF8"/>
    <w:rsid w:val="7D52EE60"/>
    <w:rsid w:val="7D919011"/>
    <w:rsid w:val="7E581067"/>
    <w:rsid w:val="7EC91754"/>
    <w:rsid w:val="7EDEDD5B"/>
    <w:rsid w:val="7EF7B636"/>
    <w:rsid w:val="7F2A48A6"/>
    <w:rsid w:val="7F2F4752"/>
    <w:rsid w:val="7F46BBED"/>
    <w:rsid w:val="7FACDB1A"/>
    <w:rsid w:val="7FCA3EA3"/>
    <w:rsid w:val="7FDEDF2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58D3"/>
  <w15:chartTrackingRefBased/>
  <w15:docId w15:val="{4381D812-67D5-4FBC-A7A4-94D8DF02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rsid w:val="4D5DC015"/>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Ttulo2">
    <w:name w:val="heading 2"/>
    <w:basedOn w:val="Normal"/>
    <w:next w:val="Normal"/>
    <w:uiPriority w:val="9"/>
    <w:unhideWhenUsed/>
    <w:qFormat/>
    <w:rsid w:val="4D5DC015"/>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5ACC504B"/>
    <w:rPr>
      <w:color w:val="467886"/>
      <w:u w:val="single"/>
    </w:rPr>
  </w:style>
  <w:style w:type="paragraph" w:styleId="PargrafodaLista">
    <w:name w:val="List Paragraph"/>
    <w:basedOn w:val="Normal"/>
    <w:uiPriority w:val="34"/>
    <w:qFormat/>
    <w:rsid w:val="40EEDAF2"/>
    <w:pPr>
      <w:ind w:left="720"/>
      <w:contextualSpacing/>
    </w:pPr>
  </w:style>
  <w:style w:type="paragraph" w:styleId="Cabealho">
    <w:name w:val="header"/>
    <w:basedOn w:val="Normal"/>
    <w:uiPriority w:val="99"/>
    <w:unhideWhenUsed/>
    <w:rsid w:val="40EEDAF2"/>
    <w:pPr>
      <w:tabs>
        <w:tab w:val="center" w:pos="4680"/>
        <w:tab w:val="right" w:pos="9360"/>
      </w:tabs>
      <w:spacing w:after="0" w:line="240" w:lineRule="auto"/>
    </w:pPr>
  </w:style>
  <w:style w:type="paragraph" w:styleId="Rodap">
    <w:name w:val="footer"/>
    <w:basedOn w:val="Normal"/>
    <w:uiPriority w:val="99"/>
    <w:unhideWhenUsed/>
    <w:rsid w:val="40EEDAF2"/>
    <w:pPr>
      <w:tabs>
        <w:tab w:val="center" w:pos="4680"/>
        <w:tab w:val="right" w:pos="9360"/>
      </w:tabs>
      <w:spacing w:after="0" w:line="240" w:lineRule="auto"/>
    </w:pPr>
  </w:style>
  <w:style w:type="paragraph" w:styleId="SemEspaamento">
    <w:name w:val="No Spacing"/>
    <w:uiPriority w:val="1"/>
    <w:qFormat/>
    <w:rsid w:val="40EEDAF2"/>
    <w:pPr>
      <w:spacing w:after="0"/>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Char" w:customStyle="1">
    <w:name w:val="Título Char"/>
    <w:basedOn w:val="Fontepargpadro"/>
    <w:link w:val="Ttulo"/>
    <w:uiPriority w:val="10"/>
    <w:rsid w:val="4D5DC015"/>
    <w:rPr>
      <w:rFonts w:asciiTheme="majorHAnsi" w:hAnsiTheme="majorHAnsi" w:eastAsiaTheme="minorEastAsia" w:cstheme="majorEastAsia"/>
      <w:sz w:val="56"/>
      <w:szCs w:val="56"/>
    </w:rPr>
  </w:style>
  <w:style w:type="paragraph" w:styleId="Sumrio1">
    <w:name w:val="toc 1"/>
    <w:basedOn w:val="Normal"/>
    <w:next w:val="Normal"/>
    <w:uiPriority w:val="39"/>
    <w:unhideWhenUsed/>
    <w:rsid w:val="4D5DC015"/>
    <w:pPr>
      <w:spacing w:after="100"/>
    </w:pPr>
  </w:style>
  <w:style w:type="paragraph" w:styleId="Sumrio2">
    <w:name w:val="toc 2"/>
    <w:basedOn w:val="Normal"/>
    <w:next w:val="Normal"/>
    <w:uiPriority w:val="39"/>
    <w:unhideWhenUsed/>
    <w:rsid w:val="4D5DC015"/>
    <w:pPr>
      <w:spacing w:after="100"/>
      <w:ind w:left="220"/>
    </w:pPr>
  </w:style>
  <w:style w:type="paragraph" w:styleId="Ttulo">
    <w:name w:val="Title"/>
    <w:basedOn w:val="Normal"/>
    <w:next w:val="Normal"/>
    <w:link w:val="TtuloChar"/>
    <w:uiPriority w:val="10"/>
    <w:qFormat/>
    <w:rsid w:val="4D5DC015"/>
    <w:pPr>
      <w:spacing w:after="80" w:line="240" w:lineRule="auto"/>
      <w:contextualSpacing/>
    </w:pPr>
    <w:rPr>
      <w:rFonts w:asciiTheme="majorHAnsi" w:hAnsiTheme="majorHAnsi" w:eastAsiaTheme="minorEastAsia" w:cstheme="majorEastAsia"/>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image" Target="/media/image6.png" Id="R4b4f7ccca4dc4418" /><Relationship Type="http://schemas.openxmlformats.org/officeDocument/2006/relationships/image" Target="/media/image8.png" Id="R7c239683fdfd4612" /><Relationship Type="http://schemas.openxmlformats.org/officeDocument/2006/relationships/image" Target="/media/image9.png" Id="R61755442799c421d" /><Relationship Type="http://schemas.openxmlformats.org/officeDocument/2006/relationships/image" Target="/media/imagea.png" Id="Rabe6bc39f1804d5e" /><Relationship Type="http://schemas.openxmlformats.org/officeDocument/2006/relationships/hyperlink" Target="https://zanel.com.br/fumos-de-solda-quais-os-riscos-a-saude-e-como-controla-los/" TargetMode="External" Id="R2b9dd1e6706c4174" /><Relationship Type="http://schemas.openxmlformats.org/officeDocument/2006/relationships/hyperlink" Target="https://www.winsen-sensor.com/product/mh-t4041a.html?campaignid=10463189402&amp;adgroupid=106436716529&amp;feeditemid=&amp;targetid=kwd-1958438168799&amp;device=c&amp;creative=711523373969&amp;keyword=mems%20combustible%20gas%20sensor&amp;gad_source=1&amp;gclid=Cj0KCQiA_NC9BhCkARIsABSnSTYd_SQuYVyQnZlBamwEHqBNtUK_0WKMuk0dqcZwqMWigz9H7uuZDfkaAuD-EALw_wcB" TargetMode="External" Id="R666b667646c04fcd" /><Relationship Type="http://schemas.openxmlformats.org/officeDocument/2006/relationships/hyperlink" Target="https://www.nederman.com/pt-br/knowledge-center/exemplos-de-riscos-ocupacionais-causados-por-fumos-e-gases-na-soldagem" TargetMode="External" Id="R34b784eea3fa41ac" /><Relationship Type="http://schemas.openxmlformats.org/officeDocument/2006/relationships/hyperlink" Target="https://www.treal.com.br/blog/substancias-perigosas-nos-fumos-de-soldagem/" TargetMode="External" Id="R0bdbeb3627e74bda" /><Relationship Type="http://schemas.openxmlformats.org/officeDocument/2006/relationships/hyperlink" Target="https://www.agendor.com.br/blog/absenteismo-e-turnover/" TargetMode="External" Id="Rb5fba825375945f7" /><Relationship Type="http://schemas.openxmlformats.org/officeDocument/2006/relationships/hyperlink" Target="https://www.gov.br/trabalho-e-previdencia" TargetMode="External" Id="R80ec01f7b29f4b27" /><Relationship Type="http://schemas.openxmlformats.org/officeDocument/2006/relationships/hyperlink" Target="https://www.gov.br/trabalho-e-emprego/pt-br/acesso-a-informacao/participacao-social/conselhos-e-orgaos-colegiados/comissao-tripartite-partitaria-permanente/normas-regulamentadora/normas-regulamentadoras-vigentes/norma-regulamentadora-no-9-nr-9" TargetMode="External" Id="R3ee8c5a1c7eb41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50b457-84e0-400c-80f2-460f28eb41a6}" enabled="0" method="" siteId="{fd50b457-84e0-400c-80f2-460f28eb41a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GUSTAVO ALVES DE OLIVEIRA</dc:creator>
  <keywords/>
  <dc:description/>
  <lastModifiedBy>CELINA DOS SANTOS BENEDITO</lastModifiedBy>
  <revision>8</revision>
  <dcterms:created xsi:type="dcterms:W3CDTF">2025-03-17T12:20:00.0000000Z</dcterms:created>
  <dcterms:modified xsi:type="dcterms:W3CDTF">2025-03-18T14:18:01.0572038Z</dcterms:modified>
</coreProperties>
</file>