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UNIVERSIDADE DE SÃO PAULO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ESCOLA DE ARTES, CIÊNCIAS E HUMANIDADES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ACH2003 - COMPUTAÇÃO ORIENTADA A OBJETOS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Relatório de Refatoração de código - Gerador de Relatórios</w:t>
      </w:r>
    </w:p>
    <w:p w:rsidR="00000000" w:rsidDel="00000000" w:rsidP="00000000" w:rsidRDefault="00000000" w:rsidRPr="00000000" w14:paraId="0000001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Gustavo Bastos de Souza - 14576642</w:t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Alterações</w:t>
      </w:r>
    </w:p>
    <w:p w:rsidR="00000000" w:rsidDel="00000000" w:rsidP="00000000" w:rsidRDefault="00000000" w:rsidRPr="00000000" w14:paraId="00000022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Alterações baseadas no padrão Strategy e Decorator de acordo com a especificação da atividade proposta. Aplicação do padrão Strategy para: Uso de algoritmos de ordenação, critérios de ordenação e critério de filtragem; e aplicação do padrão Decorator para: opções de formatação para o arquivo de saída em HTML. Além disso, o respeito aos requisitos de que: </w:t>
      </w:r>
      <w:r w:rsidDel="00000000" w:rsidR="00000000" w:rsidRPr="00000000">
        <w:rPr>
          <w:i w:val="1"/>
          <w:sz w:val="24"/>
          <w:szCs w:val="24"/>
          <w:rtl w:val="0"/>
        </w:rPr>
        <w:t xml:space="preserve">Collections </w:t>
      </w:r>
      <w:r w:rsidDel="00000000" w:rsidR="00000000" w:rsidRPr="00000000">
        <w:rPr>
          <w:sz w:val="24"/>
          <w:szCs w:val="24"/>
          <w:rtl w:val="0"/>
        </w:rPr>
        <w:t xml:space="preserve">sejam utilizadas no lugar de vetores de tipos primitivos e a não modificação da interface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Produto</w:t>
      </w:r>
      <w:r w:rsidDel="00000000" w:rsidR="00000000" w:rsidRPr="00000000">
        <w:rPr>
          <w:sz w:val="24"/>
          <w:szCs w:val="24"/>
          <w:rtl w:val="0"/>
        </w:rPr>
        <w:t xml:space="preserve"> e a Classe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ProdutoPadrao.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Algoritmos de Ordenação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algoritmos de ordenação foram “desacoplados” da classe </w:t>
      </w:r>
      <w:r w:rsidDel="00000000" w:rsidR="00000000" w:rsidRPr="00000000">
        <w:rPr>
          <w:i w:val="1"/>
          <w:sz w:val="24"/>
          <w:szCs w:val="24"/>
          <w:rtl w:val="0"/>
        </w:rPr>
        <w:t xml:space="preserve">GeradorDeRelatorios</w:t>
      </w:r>
      <w:r w:rsidDel="00000000" w:rsidR="00000000" w:rsidRPr="00000000">
        <w:rPr>
          <w:sz w:val="24"/>
          <w:szCs w:val="24"/>
          <w:rtl w:val="0"/>
        </w:rPr>
        <w:t xml:space="preserve">, por meio da criação de uma interface </w:t>
      </w:r>
      <w:r w:rsidDel="00000000" w:rsidR="00000000" w:rsidRPr="00000000">
        <w:rPr>
          <w:i w:val="1"/>
          <w:sz w:val="24"/>
          <w:szCs w:val="24"/>
          <w:rtl w:val="0"/>
        </w:rPr>
        <w:t xml:space="preserve">Sort</w:t>
      </w:r>
      <w:r w:rsidDel="00000000" w:rsidR="00000000" w:rsidRPr="00000000">
        <w:rPr>
          <w:sz w:val="24"/>
          <w:szCs w:val="24"/>
          <w:rtl w:val="0"/>
        </w:rPr>
        <w:t xml:space="preserve">, com apenas um método </w:t>
      </w:r>
      <w:r w:rsidDel="00000000" w:rsidR="00000000" w:rsidRPr="00000000">
        <w:rPr>
          <w:i w:val="1"/>
          <w:sz w:val="24"/>
          <w:szCs w:val="24"/>
          <w:rtl w:val="0"/>
        </w:rPr>
        <w:t xml:space="preserve">void ordena(), </w:t>
      </w:r>
      <w:r w:rsidDel="00000000" w:rsidR="00000000" w:rsidRPr="00000000">
        <w:rPr>
          <w:sz w:val="24"/>
          <w:szCs w:val="24"/>
          <w:rtl w:val="0"/>
        </w:rPr>
        <w:t xml:space="preserve">que usa como parâmetros a Coleção de Produtos, o critério para ordenar e índices de início e fim dessas listas para ordenar a Coleção de Produtos. Com isso, temos as implementações em classes </w:t>
      </w:r>
      <w:r w:rsidDel="00000000" w:rsidR="00000000" w:rsidRPr="00000000">
        <w:rPr>
          <w:i w:val="1"/>
          <w:sz w:val="24"/>
          <w:szCs w:val="24"/>
          <w:rtl w:val="0"/>
        </w:rPr>
        <w:t xml:space="preserve">InsertionSort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i w:val="1"/>
          <w:sz w:val="24"/>
          <w:szCs w:val="24"/>
          <w:rtl w:val="0"/>
        </w:rPr>
        <w:t xml:space="preserve">Quicksort, </w:t>
      </w:r>
      <w:r w:rsidDel="00000000" w:rsidR="00000000" w:rsidRPr="00000000">
        <w:rPr>
          <w:sz w:val="24"/>
          <w:szCs w:val="24"/>
          <w:rtl w:val="0"/>
        </w:rPr>
        <w:t xml:space="preserve">as mesmas presentes  no início do código. QuickSort também emprega a função de retorno de inteiro </w:t>
      </w:r>
      <w:r w:rsidDel="00000000" w:rsidR="00000000" w:rsidRPr="00000000">
        <w:rPr>
          <w:i w:val="1"/>
          <w:sz w:val="24"/>
          <w:szCs w:val="24"/>
          <w:rtl w:val="0"/>
        </w:rPr>
        <w:t xml:space="preserve">particiona()</w:t>
      </w:r>
      <w:r w:rsidDel="00000000" w:rsidR="00000000" w:rsidRPr="00000000">
        <w:rPr>
          <w:sz w:val="24"/>
          <w:szCs w:val="24"/>
          <w:rtl w:val="0"/>
        </w:rPr>
        <w:t xml:space="preserve">, comum de sua implementação.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Critérios de Ordenação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critérios de ordenação presentes agora são implementados a partir da interface </w:t>
      </w:r>
      <w:r w:rsidDel="00000000" w:rsidR="00000000" w:rsidRPr="00000000">
        <w:rPr>
          <w:i w:val="1"/>
          <w:sz w:val="24"/>
          <w:szCs w:val="24"/>
          <w:rtl w:val="0"/>
        </w:rPr>
        <w:t xml:space="preserve">Criteria</w:t>
      </w:r>
      <w:r w:rsidDel="00000000" w:rsidR="00000000" w:rsidRPr="00000000">
        <w:rPr>
          <w:sz w:val="24"/>
          <w:szCs w:val="24"/>
          <w:rtl w:val="0"/>
        </w:rPr>
        <w:t xml:space="preserve">, com um método booleano </w:t>
      </w:r>
      <w:r w:rsidDel="00000000" w:rsidR="00000000" w:rsidRPr="00000000">
        <w:rPr>
          <w:i w:val="1"/>
          <w:sz w:val="24"/>
          <w:szCs w:val="24"/>
          <w:rtl w:val="0"/>
        </w:rPr>
        <w:t xml:space="preserve">compareCriteria(), </w:t>
      </w:r>
      <w:r w:rsidDel="00000000" w:rsidR="00000000" w:rsidRPr="00000000">
        <w:rPr>
          <w:sz w:val="24"/>
          <w:szCs w:val="24"/>
          <w:rtl w:val="0"/>
        </w:rPr>
        <w:t xml:space="preserve">que possui como parâmetros dois Produtos distintos. Desta forma são implementadas as classes: </w:t>
      </w:r>
      <w:r w:rsidDel="00000000" w:rsidR="00000000" w:rsidRPr="00000000">
        <w:rPr>
          <w:i w:val="1"/>
          <w:sz w:val="24"/>
          <w:szCs w:val="24"/>
          <w:rtl w:val="0"/>
        </w:rPr>
        <w:t xml:space="preserve">AscendingDescCriteria(),</w:t>
      </w:r>
      <w:r w:rsidDel="00000000" w:rsidR="00000000" w:rsidRPr="00000000">
        <w:rPr>
          <w:sz w:val="24"/>
          <w:szCs w:val="24"/>
          <w:rtl w:val="0"/>
        </w:rPr>
        <w:t xml:space="preserve"> critério de descrição crescente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,que retorna </w:t>
      </w:r>
      <w:r w:rsidDel="00000000" w:rsidR="00000000" w:rsidRPr="00000000">
        <w:rPr>
          <w:i w:val="1"/>
          <w:sz w:val="24"/>
          <w:szCs w:val="24"/>
          <w:rtl w:val="0"/>
        </w:rPr>
        <w:t xml:space="preserve">true </w:t>
      </w:r>
      <w:r w:rsidDel="00000000" w:rsidR="00000000" w:rsidRPr="00000000">
        <w:rPr>
          <w:sz w:val="24"/>
          <w:szCs w:val="24"/>
          <w:rtl w:val="0"/>
        </w:rPr>
        <w:t xml:space="preserve">caso a descrição do primeiro produto dado não for maior ou igual em ordem alfabética ao do segundo; </w:t>
      </w:r>
      <w:r w:rsidDel="00000000" w:rsidR="00000000" w:rsidRPr="00000000">
        <w:rPr>
          <w:i w:val="1"/>
          <w:sz w:val="24"/>
          <w:szCs w:val="24"/>
          <w:rtl w:val="0"/>
        </w:rPr>
        <w:t xml:space="preserve">AscendingPriceCriteria(), </w:t>
      </w:r>
      <w:r w:rsidDel="00000000" w:rsidR="00000000" w:rsidRPr="00000000">
        <w:rPr>
          <w:sz w:val="24"/>
          <w:szCs w:val="24"/>
          <w:rtl w:val="0"/>
        </w:rPr>
        <w:t xml:space="preserve">critério de preço crescente, que retorna </w:t>
      </w:r>
      <w:r w:rsidDel="00000000" w:rsidR="00000000" w:rsidRPr="00000000">
        <w:rPr>
          <w:i w:val="1"/>
          <w:sz w:val="24"/>
          <w:szCs w:val="24"/>
          <w:rtl w:val="0"/>
        </w:rPr>
        <w:t xml:space="preserve">true </w:t>
      </w:r>
      <w:r w:rsidDel="00000000" w:rsidR="00000000" w:rsidRPr="00000000">
        <w:rPr>
          <w:sz w:val="24"/>
          <w:szCs w:val="24"/>
          <w:rtl w:val="0"/>
        </w:rPr>
        <w:t xml:space="preserve">caso o preço do primeiro produto passado como  parâmetro não for igual ou superior ao segundo produto; </w:t>
      </w:r>
      <w:r w:rsidDel="00000000" w:rsidR="00000000" w:rsidRPr="00000000">
        <w:rPr>
          <w:i w:val="1"/>
          <w:sz w:val="24"/>
          <w:szCs w:val="24"/>
          <w:rtl w:val="0"/>
        </w:rPr>
        <w:t xml:space="preserve">AscendingStockCriteria(), </w:t>
      </w:r>
      <w:r w:rsidDel="00000000" w:rsidR="00000000" w:rsidRPr="00000000">
        <w:rPr>
          <w:sz w:val="24"/>
          <w:szCs w:val="24"/>
          <w:rtl w:val="0"/>
        </w:rPr>
        <w:t xml:space="preserve">critério de estoque crescente</w:t>
      </w:r>
      <w:r w:rsidDel="00000000" w:rsidR="00000000" w:rsidRPr="00000000">
        <w:rPr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que retorna true caso a quantidade do estoque do primeiro produto não for maior ou igual ao do segundo produto. Esses três critérios anteriores já estavam presentes no programa (mas não na implementação em Classes), e além disso foram criadas as implementações: </w:t>
      </w:r>
      <w:r w:rsidDel="00000000" w:rsidR="00000000" w:rsidRPr="00000000">
        <w:rPr>
          <w:i w:val="1"/>
          <w:sz w:val="24"/>
          <w:szCs w:val="24"/>
          <w:rtl w:val="0"/>
        </w:rPr>
        <w:t xml:space="preserve">DescendingDescCriteria(), </w:t>
      </w:r>
      <w:r w:rsidDel="00000000" w:rsidR="00000000" w:rsidRPr="00000000">
        <w:rPr>
          <w:sz w:val="24"/>
          <w:szCs w:val="24"/>
          <w:rtl w:val="0"/>
        </w:rPr>
        <w:t xml:space="preserve">critério de descrição decrescente, que retorna</w:t>
      </w:r>
      <w:r w:rsidDel="00000000" w:rsidR="00000000" w:rsidRPr="00000000">
        <w:rPr>
          <w:i w:val="1"/>
          <w:sz w:val="24"/>
          <w:szCs w:val="24"/>
          <w:rtl w:val="0"/>
        </w:rPr>
        <w:t xml:space="preserve"> true </w:t>
      </w:r>
      <w:r w:rsidDel="00000000" w:rsidR="00000000" w:rsidRPr="00000000">
        <w:rPr>
          <w:sz w:val="24"/>
          <w:szCs w:val="24"/>
          <w:rtl w:val="0"/>
        </w:rPr>
        <w:t xml:space="preserve">caso a descrição do primeiro produto parâmetro for igual ou superior em ordem alfabética ao do segundo produto;</w:t>
      </w:r>
      <w:r w:rsidDel="00000000" w:rsidR="00000000" w:rsidRPr="00000000">
        <w:rPr>
          <w:i w:val="1"/>
          <w:sz w:val="24"/>
          <w:szCs w:val="24"/>
          <w:rtl w:val="0"/>
        </w:rPr>
        <w:t xml:space="preserve"> DescendingPriceCriteria()</w:t>
      </w:r>
      <w:r w:rsidDel="00000000" w:rsidR="00000000" w:rsidRPr="00000000">
        <w:rPr>
          <w:sz w:val="24"/>
          <w:szCs w:val="24"/>
          <w:rtl w:val="0"/>
        </w:rPr>
        <w:t xml:space="preserve">, critério de preço decrescente, que retorna </w:t>
      </w:r>
      <w:r w:rsidDel="00000000" w:rsidR="00000000" w:rsidRPr="00000000">
        <w:rPr>
          <w:i w:val="1"/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 caso o preço do primeiro produto for superior ao do segundo produto; e </w:t>
      </w:r>
      <w:r w:rsidDel="00000000" w:rsidR="00000000" w:rsidRPr="00000000">
        <w:rPr>
          <w:i w:val="1"/>
          <w:sz w:val="24"/>
          <w:szCs w:val="24"/>
          <w:rtl w:val="0"/>
        </w:rPr>
        <w:t xml:space="preserve">DescendingStockCriteria(), </w:t>
      </w:r>
      <w:r w:rsidDel="00000000" w:rsidR="00000000" w:rsidRPr="00000000">
        <w:rPr>
          <w:sz w:val="24"/>
          <w:szCs w:val="24"/>
          <w:rtl w:val="0"/>
        </w:rPr>
        <w:t xml:space="preserve">critério de estoque descrescente, que retorna </w:t>
      </w:r>
      <w:r w:rsidDel="00000000" w:rsidR="00000000" w:rsidRPr="00000000">
        <w:rPr>
          <w:i w:val="1"/>
          <w:sz w:val="24"/>
          <w:szCs w:val="24"/>
          <w:rtl w:val="0"/>
        </w:rPr>
        <w:t xml:space="preserve">true </w:t>
      </w:r>
      <w:r w:rsidDel="00000000" w:rsidR="00000000" w:rsidRPr="00000000">
        <w:rPr>
          <w:sz w:val="24"/>
          <w:szCs w:val="24"/>
          <w:rtl w:val="0"/>
        </w:rPr>
        <w:t xml:space="preserve">caso a quantidade no estoque do primeiro produto for superior ao do segundo produto. Cada </w:t>
      </w:r>
      <w:r w:rsidDel="00000000" w:rsidR="00000000" w:rsidRPr="00000000">
        <w:rPr>
          <w:i w:val="1"/>
          <w:sz w:val="24"/>
          <w:szCs w:val="24"/>
          <w:rtl w:val="0"/>
        </w:rPr>
        <w:t xml:space="preserve">true </w:t>
      </w:r>
      <w:r w:rsidDel="00000000" w:rsidR="00000000" w:rsidRPr="00000000">
        <w:rPr>
          <w:sz w:val="24"/>
          <w:szCs w:val="24"/>
          <w:rtl w:val="0"/>
        </w:rPr>
        <w:t xml:space="preserve">true retornado indica nos algoritmos de ordenação quando deve-se realizar a troca de membros para dispor na ordenação requisitada do algoritmo.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Critérios de Filtragem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critérios de filtragem são implementados pela interface Filter, que possui o método booleano </w:t>
      </w:r>
      <w:r w:rsidDel="00000000" w:rsidR="00000000" w:rsidRPr="00000000">
        <w:rPr>
          <w:i w:val="1"/>
          <w:sz w:val="24"/>
          <w:szCs w:val="24"/>
          <w:rtl w:val="0"/>
        </w:rPr>
        <w:t xml:space="preserve">select(), </w:t>
      </w:r>
      <w:r w:rsidDel="00000000" w:rsidR="00000000" w:rsidRPr="00000000">
        <w:rPr>
          <w:sz w:val="24"/>
          <w:szCs w:val="24"/>
          <w:rtl w:val="0"/>
        </w:rPr>
        <w:t xml:space="preserve">que possui como parâmetros um produto e uma Coleção em </w:t>
      </w:r>
      <w:r w:rsidDel="00000000" w:rsidR="00000000" w:rsidRPr="00000000">
        <w:rPr>
          <w:i w:val="1"/>
          <w:sz w:val="24"/>
          <w:szCs w:val="24"/>
          <w:rtl w:val="0"/>
        </w:rPr>
        <w:t xml:space="preserve">List </w:t>
      </w:r>
      <w:r w:rsidDel="00000000" w:rsidR="00000000" w:rsidRPr="00000000">
        <w:rPr>
          <w:sz w:val="24"/>
          <w:szCs w:val="24"/>
          <w:rtl w:val="0"/>
        </w:rPr>
        <w:t xml:space="preserve">de</w:t>
      </w:r>
      <w:r w:rsidDel="00000000" w:rsidR="00000000" w:rsidRPr="00000000">
        <w:rPr>
          <w:i w:val="1"/>
          <w:sz w:val="24"/>
          <w:szCs w:val="24"/>
          <w:rtl w:val="0"/>
        </w:rPr>
        <w:t xml:space="preserve"> String </w:t>
      </w:r>
      <w:r w:rsidDel="00000000" w:rsidR="00000000" w:rsidRPr="00000000">
        <w:rPr>
          <w:sz w:val="24"/>
          <w:szCs w:val="24"/>
          <w:rtl w:val="0"/>
        </w:rPr>
        <w:t xml:space="preserve">de parâmetros, pois um dos filtros (intervalo de valores) precisa de mais de um valor. Os critérios de filtragem presentes anteriormente no código, e agora implementados a partir dessa interface, são: </w:t>
      </w:r>
      <w:r w:rsidDel="00000000" w:rsidR="00000000" w:rsidRPr="00000000">
        <w:rPr>
          <w:i w:val="1"/>
          <w:sz w:val="24"/>
          <w:szCs w:val="24"/>
          <w:rtl w:val="0"/>
        </w:rPr>
        <w:t xml:space="preserve">LessThanStockFilter(),</w:t>
      </w:r>
      <w:r w:rsidDel="00000000" w:rsidR="00000000" w:rsidRPr="00000000">
        <w:rPr>
          <w:sz w:val="24"/>
          <w:szCs w:val="24"/>
          <w:rtl w:val="0"/>
        </w:rPr>
        <w:t xml:space="preserve"> filtro de estoque menor-que, que retorna </w:t>
      </w:r>
      <w:r w:rsidDel="00000000" w:rsidR="00000000" w:rsidRPr="00000000">
        <w:rPr>
          <w:i w:val="1"/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 se a quantidade no estoque daquele produto não for maior que a quantidade passada pelo parâmetro; </w:t>
      </w:r>
      <w:r w:rsidDel="00000000" w:rsidR="00000000" w:rsidRPr="00000000">
        <w:rPr>
          <w:i w:val="1"/>
          <w:sz w:val="24"/>
          <w:szCs w:val="24"/>
          <w:rtl w:val="0"/>
        </w:rPr>
        <w:t xml:space="preserve">AllProductFilter(), </w:t>
      </w:r>
      <w:r w:rsidDel="00000000" w:rsidR="00000000" w:rsidRPr="00000000">
        <w:rPr>
          <w:sz w:val="24"/>
          <w:szCs w:val="24"/>
          <w:rtl w:val="0"/>
        </w:rPr>
        <w:t xml:space="preserve">filtro de todos os produtos, que sempre retorna </w:t>
      </w:r>
      <w:r w:rsidDel="00000000" w:rsidR="00000000" w:rsidRPr="00000000">
        <w:rPr>
          <w:i w:val="1"/>
          <w:sz w:val="24"/>
          <w:szCs w:val="24"/>
          <w:rtl w:val="0"/>
        </w:rPr>
        <w:t xml:space="preserve">true;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i w:val="1"/>
          <w:sz w:val="24"/>
          <w:szCs w:val="24"/>
          <w:rtl w:val="0"/>
        </w:rPr>
        <w:t xml:space="preserve">CategoryEqualsThanFilter(), </w:t>
      </w:r>
      <w:r w:rsidDel="00000000" w:rsidR="00000000" w:rsidRPr="00000000">
        <w:rPr>
          <w:sz w:val="24"/>
          <w:szCs w:val="24"/>
          <w:rtl w:val="0"/>
        </w:rPr>
        <w:t xml:space="preserve">filtro de categoria igual, que retorna </w:t>
      </w:r>
      <w:r w:rsidDel="00000000" w:rsidR="00000000" w:rsidRPr="00000000">
        <w:rPr>
          <w:i w:val="1"/>
          <w:sz w:val="24"/>
          <w:szCs w:val="24"/>
          <w:rtl w:val="0"/>
        </w:rPr>
        <w:t xml:space="preserve">true </w:t>
      </w:r>
      <w:r w:rsidDel="00000000" w:rsidR="00000000" w:rsidRPr="00000000">
        <w:rPr>
          <w:sz w:val="24"/>
          <w:szCs w:val="24"/>
          <w:rtl w:val="0"/>
        </w:rPr>
        <w:t xml:space="preserve">se a categoria daquele produto for equivalente a do parâmetro passado. Não só tem-se esses filtros como outros foram adicionados, como: </w:t>
      </w:r>
      <w:r w:rsidDel="00000000" w:rsidR="00000000" w:rsidRPr="00000000">
        <w:rPr>
          <w:i w:val="1"/>
          <w:sz w:val="24"/>
          <w:szCs w:val="24"/>
          <w:rtl w:val="0"/>
        </w:rPr>
        <w:t xml:space="preserve">PriceIntervalFilter(), </w:t>
      </w:r>
      <w:r w:rsidDel="00000000" w:rsidR="00000000" w:rsidRPr="00000000">
        <w:rPr>
          <w:sz w:val="24"/>
          <w:szCs w:val="24"/>
          <w:rtl w:val="0"/>
        </w:rPr>
        <w:t xml:space="preserve">filtro de intervalo de preço, que retorna </w:t>
      </w:r>
      <w:r w:rsidDel="00000000" w:rsidR="00000000" w:rsidRPr="00000000">
        <w:rPr>
          <w:i w:val="1"/>
          <w:sz w:val="24"/>
          <w:szCs w:val="24"/>
          <w:rtl w:val="0"/>
        </w:rPr>
        <w:t xml:space="preserve">true </w:t>
      </w:r>
      <w:r w:rsidDel="00000000" w:rsidR="00000000" w:rsidRPr="00000000">
        <w:rPr>
          <w:sz w:val="24"/>
          <w:szCs w:val="24"/>
          <w:rtl w:val="0"/>
        </w:rPr>
        <w:t xml:space="preserve">caso o preço do produto estiver dentro de um intervalo especificado por dois parâmetros passados para o filtro; e </w:t>
      </w:r>
      <w:r w:rsidDel="00000000" w:rsidR="00000000" w:rsidRPr="00000000">
        <w:rPr>
          <w:i w:val="1"/>
          <w:sz w:val="24"/>
          <w:szCs w:val="24"/>
          <w:rtl w:val="0"/>
        </w:rPr>
        <w:t xml:space="preserve">SubstringFilter(), </w:t>
      </w:r>
      <w:r w:rsidDel="00000000" w:rsidR="00000000" w:rsidRPr="00000000">
        <w:rPr>
          <w:sz w:val="24"/>
          <w:szCs w:val="24"/>
          <w:rtl w:val="0"/>
        </w:rPr>
        <w:t xml:space="preserve">filtro de substring, que retorna </w:t>
      </w:r>
      <w:r w:rsidDel="00000000" w:rsidR="00000000" w:rsidRPr="00000000">
        <w:rPr>
          <w:i w:val="1"/>
          <w:sz w:val="24"/>
          <w:szCs w:val="24"/>
          <w:rtl w:val="0"/>
        </w:rPr>
        <w:t xml:space="preserve">true </w:t>
      </w:r>
      <w:r w:rsidDel="00000000" w:rsidR="00000000" w:rsidRPr="00000000">
        <w:rPr>
          <w:sz w:val="24"/>
          <w:szCs w:val="24"/>
          <w:rtl w:val="0"/>
        </w:rPr>
        <w:t xml:space="preserve">caso o produto parâmetro conter uma substring passada no parâmetro. O valor booleano define quais produtos serão selecionados para a saída do arquivo, isto é, que foram retornados como </w:t>
      </w:r>
      <w:r w:rsidDel="00000000" w:rsidR="00000000" w:rsidRPr="00000000">
        <w:rPr>
          <w:i w:val="1"/>
          <w:sz w:val="24"/>
          <w:szCs w:val="24"/>
          <w:rtl w:val="0"/>
        </w:rPr>
        <w:t xml:space="preserve">true </w:t>
      </w:r>
      <w:r w:rsidDel="00000000" w:rsidR="00000000" w:rsidRPr="00000000">
        <w:rPr>
          <w:sz w:val="24"/>
          <w:szCs w:val="24"/>
          <w:rtl w:val="0"/>
        </w:rPr>
        <w:t xml:space="preserve">dado o critério de Filtragem. Vale ressaltar que para o filtro de intervalo de preço o programa indica que o usuário deve digitado de forma crescente (exemplo: um intervalo de 10 a 100 deve ter os parâmetro passados como “10 100”, mas nunca como “100 10”)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Critérios de Formatação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formatação dos produtos em negrito, itálico e/ou colorido se baseou no padrão Decorator. Para isso, foi criada a classe </w:t>
      </w:r>
      <w:r w:rsidDel="00000000" w:rsidR="00000000" w:rsidRPr="00000000">
        <w:rPr>
          <w:i w:val="1"/>
          <w:sz w:val="24"/>
          <w:szCs w:val="24"/>
          <w:rtl w:val="0"/>
        </w:rPr>
        <w:t xml:space="preserve">FormattedProduct </w:t>
      </w:r>
      <w:r w:rsidDel="00000000" w:rsidR="00000000" w:rsidRPr="00000000">
        <w:rPr>
          <w:sz w:val="24"/>
          <w:szCs w:val="24"/>
          <w:rtl w:val="0"/>
        </w:rPr>
        <w:t xml:space="preserve">que implementa</w:t>
      </w:r>
      <w:r w:rsidDel="00000000" w:rsidR="00000000" w:rsidRPr="00000000">
        <w:rPr>
          <w:i w:val="1"/>
          <w:sz w:val="24"/>
          <w:szCs w:val="24"/>
          <w:rtl w:val="0"/>
        </w:rPr>
        <w:t xml:space="preserve"> Produto</w:t>
      </w:r>
      <w:r w:rsidDel="00000000" w:rsidR="00000000" w:rsidRPr="00000000">
        <w:rPr>
          <w:sz w:val="24"/>
          <w:szCs w:val="24"/>
          <w:rtl w:val="0"/>
        </w:rPr>
        <w:t xml:space="preserve">, que se diferencia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ProdutoPadrao </w:t>
      </w:r>
      <w:r w:rsidDel="00000000" w:rsidR="00000000" w:rsidRPr="00000000">
        <w:rPr>
          <w:sz w:val="24"/>
          <w:szCs w:val="24"/>
          <w:rtl w:val="0"/>
        </w:rPr>
        <w:t xml:space="preserve">apenas por receber em seu construtor um </w:t>
      </w:r>
      <w:r w:rsidDel="00000000" w:rsidR="00000000" w:rsidRPr="00000000">
        <w:rPr>
          <w:i w:val="1"/>
          <w:sz w:val="24"/>
          <w:szCs w:val="24"/>
          <w:rtl w:val="0"/>
        </w:rPr>
        <w:t xml:space="preserve">boolean</w:t>
      </w:r>
      <w:r w:rsidDel="00000000" w:rsidR="00000000" w:rsidRPr="00000000">
        <w:rPr>
          <w:sz w:val="24"/>
          <w:szCs w:val="24"/>
          <w:rtl w:val="0"/>
        </w:rPr>
        <w:t xml:space="preserve"> que indica negrito, um </w:t>
      </w:r>
      <w:r w:rsidDel="00000000" w:rsidR="00000000" w:rsidRPr="00000000">
        <w:rPr>
          <w:i w:val="1"/>
          <w:sz w:val="24"/>
          <w:szCs w:val="24"/>
          <w:rtl w:val="0"/>
        </w:rPr>
        <w:t xml:space="preserve">boolean </w:t>
      </w:r>
      <w:r w:rsidDel="00000000" w:rsidR="00000000" w:rsidRPr="00000000">
        <w:rPr>
          <w:sz w:val="24"/>
          <w:szCs w:val="24"/>
          <w:rtl w:val="0"/>
        </w:rPr>
        <w:t xml:space="preserve">que indica itálico e um </w:t>
      </w:r>
      <w:r w:rsidDel="00000000" w:rsidR="00000000" w:rsidRPr="00000000">
        <w:rPr>
          <w:i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 que guarda a cor do produto (os produtos sem cores guardam a cor preta). E então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foi criada a interface  </w:t>
      </w:r>
      <w:r w:rsidDel="00000000" w:rsidR="00000000" w:rsidRPr="00000000">
        <w:rPr>
          <w:i w:val="1"/>
          <w:sz w:val="24"/>
          <w:szCs w:val="24"/>
          <w:rtl w:val="0"/>
        </w:rPr>
        <w:t xml:space="preserve">Formatted, </w:t>
      </w:r>
      <w:r w:rsidDel="00000000" w:rsidR="00000000" w:rsidRPr="00000000">
        <w:rPr>
          <w:sz w:val="24"/>
          <w:szCs w:val="24"/>
          <w:rtl w:val="0"/>
        </w:rPr>
        <w:t xml:space="preserve">com o método </w:t>
      </w:r>
      <w:r w:rsidDel="00000000" w:rsidR="00000000" w:rsidRPr="00000000">
        <w:rPr>
          <w:i w:val="1"/>
          <w:sz w:val="24"/>
          <w:szCs w:val="24"/>
          <w:rtl w:val="0"/>
        </w:rPr>
        <w:t xml:space="preserve">void formatting(). DefaultFormatted</w:t>
      </w:r>
      <w:r w:rsidDel="00000000" w:rsidR="00000000" w:rsidRPr="00000000">
        <w:rPr>
          <w:sz w:val="24"/>
          <w:szCs w:val="24"/>
          <w:rtl w:val="0"/>
        </w:rPr>
        <w:t xml:space="preserve">, uma das classes que implementa </w:t>
      </w:r>
      <w:r w:rsidDel="00000000" w:rsidR="00000000" w:rsidRPr="00000000">
        <w:rPr>
          <w:i w:val="1"/>
          <w:sz w:val="24"/>
          <w:szCs w:val="24"/>
          <w:rtl w:val="0"/>
        </w:rPr>
        <w:t xml:space="preserve">Formatted, </w:t>
      </w:r>
      <w:r w:rsidDel="00000000" w:rsidR="00000000" w:rsidRPr="00000000">
        <w:rPr>
          <w:sz w:val="24"/>
          <w:szCs w:val="24"/>
          <w:rtl w:val="0"/>
        </w:rPr>
        <w:t xml:space="preserve">realiza a formatação padrão. </w:t>
      </w:r>
      <w:r w:rsidDel="00000000" w:rsidR="00000000" w:rsidRPr="00000000">
        <w:rPr>
          <w:i w:val="1"/>
          <w:sz w:val="24"/>
          <w:szCs w:val="24"/>
          <w:rtl w:val="0"/>
        </w:rPr>
        <w:t xml:space="preserve">FormattedDecorator </w:t>
      </w:r>
      <w:r w:rsidDel="00000000" w:rsidR="00000000" w:rsidRPr="00000000">
        <w:rPr>
          <w:sz w:val="24"/>
          <w:szCs w:val="24"/>
          <w:rtl w:val="0"/>
        </w:rPr>
        <w:t xml:space="preserve">é o “decorador” do padrão, ou seja, à partir da forma que implementa </w:t>
      </w:r>
      <w:r w:rsidDel="00000000" w:rsidR="00000000" w:rsidRPr="00000000">
        <w:rPr>
          <w:i w:val="1"/>
          <w:sz w:val="24"/>
          <w:szCs w:val="24"/>
          <w:rtl w:val="0"/>
        </w:rPr>
        <w:t xml:space="preserve">Formatted</w:t>
      </w:r>
      <w:r w:rsidDel="00000000" w:rsidR="00000000" w:rsidRPr="00000000">
        <w:rPr>
          <w:sz w:val="24"/>
          <w:szCs w:val="24"/>
          <w:rtl w:val="0"/>
        </w:rPr>
        <w:t xml:space="preserve"> serve como uma base para a chamada do método </w:t>
      </w:r>
      <w:r w:rsidDel="00000000" w:rsidR="00000000" w:rsidRPr="00000000">
        <w:rPr>
          <w:i w:val="1"/>
          <w:sz w:val="24"/>
          <w:szCs w:val="24"/>
          <w:rtl w:val="0"/>
        </w:rPr>
        <w:t xml:space="preserve">formatting(). ItalicFormatted, BoldFormatted, ItalicAndBoldFormatted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ColoredFormatted </w:t>
      </w:r>
      <w:r w:rsidDel="00000000" w:rsidR="00000000" w:rsidRPr="00000000">
        <w:rPr>
          <w:sz w:val="24"/>
          <w:szCs w:val="24"/>
          <w:rtl w:val="0"/>
        </w:rPr>
        <w:t xml:space="preserve">são as classes que estendem o decorator e que vão negrito, itálico e cor. Aqui é importante esclarecer que todas recebem uma cor, e uma forma de implementar o uso de cores ou não no relatório seria passar a devido cor do produto ou somente a cor preta.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Mudanças na Classe GeradorDeRelatorios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classe sofreu alterações em vários pontos devido a busca por código mais legível, eficiente e menos redundante, considerando todas as alterações já explicadas.  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construtor, tem-se o uso de uma Coleção em Lista de produtos (</w:t>
      </w:r>
      <w:r w:rsidDel="00000000" w:rsidR="00000000" w:rsidRPr="00000000">
        <w:rPr>
          <w:i w:val="1"/>
          <w:sz w:val="24"/>
          <w:szCs w:val="24"/>
          <w:rtl w:val="0"/>
        </w:rPr>
        <w:t xml:space="preserve">List&lt;Produto&gt; produtos</w:t>
      </w:r>
      <w:r w:rsidDel="00000000" w:rsidR="00000000" w:rsidRPr="00000000">
        <w:rPr>
          <w:sz w:val="24"/>
          <w:szCs w:val="24"/>
          <w:rtl w:val="0"/>
        </w:rPr>
        <w:t xml:space="preserve">), uma Coleção em Lista de  String (</w:t>
      </w:r>
      <w:r w:rsidDel="00000000" w:rsidR="00000000" w:rsidRPr="00000000">
        <w:rPr>
          <w:i w:val="1"/>
          <w:sz w:val="24"/>
          <w:szCs w:val="24"/>
          <w:rtl w:val="0"/>
        </w:rPr>
        <w:t xml:space="preserve">List&lt;String&gt; argFiltro, </w:t>
      </w:r>
      <w:r w:rsidDel="00000000" w:rsidR="00000000" w:rsidRPr="00000000">
        <w:rPr>
          <w:sz w:val="24"/>
          <w:szCs w:val="24"/>
          <w:rtl w:val="0"/>
        </w:rPr>
        <w:t xml:space="preserve">pois o argumento pode precisar de mais de um parâmetro), dois Booleans (</w:t>
      </w:r>
      <w:r w:rsidDel="00000000" w:rsidR="00000000" w:rsidRPr="00000000">
        <w:rPr>
          <w:i w:val="1"/>
          <w:sz w:val="24"/>
          <w:szCs w:val="24"/>
          <w:rtl w:val="0"/>
        </w:rPr>
        <w:t xml:space="preserve">italic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i w:val="1"/>
          <w:sz w:val="24"/>
          <w:szCs w:val="24"/>
          <w:rtl w:val="0"/>
        </w:rPr>
        <w:t xml:space="preserve">bold)</w:t>
      </w:r>
      <w:r w:rsidDel="00000000" w:rsidR="00000000" w:rsidRPr="00000000">
        <w:rPr>
          <w:sz w:val="24"/>
          <w:szCs w:val="24"/>
          <w:rtl w:val="0"/>
        </w:rPr>
        <w:t xml:space="preserve"> e um tipo </w:t>
      </w:r>
      <w:r w:rsidDel="00000000" w:rsidR="00000000" w:rsidRPr="00000000">
        <w:rPr>
          <w:i w:val="1"/>
          <w:sz w:val="24"/>
          <w:szCs w:val="24"/>
          <w:rtl w:val="0"/>
        </w:rPr>
        <w:t xml:space="preserve">Sort (algoritmo).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método </w:t>
      </w:r>
      <w:r w:rsidDel="00000000" w:rsidR="00000000" w:rsidRPr="00000000">
        <w:rPr>
          <w:i w:val="1"/>
          <w:sz w:val="24"/>
          <w:szCs w:val="24"/>
          <w:rtl w:val="0"/>
        </w:rPr>
        <w:t xml:space="preserve">GeraRelatorio() </w:t>
      </w:r>
      <w:r w:rsidDel="00000000" w:rsidR="00000000" w:rsidRPr="00000000">
        <w:rPr>
          <w:sz w:val="24"/>
          <w:szCs w:val="24"/>
          <w:rtl w:val="0"/>
        </w:rPr>
        <w:t xml:space="preserve">está mais sucinto. A ordenação é chamado pelo tipo do algoritmo passado no construtor, e não um método dentro da classe. E para cada produto, vamos transformá-los em um tipo </w:t>
      </w:r>
      <w:r w:rsidDel="00000000" w:rsidR="00000000" w:rsidRPr="00000000">
        <w:rPr>
          <w:i w:val="1"/>
          <w:sz w:val="24"/>
          <w:szCs w:val="24"/>
          <w:rtl w:val="0"/>
        </w:rPr>
        <w:t xml:space="preserve">FormattedProduct, produto formatado.</w:t>
      </w:r>
      <w:r w:rsidDel="00000000" w:rsidR="00000000" w:rsidRPr="00000000">
        <w:rPr>
          <w:sz w:val="24"/>
          <w:szCs w:val="24"/>
          <w:rtl w:val="0"/>
        </w:rPr>
        <w:t xml:space="preserve"> Se o produto em questão passa pelo filtro, passamos por uma série de condicionais para verificar se é necessário levar em conta o negrito, itálico e a cor para o relatório, e temos então um objeto com a formatação que precisamos a partir de um outro padrão, </w:t>
      </w:r>
      <w:r w:rsidDel="00000000" w:rsidR="00000000" w:rsidRPr="00000000">
        <w:rPr>
          <w:i w:val="1"/>
          <w:sz w:val="24"/>
          <w:szCs w:val="24"/>
          <w:rtl w:val="0"/>
        </w:rPr>
        <w:t xml:space="preserve">DefaultFormatted, </w:t>
      </w:r>
      <w:r w:rsidDel="00000000" w:rsidR="00000000" w:rsidRPr="00000000">
        <w:rPr>
          <w:sz w:val="24"/>
          <w:szCs w:val="24"/>
          <w:rtl w:val="0"/>
        </w:rPr>
        <w:t xml:space="preserve">que no método</w:t>
      </w:r>
      <w:r w:rsidDel="00000000" w:rsidR="00000000" w:rsidRPr="00000000">
        <w:rPr>
          <w:i w:val="1"/>
          <w:sz w:val="24"/>
          <w:szCs w:val="24"/>
          <w:rtl w:val="0"/>
        </w:rPr>
        <w:t xml:space="preserve"> formatting() </w:t>
      </w:r>
      <w:r w:rsidDel="00000000" w:rsidR="00000000" w:rsidRPr="00000000">
        <w:rPr>
          <w:sz w:val="24"/>
          <w:szCs w:val="24"/>
          <w:rtl w:val="0"/>
        </w:rPr>
        <w:t xml:space="preserve">chama o produto no seu formato para impressão.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método </w:t>
      </w:r>
      <w:r w:rsidDel="00000000" w:rsidR="00000000" w:rsidRPr="00000000">
        <w:rPr>
          <w:i w:val="1"/>
          <w:sz w:val="24"/>
          <w:szCs w:val="24"/>
          <w:rtl w:val="0"/>
        </w:rPr>
        <w:t xml:space="preserve">carregaProdutos() </w:t>
      </w:r>
      <w:r w:rsidDel="00000000" w:rsidR="00000000" w:rsidRPr="00000000">
        <w:rPr>
          <w:sz w:val="24"/>
          <w:szCs w:val="24"/>
          <w:rtl w:val="0"/>
        </w:rPr>
        <w:t xml:space="preserve">agora devolve uma coleção em lista de produtos, mais especificamente um </w:t>
      </w:r>
      <w:r w:rsidDel="00000000" w:rsidR="00000000" w:rsidRPr="00000000">
        <w:rPr>
          <w:i w:val="1"/>
          <w:sz w:val="24"/>
          <w:szCs w:val="24"/>
          <w:rtl w:val="0"/>
        </w:rPr>
        <w:t xml:space="preserve">FormattedProduct. </w:t>
      </w:r>
      <w:r w:rsidDel="00000000" w:rsidR="00000000" w:rsidRPr="00000000">
        <w:rPr>
          <w:sz w:val="24"/>
          <w:szCs w:val="24"/>
          <w:rtl w:val="0"/>
        </w:rPr>
        <w:t xml:space="preserve">para isso usamos um scanner que vai ler o arquivo “produtos.csv”, passado como parâmetro na função. Apesar de todo o produto lido ser considerado um produto formatado, depende da entrada do usuário a aplicação destas configurações de formatação.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método </w:t>
      </w:r>
      <w:r w:rsidDel="00000000" w:rsidR="00000000" w:rsidRPr="00000000">
        <w:rPr>
          <w:i w:val="1"/>
          <w:sz w:val="24"/>
          <w:szCs w:val="24"/>
          <w:rtl w:val="0"/>
        </w:rPr>
        <w:t xml:space="preserve">main() </w:t>
      </w:r>
      <w:r w:rsidDel="00000000" w:rsidR="00000000" w:rsidRPr="00000000">
        <w:rPr>
          <w:sz w:val="24"/>
          <w:szCs w:val="24"/>
          <w:rtl w:val="0"/>
        </w:rPr>
        <w:t xml:space="preserve">por sua vez agora tem de tratar casos da leitura de outros critérios, descritos anteriormente no relatório, e inclusive de mais argumentos passados.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