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A3B" w:rsidRPr="00C4763C" w:rsidRDefault="00C4763C" w:rsidP="001E5216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</w:rPr>
        <w:t>Plano de T</w:t>
      </w:r>
      <w:r w:rsidR="001E5216" w:rsidRPr="001E5216">
        <w:rPr>
          <w:b/>
          <w:sz w:val="72"/>
          <w:szCs w:val="72"/>
        </w:rPr>
        <w:t>este</w:t>
      </w:r>
    </w:p>
    <w:p w:rsidR="001E5216" w:rsidRDefault="001E5216" w:rsidP="001E5216">
      <w:pPr>
        <w:jc w:val="center"/>
        <w:rPr>
          <w:sz w:val="24"/>
          <w:szCs w:val="24"/>
        </w:rPr>
      </w:pPr>
      <w:r w:rsidRPr="001E5216">
        <w:rPr>
          <w:b/>
          <w:sz w:val="24"/>
          <w:szCs w:val="24"/>
        </w:rPr>
        <w:t>Situação: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Uma equipe de desenvolvedores de software, com o objetivo de entender melhor as preferências de sua comunidade de usuários, decidiu criar uma enquete online simples. A ideia é descobrir qual a linguagem de programa favorita entre três opções populares: PHP, PYTHON e JAVASCRIPT.</w:t>
      </w:r>
    </w:p>
    <w:p w:rsidR="00C4763C" w:rsidRPr="00C4763C" w:rsidRDefault="00C4763C" w:rsidP="00C476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C4763C">
        <w:rPr>
          <w:rFonts w:eastAsia="Times New Roman" w:cstheme="minorHAnsi"/>
          <w:b/>
          <w:bCs/>
          <w:sz w:val="27"/>
          <w:szCs w:val="27"/>
          <w:lang w:eastAsia="pt-BR"/>
        </w:rPr>
        <w:t>1. Objetivo de Teste</w:t>
      </w:r>
    </w:p>
    <w:p w:rsidR="00C4763C" w:rsidRPr="00C4763C" w:rsidRDefault="00C4763C" w:rsidP="00C476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sz w:val="24"/>
          <w:szCs w:val="24"/>
          <w:lang w:eastAsia="pt-BR"/>
        </w:rPr>
        <w:t xml:space="preserve">O principal objetivo deste plano de teste é </w:t>
      </w: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validar as funcionalidades básicas da enquete online</w:t>
      </w:r>
      <w:r w:rsidRPr="00C4763C">
        <w:rPr>
          <w:rFonts w:eastAsia="Times New Roman" w:cstheme="minorHAnsi"/>
          <w:sz w:val="24"/>
          <w:szCs w:val="24"/>
          <w:lang w:eastAsia="pt-BR"/>
        </w:rPr>
        <w:t>, incluindo:</w:t>
      </w:r>
    </w:p>
    <w:p w:rsidR="00C4763C" w:rsidRPr="00C4763C" w:rsidRDefault="00C4763C" w:rsidP="00C476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Login</w:t>
      </w:r>
      <w:proofErr w:type="spellEnd"/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de usuário: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Garantir que o sistema de </w:t>
      </w:r>
      <w:proofErr w:type="spellStart"/>
      <w:r w:rsidRPr="00C4763C">
        <w:rPr>
          <w:rFonts w:eastAsia="Times New Roman" w:cstheme="minorHAnsi"/>
          <w:sz w:val="24"/>
          <w:szCs w:val="24"/>
          <w:lang w:eastAsia="pt-BR"/>
        </w:rPr>
        <w:t>login</w:t>
      </w:r>
      <w:proofErr w:type="spellEnd"/>
      <w:r w:rsidRPr="00C4763C">
        <w:rPr>
          <w:rFonts w:eastAsia="Times New Roman" w:cstheme="minorHAnsi"/>
          <w:sz w:val="24"/>
          <w:szCs w:val="24"/>
          <w:lang w:eastAsia="pt-BR"/>
        </w:rPr>
        <w:t xml:space="preserve"> funcione corretamente, permitindo que usuários existentes acessem a enquete e impedindo o acesso de usuários não registrados ou com credenciais inválidas.</w:t>
      </w:r>
    </w:p>
    <w:p w:rsidR="00C4763C" w:rsidRPr="00C4763C" w:rsidRDefault="00C4763C" w:rsidP="00C476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Contagem de votos: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Assegurar que o sistema registre e contabilize os votos de forma precisa e que a contagem seja atualizada corretamente após cada envio.</w:t>
      </w:r>
    </w:p>
    <w:p w:rsidR="00C4763C" w:rsidRPr="00C4763C" w:rsidRDefault="00C4763C" w:rsidP="00C476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Envio da enquete: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Verificar se os usuários conseguem submeter suas escolhas de forma bem-sucedida e se o </w:t>
      </w:r>
      <w:proofErr w:type="gramStart"/>
      <w:r w:rsidRPr="00C4763C">
        <w:rPr>
          <w:rFonts w:eastAsia="Times New Roman" w:cstheme="minorHAnsi"/>
          <w:sz w:val="24"/>
          <w:szCs w:val="24"/>
          <w:lang w:eastAsia="pt-BR"/>
        </w:rPr>
        <w:t>sistema aceita</w:t>
      </w:r>
      <w:proofErr w:type="gramEnd"/>
      <w:r w:rsidRPr="00C4763C">
        <w:rPr>
          <w:rFonts w:eastAsia="Times New Roman" w:cstheme="minorHAnsi"/>
          <w:sz w:val="24"/>
          <w:szCs w:val="24"/>
          <w:lang w:eastAsia="pt-BR"/>
        </w:rPr>
        <w:t xml:space="preserve"> apenas uma opção por voto.</w:t>
      </w:r>
    </w:p>
    <w:p w:rsidR="00C4763C" w:rsidRPr="00C4763C" w:rsidRDefault="00C4763C" w:rsidP="00C476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 xml:space="preserve">Integração com o Google </w:t>
      </w:r>
      <w:proofErr w:type="spellStart"/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Forms</w:t>
      </w:r>
      <w:proofErr w:type="spellEnd"/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: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Confirmar que a enquete se comporta conforme o esperado dentro da plataforma do Google </w:t>
      </w:r>
      <w:proofErr w:type="spellStart"/>
      <w:r w:rsidRPr="00C4763C">
        <w:rPr>
          <w:rFonts w:eastAsia="Times New Roman" w:cstheme="minorHAnsi"/>
          <w:sz w:val="24"/>
          <w:szCs w:val="24"/>
          <w:lang w:eastAsia="pt-BR"/>
        </w:rPr>
        <w:t>Forms</w:t>
      </w:r>
      <w:proofErr w:type="spellEnd"/>
      <w:r w:rsidRPr="00C4763C">
        <w:rPr>
          <w:rFonts w:eastAsia="Times New Roman" w:cstheme="minorHAnsi"/>
          <w:sz w:val="24"/>
          <w:szCs w:val="24"/>
          <w:lang w:eastAsia="pt-BR"/>
        </w:rPr>
        <w:t>.</w:t>
      </w:r>
    </w:p>
    <w:p w:rsidR="00C4763C" w:rsidRPr="00C4763C" w:rsidRDefault="00C4763C" w:rsidP="00C476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C4763C">
        <w:rPr>
          <w:rFonts w:eastAsia="Times New Roman" w:cstheme="minorHAnsi"/>
          <w:b/>
          <w:bCs/>
          <w:sz w:val="27"/>
          <w:szCs w:val="27"/>
          <w:lang w:eastAsia="pt-BR"/>
        </w:rPr>
        <w:t>2. Escopo de Teste</w:t>
      </w:r>
    </w:p>
    <w:p w:rsidR="00C4763C" w:rsidRPr="00C4763C" w:rsidRDefault="00C4763C" w:rsidP="00C476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sz w:val="24"/>
          <w:szCs w:val="24"/>
          <w:lang w:eastAsia="pt-BR"/>
        </w:rPr>
        <w:t>O escopo de teste se concentra nas seguintes áreas críticas da enquete:</w:t>
      </w:r>
    </w:p>
    <w:p w:rsidR="002455C6" w:rsidRPr="002455C6" w:rsidRDefault="00C4763C" w:rsidP="002455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Autenticação do usuário: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:rsidR="002455C6" w:rsidRDefault="002455C6" w:rsidP="00C476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Testar se o cadastro com credenciais existentes e válidas é bem-sucedido.</w:t>
      </w:r>
    </w:p>
    <w:p w:rsidR="00C4763C" w:rsidRPr="00C4763C" w:rsidRDefault="00C4763C" w:rsidP="00C476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sz w:val="24"/>
          <w:szCs w:val="24"/>
          <w:lang w:eastAsia="pt-BR"/>
        </w:rPr>
        <w:t xml:space="preserve">Testar se o </w:t>
      </w:r>
      <w:proofErr w:type="spellStart"/>
      <w:r w:rsidRPr="00C4763C">
        <w:rPr>
          <w:rFonts w:eastAsia="Times New Roman" w:cstheme="minorHAnsi"/>
          <w:sz w:val="24"/>
          <w:szCs w:val="24"/>
          <w:lang w:eastAsia="pt-BR"/>
        </w:rPr>
        <w:t>login</w:t>
      </w:r>
      <w:proofErr w:type="spellEnd"/>
      <w:r w:rsidRPr="00C4763C">
        <w:rPr>
          <w:rFonts w:eastAsia="Times New Roman" w:cstheme="minorHAnsi"/>
          <w:sz w:val="24"/>
          <w:szCs w:val="24"/>
          <w:lang w:eastAsia="pt-BR"/>
        </w:rPr>
        <w:t xml:space="preserve"> com credenciais </w:t>
      </w: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existentes e válidas</w:t>
      </w:r>
      <w:r w:rsidR="002455C6">
        <w:rPr>
          <w:rFonts w:eastAsia="Times New Roman" w:cstheme="minorHAnsi"/>
          <w:sz w:val="24"/>
          <w:szCs w:val="24"/>
          <w:lang w:eastAsia="pt-BR"/>
        </w:rPr>
        <w:t xml:space="preserve"> é bem-</w:t>
      </w:r>
      <w:r w:rsidRPr="00C4763C">
        <w:rPr>
          <w:rFonts w:eastAsia="Times New Roman" w:cstheme="minorHAnsi"/>
          <w:sz w:val="24"/>
          <w:szCs w:val="24"/>
          <w:lang w:eastAsia="pt-BR"/>
        </w:rPr>
        <w:t>sucedido.</w:t>
      </w:r>
    </w:p>
    <w:p w:rsidR="00C4763C" w:rsidRPr="00C4763C" w:rsidRDefault="00C4763C" w:rsidP="00C476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sz w:val="24"/>
          <w:szCs w:val="24"/>
          <w:lang w:eastAsia="pt-BR"/>
        </w:rPr>
        <w:t xml:space="preserve">Verificar se o </w:t>
      </w:r>
      <w:proofErr w:type="spellStart"/>
      <w:r w:rsidRPr="00C4763C">
        <w:rPr>
          <w:rFonts w:eastAsia="Times New Roman" w:cstheme="minorHAnsi"/>
          <w:sz w:val="24"/>
          <w:szCs w:val="24"/>
          <w:lang w:eastAsia="pt-BR"/>
        </w:rPr>
        <w:t>login</w:t>
      </w:r>
      <w:proofErr w:type="spellEnd"/>
      <w:r w:rsidRPr="00C4763C">
        <w:rPr>
          <w:rFonts w:eastAsia="Times New Roman" w:cstheme="minorHAnsi"/>
          <w:sz w:val="24"/>
          <w:szCs w:val="24"/>
          <w:lang w:eastAsia="pt-BR"/>
        </w:rPr>
        <w:t xml:space="preserve"> com credenciais </w:t>
      </w: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inexistentes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é rejeitado.</w:t>
      </w:r>
    </w:p>
    <w:p w:rsidR="00C4763C" w:rsidRPr="00C4763C" w:rsidRDefault="00C4763C" w:rsidP="00C476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sz w:val="24"/>
          <w:szCs w:val="24"/>
          <w:lang w:eastAsia="pt-BR"/>
        </w:rPr>
        <w:t xml:space="preserve">Testar se o </w:t>
      </w:r>
      <w:proofErr w:type="spellStart"/>
      <w:r w:rsidRPr="00C4763C">
        <w:rPr>
          <w:rFonts w:eastAsia="Times New Roman" w:cstheme="minorHAnsi"/>
          <w:sz w:val="24"/>
          <w:szCs w:val="24"/>
          <w:lang w:eastAsia="pt-BR"/>
        </w:rPr>
        <w:t>login</w:t>
      </w:r>
      <w:proofErr w:type="spellEnd"/>
      <w:r w:rsidRPr="00C4763C">
        <w:rPr>
          <w:rFonts w:eastAsia="Times New Roman" w:cstheme="minorHAnsi"/>
          <w:sz w:val="24"/>
          <w:szCs w:val="24"/>
          <w:lang w:eastAsia="pt-BR"/>
        </w:rPr>
        <w:t xml:space="preserve"> com </w:t>
      </w: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campos nulos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(usuário e/ou senha) é rejeitado.</w:t>
      </w:r>
    </w:p>
    <w:p w:rsidR="00C4763C" w:rsidRPr="00C4763C" w:rsidRDefault="00C4763C" w:rsidP="00C476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Seleção de opções: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:rsidR="00C4763C" w:rsidRPr="00C4763C" w:rsidRDefault="00C4763C" w:rsidP="00C476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sz w:val="24"/>
          <w:szCs w:val="24"/>
          <w:lang w:eastAsia="pt-BR"/>
        </w:rPr>
        <w:t xml:space="preserve">Validar se o usuário consegue selecionar </w:t>
      </w: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apenas uma opção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(PHP, Python ou </w:t>
      </w:r>
      <w:proofErr w:type="spellStart"/>
      <w:r w:rsidRPr="00C4763C">
        <w:rPr>
          <w:rFonts w:eastAsia="Times New Roman" w:cstheme="minorHAnsi"/>
          <w:sz w:val="24"/>
          <w:szCs w:val="24"/>
          <w:lang w:eastAsia="pt-BR"/>
        </w:rPr>
        <w:t>JavaScript</w:t>
      </w:r>
      <w:proofErr w:type="spellEnd"/>
      <w:r w:rsidRPr="00C4763C">
        <w:rPr>
          <w:rFonts w:eastAsia="Times New Roman" w:cstheme="minorHAnsi"/>
          <w:sz w:val="24"/>
          <w:szCs w:val="24"/>
          <w:lang w:eastAsia="pt-BR"/>
        </w:rPr>
        <w:t>) antes do envio.</w:t>
      </w:r>
    </w:p>
    <w:p w:rsidR="00C4763C" w:rsidRPr="00C4763C" w:rsidRDefault="00C4763C" w:rsidP="00C476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sz w:val="24"/>
          <w:szCs w:val="24"/>
          <w:lang w:eastAsia="pt-BR"/>
        </w:rPr>
        <w:t xml:space="preserve">Testar se o sistema impede o envio se </w:t>
      </w: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nenhuma opção for selecionada</w:t>
      </w:r>
      <w:r w:rsidRPr="00C4763C">
        <w:rPr>
          <w:rFonts w:eastAsia="Times New Roman" w:cstheme="minorHAnsi"/>
          <w:sz w:val="24"/>
          <w:szCs w:val="24"/>
          <w:lang w:eastAsia="pt-BR"/>
        </w:rPr>
        <w:t>.</w:t>
      </w:r>
    </w:p>
    <w:p w:rsidR="00C4763C" w:rsidRPr="00C4763C" w:rsidRDefault="00C4763C" w:rsidP="00C476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sz w:val="24"/>
          <w:szCs w:val="24"/>
          <w:lang w:eastAsia="pt-BR"/>
        </w:rPr>
        <w:t xml:space="preserve">Verificar se o sistema impede a seleção de </w:t>
      </w: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múltiplas opções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simultaneamente.</w:t>
      </w:r>
    </w:p>
    <w:p w:rsidR="00C4763C" w:rsidRPr="00C4763C" w:rsidRDefault="00C4763C" w:rsidP="00C476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Envio da enquete e contagem: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:rsidR="00C4763C" w:rsidRPr="00C4763C" w:rsidRDefault="00C4763C" w:rsidP="00C476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sz w:val="24"/>
          <w:szCs w:val="24"/>
          <w:lang w:eastAsia="pt-BR"/>
        </w:rPr>
        <w:t xml:space="preserve">Garantir que, após o envio bem-sucedido, o voto seja </w:t>
      </w: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registrado corretamente</w:t>
      </w:r>
      <w:r w:rsidRPr="00C4763C">
        <w:rPr>
          <w:rFonts w:eastAsia="Times New Roman" w:cstheme="minorHAnsi"/>
          <w:sz w:val="24"/>
          <w:szCs w:val="24"/>
          <w:lang w:eastAsia="pt-BR"/>
        </w:rPr>
        <w:t>.</w:t>
      </w:r>
    </w:p>
    <w:p w:rsidR="00C4763C" w:rsidRPr="00C4763C" w:rsidRDefault="00C4763C" w:rsidP="00C476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sz w:val="24"/>
          <w:szCs w:val="24"/>
          <w:lang w:eastAsia="pt-BR"/>
        </w:rPr>
        <w:t xml:space="preserve">Verificar se a </w:t>
      </w: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contagem total de votos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para cada linguagem é atualizada de forma precisa.</w:t>
      </w:r>
    </w:p>
    <w:p w:rsidR="00C4763C" w:rsidRPr="00C4763C" w:rsidRDefault="00C4763C" w:rsidP="00C476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sz w:val="24"/>
          <w:szCs w:val="24"/>
          <w:lang w:eastAsia="pt-BR"/>
        </w:rPr>
        <w:lastRenderedPageBreak/>
        <w:t xml:space="preserve">Testar a </w:t>
      </w: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capacidade do sistema de lidar com múltiplos envios</w:t>
      </w:r>
      <w:r w:rsidRPr="00C4763C">
        <w:rPr>
          <w:rFonts w:eastAsia="Times New Roman" w:cstheme="minorHAnsi"/>
          <w:sz w:val="24"/>
          <w:szCs w:val="24"/>
          <w:lang w:eastAsia="pt-BR"/>
        </w:rPr>
        <w:t>, simulando vários usuários votando.</w:t>
      </w:r>
    </w:p>
    <w:p w:rsidR="00C4763C" w:rsidRPr="00C4763C" w:rsidRDefault="00C4763C" w:rsidP="00C476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:rsidR="00C4763C" w:rsidRPr="00C4763C" w:rsidRDefault="00C4763C" w:rsidP="00C476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C4763C">
        <w:rPr>
          <w:rFonts w:eastAsia="Times New Roman" w:cstheme="minorHAnsi"/>
          <w:b/>
          <w:bCs/>
          <w:sz w:val="27"/>
          <w:szCs w:val="27"/>
          <w:lang w:eastAsia="pt-BR"/>
        </w:rPr>
        <w:t>3. Estratégia de Teste</w:t>
      </w:r>
    </w:p>
    <w:p w:rsidR="00C4763C" w:rsidRPr="00C4763C" w:rsidRDefault="00C4763C" w:rsidP="00C476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sz w:val="24"/>
          <w:szCs w:val="24"/>
          <w:lang w:eastAsia="pt-BR"/>
        </w:rPr>
        <w:t xml:space="preserve">A estratégia de teste adotada será </w:t>
      </w: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manual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, utilizando a abordagem de </w:t>
      </w: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Caixa Preta</w:t>
      </w:r>
      <w:r w:rsidRPr="00C4763C">
        <w:rPr>
          <w:rFonts w:eastAsia="Times New Roman" w:cstheme="minorHAnsi"/>
          <w:sz w:val="24"/>
          <w:szCs w:val="24"/>
          <w:lang w:eastAsia="pt-BR"/>
        </w:rPr>
        <w:t>.</w:t>
      </w:r>
    </w:p>
    <w:p w:rsidR="00C4763C" w:rsidRPr="00C4763C" w:rsidRDefault="00C4763C" w:rsidP="00C476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Manual: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Os testes serão executados manualmente, com a equipe de teste interagindo diretamente com a enquete online.</w:t>
      </w:r>
    </w:p>
    <w:p w:rsidR="00C4763C" w:rsidRPr="00C4763C" w:rsidRDefault="00C4763C" w:rsidP="00C476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Caixa Preta: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A equipe de teste não terá acesso ao código-fonte da enquete. Os testes serão baseados nos requisitos e na funcionalidade esperada da aplicação, sem conhecimento da implementação interna.</w:t>
      </w:r>
    </w:p>
    <w:p w:rsidR="00C4763C" w:rsidRPr="00C4763C" w:rsidRDefault="00C4763C" w:rsidP="00C476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C4763C">
        <w:rPr>
          <w:rFonts w:eastAsia="Times New Roman" w:cstheme="minorHAnsi"/>
          <w:b/>
          <w:bCs/>
          <w:sz w:val="27"/>
          <w:szCs w:val="27"/>
          <w:lang w:eastAsia="pt-BR"/>
        </w:rPr>
        <w:t>4. Ambiente de Teste</w:t>
      </w:r>
    </w:p>
    <w:p w:rsidR="00C4763C" w:rsidRPr="00C4763C" w:rsidRDefault="00C4763C" w:rsidP="00C476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sz w:val="24"/>
          <w:szCs w:val="24"/>
          <w:lang w:eastAsia="pt-BR"/>
        </w:rPr>
        <w:t>Os testes serão conduzidos no seguinte ambiente:</w:t>
      </w:r>
    </w:p>
    <w:p w:rsidR="00C4763C" w:rsidRPr="00C4763C" w:rsidRDefault="00C4763C" w:rsidP="00C476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Sistema Operacional: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Windows 10</w:t>
      </w:r>
    </w:p>
    <w:p w:rsidR="00C4763C" w:rsidRPr="00C4763C" w:rsidRDefault="00C4763C" w:rsidP="00C476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Navegador: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Mozilla Firefox (versão mais recente disponível)</w:t>
      </w:r>
    </w:p>
    <w:p w:rsidR="00C4763C" w:rsidRPr="00C4763C" w:rsidRDefault="00C4763C" w:rsidP="00C476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Plataforma da Enquete: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457D5E">
        <w:rPr>
          <w:rFonts w:eastAsia="Times New Roman" w:cstheme="minorHAnsi"/>
          <w:sz w:val="24"/>
          <w:szCs w:val="24"/>
          <w:lang w:eastAsia="pt-BR"/>
        </w:rPr>
        <w:t>Site com HTML, CSS, JS, PHP, MYSQL.</w:t>
      </w:r>
    </w:p>
    <w:p w:rsidR="001E5216" w:rsidRPr="001E5216" w:rsidRDefault="001E5216" w:rsidP="001E5216">
      <w:pPr>
        <w:jc w:val="center"/>
        <w:rPr>
          <w:b/>
          <w:sz w:val="24"/>
          <w:szCs w:val="24"/>
        </w:rPr>
      </w:pPr>
    </w:p>
    <w:p w:rsidR="001E5216" w:rsidRPr="00B0218F" w:rsidRDefault="00B0218F" w:rsidP="00B0218F">
      <w:pPr>
        <w:rPr>
          <w:b/>
          <w:sz w:val="24"/>
          <w:szCs w:val="24"/>
        </w:rPr>
      </w:pPr>
      <w:r w:rsidRPr="00B0218F">
        <w:rPr>
          <w:b/>
          <w:sz w:val="24"/>
          <w:szCs w:val="24"/>
        </w:rPr>
        <w:t>5.</w:t>
      </w:r>
      <w:r>
        <w:rPr>
          <w:b/>
          <w:sz w:val="24"/>
          <w:szCs w:val="24"/>
        </w:rPr>
        <w:t xml:space="preserve">  </w:t>
      </w:r>
      <w:r w:rsidR="00457D5E">
        <w:rPr>
          <w:b/>
          <w:sz w:val="24"/>
          <w:szCs w:val="24"/>
        </w:rPr>
        <w:t>Critérios de aceitação</w:t>
      </w:r>
    </w:p>
    <w:p w:rsidR="00A30B22" w:rsidRDefault="00C4763C" w:rsidP="00A30B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b/>
          <w:sz w:val="24"/>
          <w:szCs w:val="24"/>
          <w:lang w:eastAsia="pt-BR"/>
        </w:rPr>
        <w:t>N</w:t>
      </w: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ão deve haver falhas críticas</w:t>
      </w:r>
      <w:r w:rsidRPr="00C4763C">
        <w:rPr>
          <w:rFonts w:eastAsia="Times New Roman" w:cstheme="minorHAnsi"/>
          <w:sz w:val="24"/>
          <w:szCs w:val="24"/>
          <w:lang w:eastAsia="pt-BR"/>
        </w:rPr>
        <w:t>. Isso significa que:</w:t>
      </w:r>
    </w:p>
    <w:p w:rsidR="00A30B22" w:rsidRDefault="00A30B22" w:rsidP="00C47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O cadastro deve funcionar perfeitamente, impedir cadastro de pessoas com campos </w:t>
      </w:r>
      <w:proofErr w:type="spellStart"/>
      <w:r>
        <w:rPr>
          <w:rFonts w:eastAsia="Times New Roman" w:cstheme="minorHAnsi"/>
          <w:sz w:val="24"/>
          <w:szCs w:val="24"/>
          <w:lang w:eastAsia="pt-BR"/>
        </w:rPr>
        <w:t>login</w:t>
      </w:r>
      <w:proofErr w:type="spellEnd"/>
      <w:r>
        <w:rPr>
          <w:rFonts w:eastAsia="Times New Roman" w:cstheme="minorHAnsi"/>
          <w:sz w:val="24"/>
          <w:szCs w:val="24"/>
          <w:lang w:eastAsia="pt-BR"/>
        </w:rPr>
        <w:t>/senha vazio.</w:t>
      </w:r>
    </w:p>
    <w:p w:rsidR="00A30B22" w:rsidRDefault="00A30B22" w:rsidP="00C47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O redirecionamento deve agir normalmente, da página de cadastro para o </w:t>
      </w:r>
      <w:proofErr w:type="spellStart"/>
      <w:r>
        <w:rPr>
          <w:rFonts w:eastAsia="Times New Roman" w:cstheme="minorHAnsi"/>
          <w:sz w:val="24"/>
          <w:szCs w:val="24"/>
          <w:lang w:eastAsia="pt-BR"/>
        </w:rPr>
        <w:t>login</w:t>
      </w:r>
      <w:proofErr w:type="spellEnd"/>
      <w:r>
        <w:rPr>
          <w:rFonts w:eastAsia="Times New Roman" w:cstheme="minorHAnsi"/>
          <w:sz w:val="24"/>
          <w:szCs w:val="24"/>
          <w:lang w:eastAsia="pt-BR"/>
        </w:rPr>
        <w:t>, com mensagem de sucesso.</w:t>
      </w:r>
    </w:p>
    <w:p w:rsidR="00A30B22" w:rsidRPr="00A30B22" w:rsidRDefault="00C4763C" w:rsidP="00A30B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sz w:val="24"/>
          <w:szCs w:val="24"/>
          <w:lang w:eastAsia="pt-BR"/>
        </w:rPr>
        <w:t xml:space="preserve">O </w:t>
      </w:r>
      <w:proofErr w:type="spellStart"/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login</w:t>
      </w:r>
      <w:proofErr w:type="spellEnd"/>
      <w:r w:rsidRPr="00C4763C">
        <w:rPr>
          <w:rFonts w:eastAsia="Times New Roman" w:cstheme="minorHAnsi"/>
          <w:sz w:val="24"/>
          <w:szCs w:val="24"/>
          <w:lang w:eastAsia="pt-BR"/>
        </w:rPr>
        <w:t xml:space="preserve"> deve funcionar perfeitamente para usuários válidos, e impedir o acesso de usuários inválidos.</w:t>
      </w:r>
    </w:p>
    <w:p w:rsidR="009A6C6C" w:rsidRPr="00C4763C" w:rsidRDefault="009A6C6C" w:rsidP="00C47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O redirecionamento do </w:t>
      </w:r>
      <w:proofErr w:type="spellStart"/>
      <w:r w:rsidRPr="009A6C6C">
        <w:rPr>
          <w:rFonts w:eastAsia="Times New Roman" w:cstheme="minorHAnsi"/>
          <w:b/>
          <w:sz w:val="24"/>
          <w:szCs w:val="24"/>
          <w:lang w:eastAsia="pt-BR"/>
        </w:rPr>
        <w:t>login</w:t>
      </w:r>
      <w:proofErr w:type="spellEnd"/>
      <w:r>
        <w:rPr>
          <w:rFonts w:eastAsia="Times New Roman" w:cstheme="minorHAnsi"/>
          <w:sz w:val="24"/>
          <w:szCs w:val="24"/>
          <w:lang w:eastAsia="pt-BR"/>
        </w:rPr>
        <w:t xml:space="preserve"> para dentro do programa deve agir como esperado.</w:t>
      </w:r>
    </w:p>
    <w:p w:rsidR="00C4763C" w:rsidRPr="00C4763C" w:rsidRDefault="00C4763C" w:rsidP="00C47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sz w:val="24"/>
          <w:szCs w:val="24"/>
          <w:lang w:eastAsia="pt-BR"/>
        </w:rPr>
        <w:t xml:space="preserve">Os usuários precisam conseguir </w:t>
      </w: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selecionar apenas uma opção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para votar</w:t>
      </w:r>
      <w:r w:rsidR="009A6C6C">
        <w:rPr>
          <w:rFonts w:eastAsia="Times New Roman" w:cstheme="minorHAnsi"/>
          <w:sz w:val="24"/>
          <w:szCs w:val="24"/>
          <w:lang w:eastAsia="pt-BR"/>
        </w:rPr>
        <w:t>, também não deve contabilizar o voto caso os campos estejam vazios (nulos)</w:t>
      </w:r>
      <w:r w:rsidRPr="00C4763C">
        <w:rPr>
          <w:rFonts w:eastAsia="Times New Roman" w:cstheme="minorHAnsi"/>
          <w:sz w:val="24"/>
          <w:szCs w:val="24"/>
          <w:lang w:eastAsia="pt-BR"/>
        </w:rPr>
        <w:t>.</w:t>
      </w:r>
    </w:p>
    <w:p w:rsidR="00C4763C" w:rsidRPr="00C4763C" w:rsidRDefault="00C4763C" w:rsidP="00C47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bookmarkStart w:id="0" w:name="_GoBack"/>
      <w:r w:rsidRPr="00C4763C">
        <w:rPr>
          <w:rFonts w:eastAsia="Times New Roman" w:cstheme="minorHAnsi"/>
          <w:sz w:val="24"/>
          <w:szCs w:val="24"/>
          <w:lang w:eastAsia="pt-BR"/>
        </w:rPr>
        <w:t xml:space="preserve">O </w:t>
      </w: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envio da enquete</w:t>
      </w:r>
      <w:r w:rsidR="009A6C6C">
        <w:rPr>
          <w:rFonts w:eastAsia="Times New Roman" w:cstheme="minorHAnsi"/>
          <w:sz w:val="24"/>
          <w:szCs w:val="24"/>
          <w:lang w:eastAsia="pt-BR"/>
        </w:rPr>
        <w:t xml:space="preserve"> deve ser bem-sucedido, com uma mensagem para </w:t>
      </w:r>
      <w:r w:rsidR="00A30B22">
        <w:rPr>
          <w:rFonts w:eastAsia="Times New Roman" w:cstheme="minorHAnsi"/>
          <w:sz w:val="24"/>
          <w:szCs w:val="24"/>
          <w:lang w:eastAsia="pt-BR"/>
        </w:rPr>
        <w:t>o usuário indicando o sucesso ou o erro.</w:t>
      </w:r>
    </w:p>
    <w:bookmarkEnd w:id="0"/>
    <w:p w:rsidR="00C4763C" w:rsidRPr="00C4763C" w:rsidRDefault="00C4763C" w:rsidP="00C47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sz w:val="24"/>
          <w:szCs w:val="24"/>
          <w:lang w:eastAsia="pt-BR"/>
        </w:rPr>
        <w:t xml:space="preserve">A </w:t>
      </w: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contagem dos votos</w:t>
      </w:r>
      <w:r w:rsidR="00A30B22">
        <w:rPr>
          <w:rFonts w:eastAsia="Times New Roman" w:cstheme="minorHAnsi"/>
          <w:sz w:val="24"/>
          <w:szCs w:val="24"/>
          <w:lang w:eastAsia="pt-BR"/>
        </w:rPr>
        <w:t xml:space="preserve"> tem que ser precisa e correta, de acordo com os envios de enquete corretos e sem erros.</w:t>
      </w:r>
    </w:p>
    <w:p w:rsidR="00C4763C" w:rsidRPr="00C4763C" w:rsidRDefault="00C4763C" w:rsidP="00C47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sz w:val="24"/>
          <w:szCs w:val="24"/>
          <w:lang w:eastAsia="pt-BR"/>
        </w:rPr>
        <w:t xml:space="preserve">Não pode haver nenhum erro ou comportamento </w:t>
      </w:r>
      <w:r w:rsidR="009A6C6C">
        <w:rPr>
          <w:rFonts w:eastAsia="Times New Roman" w:cstheme="minorHAnsi"/>
          <w:sz w:val="24"/>
          <w:szCs w:val="24"/>
          <w:lang w:eastAsia="pt-BR"/>
        </w:rPr>
        <w:t>inesperado (</w:t>
      </w:r>
      <w:r w:rsidR="009A6C6C" w:rsidRPr="009A6C6C">
        <w:rPr>
          <w:rFonts w:eastAsia="Times New Roman" w:cstheme="minorHAnsi"/>
          <w:b/>
          <w:sz w:val="24"/>
          <w:szCs w:val="24"/>
          <w:lang w:eastAsia="pt-BR"/>
        </w:rPr>
        <w:t>bugs</w:t>
      </w:r>
      <w:r w:rsidR="009A6C6C">
        <w:rPr>
          <w:rFonts w:eastAsia="Times New Roman" w:cstheme="minorHAnsi"/>
          <w:sz w:val="24"/>
          <w:szCs w:val="24"/>
          <w:lang w:eastAsia="pt-BR"/>
        </w:rPr>
        <w:t xml:space="preserve">) </w:t>
      </w:r>
      <w:r w:rsidR="009A6C6C" w:rsidRPr="009A6C6C">
        <w:rPr>
          <w:rFonts w:eastAsia="Times New Roman" w:cstheme="minorHAnsi"/>
          <w:sz w:val="24"/>
          <w:szCs w:val="24"/>
          <w:lang w:eastAsia="pt-BR"/>
        </w:rPr>
        <w:t>du</w:t>
      </w:r>
      <w:r w:rsidR="009A6C6C">
        <w:rPr>
          <w:rFonts w:eastAsia="Times New Roman" w:cstheme="minorHAnsi"/>
          <w:sz w:val="24"/>
          <w:szCs w:val="24"/>
          <w:lang w:eastAsia="pt-BR"/>
        </w:rPr>
        <w:t>rante o uso/redirecionamento da página.</w:t>
      </w:r>
    </w:p>
    <w:p w:rsidR="001E5216" w:rsidRPr="00CE645A" w:rsidRDefault="001E5216" w:rsidP="001E5216">
      <w:pPr>
        <w:jc w:val="center"/>
        <w:rPr>
          <w:b/>
          <w:sz w:val="24"/>
          <w:szCs w:val="24"/>
          <w:u w:val="single"/>
        </w:rPr>
      </w:pPr>
    </w:p>
    <w:p w:rsidR="00457D5E" w:rsidRDefault="00457D5E" w:rsidP="001E5216">
      <w:pPr>
        <w:rPr>
          <w:b/>
          <w:sz w:val="24"/>
          <w:szCs w:val="24"/>
        </w:rPr>
      </w:pPr>
    </w:p>
    <w:p w:rsidR="00457D5E" w:rsidRDefault="00457D5E" w:rsidP="001E5216">
      <w:pPr>
        <w:rPr>
          <w:b/>
          <w:sz w:val="24"/>
          <w:szCs w:val="24"/>
        </w:rPr>
      </w:pPr>
    </w:p>
    <w:p w:rsidR="001E5216" w:rsidRDefault="00B0218F" w:rsidP="001E5216">
      <w:pPr>
        <w:rPr>
          <w:b/>
          <w:sz w:val="24"/>
          <w:szCs w:val="24"/>
        </w:rPr>
      </w:pPr>
      <w:r w:rsidRPr="00B0218F">
        <w:rPr>
          <w:b/>
          <w:sz w:val="24"/>
          <w:szCs w:val="24"/>
        </w:rPr>
        <w:t>6. CRONOGRAMA</w:t>
      </w:r>
    </w:p>
    <w:p w:rsidR="00B0218F" w:rsidRDefault="00B0218F" w:rsidP="001E5216">
      <w:pPr>
        <w:rPr>
          <w:b/>
          <w:sz w:val="24"/>
          <w:szCs w:val="24"/>
        </w:rPr>
      </w:pPr>
      <w:r>
        <w:rPr>
          <w:b/>
          <w:sz w:val="24"/>
          <w:szCs w:val="24"/>
        </w:rPr>
        <w:t>Etapa:</w:t>
      </w:r>
      <w:r>
        <w:rPr>
          <w:b/>
          <w:sz w:val="24"/>
          <w:szCs w:val="24"/>
        </w:rPr>
        <w:tab/>
      </w:r>
      <w:r w:rsidRPr="00B0218F">
        <w:rPr>
          <w:sz w:val="24"/>
          <w:szCs w:val="24"/>
        </w:rPr>
        <w:t>Elaboração dos testes</w:t>
      </w:r>
      <w:r>
        <w:rPr>
          <w:sz w:val="24"/>
          <w:szCs w:val="24"/>
        </w:rPr>
        <w:t>.</w:t>
      </w:r>
    </w:p>
    <w:p w:rsidR="00B0218F" w:rsidRPr="00B0218F" w:rsidRDefault="00B0218F" w:rsidP="001E521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Responsável: </w:t>
      </w:r>
      <w:r>
        <w:rPr>
          <w:sz w:val="24"/>
          <w:szCs w:val="24"/>
        </w:rPr>
        <w:t>Gustavo de Abreu Becker.</w:t>
      </w:r>
    </w:p>
    <w:p w:rsidR="00B0218F" w:rsidRDefault="00B0218F" w:rsidP="001E5216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Data:</w:t>
      </w:r>
      <w:r w:rsidR="00CE645A">
        <w:rPr>
          <w:b/>
          <w:sz w:val="24"/>
          <w:szCs w:val="24"/>
        </w:rPr>
        <w:t xml:space="preserve"> </w:t>
      </w:r>
      <w:r w:rsidR="00457D5E">
        <w:rPr>
          <w:sz w:val="24"/>
          <w:szCs w:val="24"/>
        </w:rPr>
        <w:t>11</w:t>
      </w:r>
      <w:r w:rsidRPr="00B0218F">
        <w:rPr>
          <w:sz w:val="24"/>
          <w:szCs w:val="24"/>
        </w:rPr>
        <w:t>/06/20254</w:t>
      </w:r>
    </w:p>
    <w:p w:rsidR="00B0218F" w:rsidRDefault="00B0218F" w:rsidP="001E521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Status:</w:t>
      </w:r>
      <w:r w:rsidR="00CE645A">
        <w:rPr>
          <w:b/>
          <w:sz w:val="24"/>
          <w:szCs w:val="24"/>
        </w:rPr>
        <w:t xml:space="preserve"> </w:t>
      </w:r>
      <w:r w:rsidR="00CE645A" w:rsidRPr="00CE645A">
        <w:rPr>
          <w:sz w:val="24"/>
          <w:szCs w:val="24"/>
        </w:rPr>
        <w:t>Pendente.</w:t>
      </w:r>
    </w:p>
    <w:p w:rsidR="00B0218F" w:rsidRPr="00B0218F" w:rsidRDefault="00B0218F" w:rsidP="001E5216">
      <w:pPr>
        <w:rPr>
          <w:b/>
          <w:sz w:val="24"/>
          <w:szCs w:val="24"/>
        </w:rPr>
      </w:pPr>
    </w:p>
    <w:p w:rsidR="001E5216" w:rsidRDefault="001E5216" w:rsidP="001E5216">
      <w:pPr>
        <w:rPr>
          <w:sz w:val="24"/>
          <w:szCs w:val="24"/>
        </w:rPr>
      </w:pPr>
    </w:p>
    <w:p w:rsidR="001E5216" w:rsidRDefault="001E5216" w:rsidP="001E5216">
      <w:pPr>
        <w:rPr>
          <w:sz w:val="24"/>
          <w:szCs w:val="24"/>
        </w:rPr>
      </w:pPr>
    </w:p>
    <w:p w:rsidR="001E5216" w:rsidRDefault="001E5216" w:rsidP="001E5216">
      <w:pPr>
        <w:rPr>
          <w:sz w:val="24"/>
          <w:szCs w:val="24"/>
        </w:rPr>
      </w:pPr>
    </w:p>
    <w:p w:rsidR="001E5216" w:rsidRDefault="001E5216" w:rsidP="001E5216">
      <w:pPr>
        <w:rPr>
          <w:sz w:val="24"/>
          <w:szCs w:val="24"/>
        </w:rPr>
      </w:pPr>
    </w:p>
    <w:p w:rsidR="001E5216" w:rsidRPr="001E5216" w:rsidRDefault="001E5216" w:rsidP="001E5216">
      <w:pPr>
        <w:rPr>
          <w:sz w:val="24"/>
          <w:szCs w:val="24"/>
          <w:u w:val="single"/>
        </w:rPr>
      </w:pPr>
    </w:p>
    <w:sectPr w:rsidR="001E5216" w:rsidRPr="001E5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B128C"/>
    <w:multiLevelType w:val="multilevel"/>
    <w:tmpl w:val="9422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87600"/>
    <w:multiLevelType w:val="multilevel"/>
    <w:tmpl w:val="82D6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C6FF9"/>
    <w:multiLevelType w:val="multilevel"/>
    <w:tmpl w:val="F94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F79DE"/>
    <w:multiLevelType w:val="hybridMultilevel"/>
    <w:tmpl w:val="CC52FC20"/>
    <w:lvl w:ilvl="0" w:tplc="10EED5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33467"/>
    <w:multiLevelType w:val="multilevel"/>
    <w:tmpl w:val="23BE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AE7364"/>
    <w:multiLevelType w:val="multilevel"/>
    <w:tmpl w:val="44A0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216"/>
    <w:rsid w:val="001E5216"/>
    <w:rsid w:val="002455C6"/>
    <w:rsid w:val="0033028E"/>
    <w:rsid w:val="00457D5E"/>
    <w:rsid w:val="006C7F52"/>
    <w:rsid w:val="009A6C6C"/>
    <w:rsid w:val="00A30B22"/>
    <w:rsid w:val="00B0218F"/>
    <w:rsid w:val="00B452F2"/>
    <w:rsid w:val="00BB2128"/>
    <w:rsid w:val="00C4763C"/>
    <w:rsid w:val="00CE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BDD74"/>
  <w15:chartTrackingRefBased/>
  <w15:docId w15:val="{C883C402-80BE-4F58-A105-6C4D8ABC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476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521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C4763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47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476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5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581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 ABREU BECKER</dc:creator>
  <cp:keywords/>
  <dc:description/>
  <cp:lastModifiedBy>GUSTAVO DE ABREU BECKER</cp:lastModifiedBy>
  <cp:revision>13</cp:revision>
  <dcterms:created xsi:type="dcterms:W3CDTF">2025-06-10T00:39:00Z</dcterms:created>
  <dcterms:modified xsi:type="dcterms:W3CDTF">2025-06-11T23:01:00Z</dcterms:modified>
</cp:coreProperties>
</file>