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Nfase"/>
          <w:sz w:val="28"/>
          <w:szCs w:val="28"/>
        </w:rPr>
      </w:pPr>
      <w:r>
        <w:rPr>
          <w:rStyle w:val="Nfase"/>
          <w:sz w:val="28"/>
          <w:szCs w:val="28"/>
        </w:rPr>
        <w:t>Universidade Federal de Mato Grosso</w:t>
      </w:r>
    </w:p>
    <w:p>
      <w:pPr>
        <w:pStyle w:val="Normal"/>
        <w:jc w:val="center"/>
        <w:rPr>
          <w:rStyle w:val="Nfase"/>
          <w:sz w:val="24"/>
          <w:szCs w:val="24"/>
        </w:rPr>
      </w:pPr>
      <w:r>
        <w:rPr>
          <w:rStyle w:val="Nfase"/>
          <w:sz w:val="24"/>
          <w:szCs w:val="24"/>
        </w:rPr>
        <w:t>Instituto de Ciências Exatas e da Terra</w:t>
      </w:r>
    </w:p>
    <w:p>
      <w:pPr>
        <w:pStyle w:val="Normal"/>
        <w:jc w:val="center"/>
        <w:rPr>
          <w:rStyle w:val="Nfase"/>
          <w:sz w:val="24"/>
          <w:szCs w:val="24"/>
        </w:rPr>
      </w:pPr>
      <w:r>
        <w:rPr>
          <w:rStyle w:val="Nfase"/>
          <w:sz w:val="24"/>
          <w:szCs w:val="24"/>
        </w:rPr>
        <w:t>Campus Universitário do Araguaia</w:t>
      </w:r>
    </w:p>
    <w:p>
      <w:pPr>
        <w:pStyle w:val="Normal"/>
        <w:rPr/>
      </w:pPr>
      <w:r>
        <w:rPr/>
      </w:r>
    </w:p>
    <w:p>
      <w:pPr>
        <w:pStyle w:val="IntenseQuote"/>
        <w:rPr/>
      </w:pPr>
      <w:r>
        <w:rPr/>
        <w:t>Prova 2 de Estatística Geral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Nome e RGA: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Resolva e envie a Prova 2 e envie no AVA em arquivo Word.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green"/>
        </w:rPr>
        <w:t>Tempo de duração da prova: 120 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Questão 0:</w:t>
      </w:r>
      <w:r>
        <w:rPr/>
        <w:t xml:space="preserve"> Coloque o seu RGA na grade abaixo, um dígito para cada célula, e depois extraia os dígitos X, Y e Z. Um exemplo é dado abaixo.</w:t>
      </w:r>
    </w:p>
    <w:p>
      <w:pPr>
        <w:pStyle w:val="Normal"/>
        <w:rPr/>
      </w:pPr>
      <w:r>
        <w:rPr/>
        <w:t xml:space="preserve">Utilize esses </w:t>
      </w:r>
      <w:r>
        <w:rPr>
          <w:b/>
          <w:bCs/>
        </w:rPr>
        <w:t>dígitos numéricos</w:t>
      </w:r>
      <w:r>
        <w:rPr/>
        <w:t xml:space="preserve"> para substituir as </w:t>
      </w:r>
      <w:r>
        <w:rPr>
          <w:b/>
          <w:bCs/>
        </w:rPr>
        <w:t>letras X, Y e Z</w:t>
      </w:r>
      <w:r>
        <w:rPr/>
        <w:t xml:space="preserve"> nas questões da prova.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Exemplo</w:t>
      </w:r>
      <w:r>
        <w:rPr/>
        <w:t xml:space="preserve"> com RGA 201811722006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707"/>
        <w:gridCol w:w="706"/>
        <w:gridCol w:w="710"/>
        <w:gridCol w:w="706"/>
        <w:gridCol w:w="709"/>
        <w:gridCol w:w="708"/>
        <w:gridCol w:w="708"/>
        <w:gridCol w:w="708"/>
        <w:gridCol w:w="708"/>
        <w:gridCol w:w="707"/>
        <w:gridCol w:w="708"/>
      </w:tblGrid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pt-BR" w:eastAsia="en-US" w:bidi="ar-SA"/>
              </w:rPr>
              <w:t>8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pt-BR" w:eastAsia="en-US" w:bidi="ar-SA"/>
              </w:rPr>
              <w:t>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cya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cyan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pt-BR" w:eastAsia="en-US" w:bidi="ar-SA"/>
              </w:rPr>
              <w:t>X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pt-BR" w:eastAsia="en-US" w:bidi="ar-SA"/>
              </w:rPr>
              <w:t>Y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cya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cyan"/>
                <w:lang w:val="pt-BR" w:eastAsia="en-US" w:bidi="ar-SA"/>
              </w:rPr>
              <w:t>Z</w:t>
            </w:r>
          </w:p>
        </w:tc>
      </w:tr>
    </w:tbl>
    <w:p>
      <w:pPr>
        <w:pStyle w:val="Normal"/>
        <w:rPr/>
      </w:pPr>
      <w:r>
        <w:rPr>
          <w:highlight w:val="yellow"/>
        </w:rPr>
        <w:t>X = 8</w:t>
      </w:r>
    </w:p>
    <w:p>
      <w:pPr>
        <w:pStyle w:val="Normal"/>
        <w:rPr/>
      </w:pPr>
      <w:r>
        <w:rPr>
          <w:highlight w:val="green"/>
        </w:rPr>
        <w:t>Y = 0</w:t>
      </w:r>
    </w:p>
    <w:p>
      <w:pPr>
        <w:pStyle w:val="Normal"/>
        <w:rPr/>
      </w:pPr>
      <w:r>
        <w:rPr>
          <w:highlight w:val="cyan"/>
        </w:rPr>
        <w:t>Z =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Use o Seu</w:t>
      </w:r>
      <w:r>
        <w:rPr>
          <w:color w:val="FF0000"/>
        </w:rPr>
        <w:t xml:space="preserve"> </w:t>
      </w:r>
      <w:r>
        <w:rPr/>
        <w:t xml:space="preserve">RGA: 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707"/>
        <w:gridCol w:w="706"/>
        <w:gridCol w:w="710"/>
        <w:gridCol w:w="706"/>
        <w:gridCol w:w="709"/>
        <w:gridCol w:w="708"/>
        <w:gridCol w:w="708"/>
        <w:gridCol w:w="708"/>
        <w:gridCol w:w="708"/>
        <w:gridCol w:w="707"/>
        <w:gridCol w:w="708"/>
      </w:tblGrid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pt-BR" w:eastAsia="en-US" w:bidi="ar-SA"/>
              </w:rPr>
              <w:t>2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pt-BR" w:eastAsia="en-US" w:bidi="ar-SA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cya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cyan"/>
                <w:lang w:val="pt-BR" w:eastAsia="en-US" w:bidi="ar-SA"/>
              </w:rPr>
              <w:t>5</w:t>
            </w:r>
          </w:p>
        </w:tc>
      </w:tr>
      <w:tr>
        <w:trPr/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pt-BR" w:eastAsia="en-US" w:bidi="ar-SA"/>
              </w:rPr>
              <w:t>X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pt-BR" w:eastAsia="en-US" w:bidi="ar-SA"/>
              </w:rPr>
              <w:t>Y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highlight w:val="cya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cyan"/>
                <w:lang w:val="pt-BR" w:eastAsia="en-US" w:bidi="ar-SA"/>
              </w:rPr>
              <w:t>Z</w:t>
            </w:r>
          </w:p>
        </w:tc>
      </w:tr>
    </w:tbl>
    <w:p>
      <w:pPr>
        <w:pStyle w:val="Normal"/>
        <w:rPr/>
      </w:pPr>
      <w:r>
        <w:rPr>
          <w:highlight w:val="yellow"/>
        </w:rPr>
        <w:t xml:space="preserve">X = </w:t>
      </w:r>
      <w:r>
        <w:rPr>
          <w:highlight w:val="yellow"/>
        </w:rPr>
        <w:t>2</w:t>
      </w:r>
      <w:r>
        <w:rPr/>
        <w:t xml:space="preserve"> </w:t>
      </w:r>
    </w:p>
    <w:p>
      <w:pPr>
        <w:pStyle w:val="Normal"/>
        <w:rPr/>
      </w:pPr>
      <w:r>
        <w:rPr>
          <w:highlight w:val="green"/>
        </w:rPr>
        <w:t xml:space="preserve">Y = </w:t>
      </w:r>
      <w:r>
        <w:rPr>
          <w:highlight w:val="green"/>
        </w:rPr>
        <w:t>3</w:t>
      </w:r>
      <w:r>
        <w:rPr>
          <w:highlight w:val="green"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>
          <w:highlight w:val="cyan"/>
        </w:rPr>
        <w:t xml:space="preserve">Z = </w:t>
      </w:r>
      <w:r>
        <w:rPr>
          <w:highlight w:val="cyan"/>
        </w:rPr>
        <w:t>5</w:t>
      </w:r>
      <w:r>
        <w:rPr/>
        <w:t xml:space="preserve"> </w:t>
      </w:r>
    </w:p>
    <w:p>
      <w:pPr>
        <w:pStyle w:val="Ttulododocumento"/>
        <w:jc w:val="center"/>
        <w:rPr/>
      </w:pPr>
      <w:r>
        <w:rPr/>
        <w:t>Boa Prova!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1950" w:leader="none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Questão 1:</w:t>
      </w:r>
      <w:r>
        <w:rPr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Responda as questões abaixo (3,0):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a) Qual a relação entre população e amostra em estatística? </w:t>
      </w:r>
      <w:r>
        <w:rPr>
          <w:b/>
          <w:bCs/>
          <w:i/>
          <w:iCs/>
          <w:sz w:val="24"/>
          <w:szCs w:val="24"/>
        </w:rPr>
        <w:t>Explique com as suas próprias palavras</w:t>
      </w:r>
      <w:r>
        <w:rPr>
          <w:sz w:val="24"/>
          <w:szCs w:val="24"/>
        </w:rPr>
        <w:t xml:space="preserve"> e dê um exemplo.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/>
      </w:pPr>
      <w:r>
        <w:rPr>
          <w:sz w:val="22"/>
          <w:szCs w:val="22"/>
        </w:rPr>
        <w:t xml:space="preserve">Em estatística, a </w:t>
      </w:r>
      <w:r>
        <w:rPr>
          <w:rStyle w:val="Nfaseforte"/>
          <w:sz w:val="22"/>
          <w:szCs w:val="22"/>
        </w:rPr>
        <w:t>população</w:t>
      </w:r>
      <w:r>
        <w:rPr>
          <w:sz w:val="22"/>
          <w:szCs w:val="22"/>
        </w:rPr>
        <w:t xml:space="preserve"> é o conjunto completo de todos os elementos ou indivíduos que possuem uma característica de interesse para um estudo. Já a </w:t>
      </w:r>
      <w:r>
        <w:rPr>
          <w:rStyle w:val="Nfaseforte"/>
          <w:sz w:val="22"/>
          <w:szCs w:val="22"/>
        </w:rPr>
        <w:t>amostra</w:t>
      </w:r>
      <w:r>
        <w:rPr>
          <w:sz w:val="22"/>
          <w:szCs w:val="22"/>
        </w:rPr>
        <w:t xml:space="preserve"> é um subconjunto menor dessa população, selecionado para representar suas características de forma prática e viável, já que muitas vezes é impossível ou impraticável estudar toda a população.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 relação entre os dois conceitos é que a amostra é usada para fazer inferências sobre a população. A ideia é que, se a amostra for bem escolhida (representativa e aleatória), as conclusões tiradas a partir dela podem ser generalizadas para a população com um certo grau de confiança. Por exemplo, se você quer saber a altura média dos brasileiros (população), pode medir a altura de um grupo menor de brasileiros (amostra) e usar esses dados para estimar a média da população.</w:t>
      </w:r>
    </w:p>
    <w:p>
      <w:pPr>
        <w:pStyle w:val="Corpodotexto"/>
        <w:rPr>
          <w:sz w:val="22"/>
          <w:szCs w:val="22"/>
        </w:rPr>
      </w:pPr>
      <w:r>
        <w:rPr>
          <w:b/>
          <w:bCs/>
          <w:sz w:val="22"/>
          <w:szCs w:val="22"/>
        </w:rPr>
        <w:t>População</w:t>
      </w:r>
      <w:r>
        <w:rPr>
          <w:sz w:val="22"/>
          <w:szCs w:val="22"/>
        </w:rPr>
        <w:t xml:space="preserve">: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É o </w:t>
      </w:r>
      <w:r>
        <w:rPr>
          <w:b/>
          <w:bCs/>
          <w:sz w:val="22"/>
          <w:szCs w:val="22"/>
        </w:rPr>
        <w:t>conjunto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completo </w:t>
      </w:r>
      <w:r>
        <w:rPr>
          <w:b w:val="false"/>
          <w:bCs w:val="false"/>
          <w:sz w:val="22"/>
          <w:szCs w:val="22"/>
        </w:rPr>
        <w:t>de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elementos</w:t>
      </w:r>
      <w:r>
        <w:rPr>
          <w:sz w:val="22"/>
          <w:szCs w:val="22"/>
        </w:rPr>
        <w:t xml:space="preserve"> (pessoas, objetos, eventos) que possuem alguma característica em comum e sobre o qual se quer tirar conclusões.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Pode ser </w:t>
      </w:r>
      <w:r>
        <w:rPr>
          <w:b/>
          <w:bCs/>
          <w:sz w:val="22"/>
          <w:szCs w:val="22"/>
        </w:rPr>
        <w:t>finita</w:t>
      </w:r>
      <w:r>
        <w:rPr>
          <w:sz w:val="22"/>
          <w:szCs w:val="22"/>
        </w:rPr>
        <w:t xml:space="preserve"> ou </w:t>
      </w:r>
      <w:r>
        <w:rPr>
          <w:b/>
          <w:bCs/>
          <w:sz w:val="22"/>
          <w:szCs w:val="22"/>
        </w:rPr>
        <w:t>infinita</w:t>
      </w:r>
      <w:r>
        <w:rPr>
          <w:sz w:val="22"/>
          <w:szCs w:val="22"/>
        </w:rPr>
        <w:t xml:space="preserve">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Exemplo: Todos os eleitores de um país.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rPr>
          <w:sz w:val="22"/>
          <w:szCs w:val="22"/>
        </w:rPr>
      </w:pPr>
      <w:r>
        <w:rPr>
          <w:b/>
          <w:bCs/>
          <w:sz w:val="22"/>
          <w:szCs w:val="22"/>
        </w:rPr>
        <w:t>Amostra</w:t>
      </w:r>
      <w:r>
        <w:rPr>
          <w:sz w:val="22"/>
          <w:szCs w:val="22"/>
        </w:rPr>
        <w:t xml:space="preserve">: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É um </w:t>
      </w:r>
      <w:r>
        <w:rPr>
          <w:b/>
          <w:bCs/>
          <w:sz w:val="22"/>
          <w:szCs w:val="22"/>
        </w:rPr>
        <w:t>subconjunto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representativo</w:t>
      </w:r>
      <w:r>
        <w:rPr>
          <w:sz w:val="22"/>
          <w:szCs w:val="22"/>
        </w:rPr>
        <w:t xml:space="preserve"> da população.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Utilizada quando não é viável estudar a população inteira (por tempo, custo, ou acessibilidade).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Exemplo: 2.000 eleitores entrevistados em uma pesquisa eleitoral.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Exemplo: Imagine que você quer saber a opinião dos alunos de uma universidade (população, com 10.000 alunos) sobre um novo sistema de ensino. Em vez de entrevistar todos os 10.000 alunos, você seleciona aleatoriamente 500 alunos (amostra) e faz uma pesquisa com eles. Com base nas respostas dessa amostra, você pode estimar a opinião geral da universidade, desde que a amostra seja representativa.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205105</wp:posOffset>
            </wp:positionV>
            <wp:extent cx="6622415" cy="43700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b) Diga se a seguinte afirmação está correta ou não e explique a sua resposta: </w:t>
      </w:r>
      <w:r>
        <w:rPr>
          <w:sz w:val="24"/>
          <w:szCs w:val="24"/>
          <w:highlight w:val="yellow"/>
        </w:rPr>
        <w:t xml:space="preserve">A </w:t>
      </w:r>
      <w:r>
        <w:rPr>
          <w:b/>
          <w:bCs/>
          <w:sz w:val="24"/>
          <w:szCs w:val="24"/>
          <w:highlight w:val="yellow"/>
        </w:rPr>
        <w:t>pergunta de uma pesquisa científica estatística</w:t>
      </w:r>
      <w:r>
        <w:rPr>
          <w:sz w:val="24"/>
          <w:szCs w:val="24"/>
          <w:highlight w:val="yellow"/>
        </w:rPr>
        <w:t xml:space="preserve"> geralmente</w:t>
      </w:r>
      <w:r>
        <w:rPr>
          <w:strike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se refere à </w:t>
      </w:r>
      <w:r>
        <w:rPr>
          <w:b/>
          <w:bCs/>
          <w:sz w:val="24"/>
          <w:szCs w:val="24"/>
          <w:highlight w:val="yellow"/>
        </w:rPr>
        <w:t>população</w:t>
      </w:r>
      <w:r>
        <w:rPr>
          <w:sz w:val="24"/>
          <w:szCs w:val="24"/>
          <w:highlight w:val="yellow"/>
        </w:rPr>
        <w:t xml:space="preserve">, mesmo que os dados sejam coletados a partir de uma </w:t>
      </w:r>
      <w:r>
        <w:rPr>
          <w:b/>
          <w:bCs/>
          <w:sz w:val="24"/>
          <w:szCs w:val="24"/>
          <w:highlight w:val="yellow"/>
        </w:rPr>
        <w:t>amostra</w:t>
      </w:r>
      <w:r>
        <w:rPr>
          <w:sz w:val="24"/>
          <w:szCs w:val="24"/>
          <w:highlight w:val="yellow"/>
        </w:rPr>
        <w:t>.</w:t>
      </w:r>
    </w:p>
    <w:p>
      <w:pPr>
        <w:pStyle w:val="Normal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Corpodotexto"/>
        <w:rPr/>
      </w:pPr>
      <w:r>
        <w:rPr>
          <w:sz w:val="20"/>
          <w:szCs w:val="20"/>
        </w:rPr>
        <w:t xml:space="preserve">A afirmação está </w:t>
      </w:r>
      <w:r>
        <w:rPr>
          <w:rStyle w:val="Nfaseforte"/>
          <w:sz w:val="20"/>
          <w:szCs w:val="20"/>
        </w:rPr>
        <w:t>correta</w:t>
      </w:r>
      <w:r>
        <w:rPr>
          <w:sz w:val="20"/>
          <w:szCs w:val="20"/>
        </w:rPr>
        <w:t>.</w:t>
      </w:r>
    </w:p>
    <w:p>
      <w:pPr>
        <w:pStyle w:val="Corpodotexto"/>
        <w:rPr/>
      </w:pPr>
      <w:r>
        <w:rPr>
          <w:rStyle w:val="Nfaseforte"/>
          <w:sz w:val="20"/>
          <w:szCs w:val="20"/>
        </w:rPr>
        <w:t>Explicação</w:t>
      </w:r>
      <w:r>
        <w:rPr>
          <w:sz w:val="20"/>
          <w:szCs w:val="20"/>
        </w:rPr>
        <w:t xml:space="preserve">: Em uma pesquisa científica estatística, o objetivo principal é obter informações ou tirar conclusões sobre uma </w:t>
      </w:r>
      <w:r>
        <w:rPr>
          <w:rStyle w:val="Nfaseforte"/>
          <w:sz w:val="20"/>
          <w:szCs w:val="20"/>
        </w:rPr>
        <w:t>população</w:t>
      </w:r>
      <w:r>
        <w:rPr>
          <w:sz w:val="20"/>
          <w:szCs w:val="20"/>
        </w:rPr>
        <w:t xml:space="preserve"> de interesse, como suas características, comportamentos ou tendências. No entanto, devido a limitações práticas (como tempo, custo ou acesso), geralmente é inviável coletar dados de todos os elementos da população. Por isso, os pesquisadores coletam dados de uma </w:t>
      </w:r>
      <w:r>
        <w:rPr>
          <w:rStyle w:val="Nfaseforte"/>
          <w:sz w:val="20"/>
          <w:szCs w:val="20"/>
        </w:rPr>
        <w:t>amostra</w:t>
      </w:r>
      <w:r>
        <w:rPr>
          <w:sz w:val="20"/>
          <w:szCs w:val="20"/>
        </w:rPr>
        <w:t>, que é um subconjunto representativo da população.</w:t>
      </w:r>
    </w:p>
    <w:p>
      <w:pPr>
        <w:pStyle w:val="Corpodotexto"/>
        <w:rPr>
          <w:sz w:val="20"/>
          <w:szCs w:val="20"/>
        </w:rPr>
      </w:pPr>
      <w:r>
        <w:rPr>
          <w:sz w:val="20"/>
          <w:szCs w:val="20"/>
        </w:rPr>
        <w:t>A pergunta da pesquisa é formulada com foco na população porque o interesse está em entender ou descrever algo sobre esse grupo maior. A amostra serve como uma ferramenta para estimar ou inferir as características da população com base nos dados coletados. Por exemplo, se a pergunta de uma pesquisa é "Qual é a proporção de brasileiros que apoiam uma nova política?", o interesse está na população (todos os brasileiros), mesmo que os dados sejam coletados de uma amostra (um grupo menor de brasileiros entrevistados).</w:t>
      </w:r>
    </w:p>
    <w:p>
      <w:pPr>
        <w:pStyle w:val="Corpodotexto"/>
        <w:rPr>
          <w:sz w:val="20"/>
          <w:szCs w:val="20"/>
        </w:rPr>
      </w:pPr>
      <w:r>
        <w:rPr>
          <w:sz w:val="20"/>
          <w:szCs w:val="20"/>
        </w:rPr>
        <w:t>Portanto, a afirmação está correta, pois a pergunta da pesquisa visa a população, e a amostra é usada como um meio para responder a essa pergunta de forma prática e confiável, desde que a amostragem seja bem conduzida.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Calibri" w:cstheme="minorHAnsi"/>
        </w:rPr>
      </w:pPr>
      <w:r>
        <w:rPr>
          <w:b/>
          <w:bCs/>
        </w:rPr>
        <w:t>Questão 2</w:t>
      </w:r>
      <w:r>
        <w:rPr/>
        <w:t xml:space="preserve">: </w:t>
      </w:r>
      <w:r>
        <w:rPr>
          <w:rFonts w:cs="Calibri" w:cstheme="minorHAnsi"/>
        </w:rPr>
        <w:t xml:space="preserve">Um experimento foi conduzido para comparar a capacidade de enchimento de duas máquinas diferentes (A e B) de envasamento de defensivos. Dez frascos foram envasados em cada máquina, os volumes preenchidos em cada frasco foram medidos e os dados são apresentados na Tabela 1. Verifique se as máquinas enchem os frascos com o mesmo volume médio. </w:t>
      </w:r>
      <w:r>
        <w:rPr>
          <w:rFonts w:cs="Calibri" w:cstheme="minorHAnsi"/>
          <w:b/>
          <w:bCs/>
        </w:rPr>
        <w:t xml:space="preserve">Copie os comandos e as saídas do programa </w:t>
      </w:r>
      <w:r>
        <w:rPr>
          <w:rFonts w:cs="Calibri" w:cstheme="minorHAnsi"/>
          <w:b/>
          <w:bCs/>
          <w:i/>
          <w:iCs/>
        </w:rPr>
        <w:t>R</w:t>
      </w:r>
      <w:r>
        <w:rPr>
          <w:rFonts w:cs="Calibri" w:cstheme="minorHAnsi"/>
          <w:b/>
          <w:bCs/>
        </w:rPr>
        <w:t xml:space="preserve"> ao final da questão para que a mesma seja considerada para correção.</w:t>
      </w:r>
      <w:r>
        <w:rPr>
          <w:rFonts w:cs="Calibri" w:cstheme="minorHAnsi"/>
        </w:rPr>
        <w:t xml:space="preserve"> (3,5 pontos)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Tabela 1. Volume (mL) de enchimento de frascos de herbicidas por duas máquinas.</w:t>
      </w:r>
    </w:p>
    <w:tbl>
      <w:tblPr>
        <w:tblStyle w:val="Tabelacomgrade"/>
        <w:tblW w:w="52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</w:tblGrid>
      <w:tr>
        <w:trPr/>
        <w:tc>
          <w:tcPr>
            <w:tcW w:w="5228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Máquina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</w:rPr>
            </w:pPr>
            <w:r>
              <w:rPr>
                <w:rFonts w:eastAsia="Calibri" w:cs="Calibri" w:cstheme="minorHAnsi"/>
                <w:b/>
                <w:bCs/>
                <w:i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  <w:tc>
          <w:tcPr>
            <w:tcW w:w="261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i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261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highlight w:val="yellow"/>
                <w:lang w:val="pt-BR" w:eastAsia="en-US" w:bidi="ar-SA"/>
              </w:rPr>
              <w:t>2</w:t>
            </w:r>
          </w:p>
        </w:tc>
        <w:tc>
          <w:tcPr>
            <w:tcW w:w="261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756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highlight w:val="green"/>
                <w:lang w:val="pt-BR" w:eastAsia="en-US" w:bidi="ar-SA"/>
              </w:rPr>
              <w:t>3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755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highlight w:val="cyan"/>
                <w:lang w:val="pt-BR" w:eastAsia="en-US" w:bidi="ar-SA"/>
              </w:rPr>
              <w:t>5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755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751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highlight w:val="yellow"/>
                <w:lang w:val="pt-BR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753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highlight w:val="green"/>
                <w:lang w:val="pt-BR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751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highlight w:val="cyan"/>
                <w:lang w:val="pt-BR"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752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757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753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756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753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756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755</w:t>
            </w:r>
          </w:p>
        </w:tc>
        <w:tc>
          <w:tcPr>
            <w:tcW w:w="261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pt-BR" w:eastAsia="en-US" w:bidi="ar-SA"/>
              </w:rPr>
              <w:t>753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/>
        <w:t xml:space="preserve">Para facilitar a análise, sugiro que se siga os 7 passos do teste de hipótese: </w:t>
      </w:r>
    </w:p>
    <w:p>
      <w:pPr>
        <w:pStyle w:val="Normal"/>
        <w:ind w:firstLine="360"/>
        <w:rPr/>
      </w:pPr>
      <w:r>
        <w:rPr/>
        <w:t>0. Entender a estrutura dos dados e escolher o modelo estatístico adequado</w:t>
      </w:r>
    </w:p>
    <w:p>
      <w:pPr>
        <w:pStyle w:val="Normal"/>
        <w:ind w:firstLine="360"/>
        <w:rPr/>
      </w:pPr>
      <w:r>
        <w:rPr/>
        <w:tab/>
      </w:r>
      <w:r>
        <w:rPr>
          <w:b/>
          <w:bCs/>
        </w:rPr>
        <w:t>Resposta</w:t>
      </w:r>
      <w:r>
        <w:rPr/>
        <w:t>:</w:t>
      </w:r>
    </w:p>
    <w:p>
      <w:pPr>
        <w:pStyle w:val="Normal"/>
        <w:ind w:firstLine="360"/>
        <w:rPr/>
      </w:pPr>
      <w:r>
        <w:rPr/>
        <w:tab/>
        <w:t xml:space="preserve">Temos dois grupos independentes (Máquina A e Máquina B) com 10 observações cada. </w:t>
        <w:tab/>
        <w:t xml:space="preserve">Vamos utilizar um </w:t>
      </w:r>
      <w:r>
        <w:rPr>
          <w:b/>
          <w:bCs/>
        </w:rPr>
        <w:t>teste t para duas amostras independentes</w:t>
      </w:r>
      <w:r>
        <w:rPr/>
        <w:t xml:space="preserve"> para comparar as </w:t>
        <w:tab/>
        <w:t>médias.</w:t>
      </w:r>
    </w:p>
    <w:p>
      <w:pPr>
        <w:pStyle w:val="ListParagraph"/>
        <w:numPr>
          <w:ilvl w:val="0"/>
          <w:numId w:val="2"/>
        </w:numPr>
        <w:rPr/>
      </w:pPr>
      <w:r>
        <w:rPr/>
        <w:t>Destacar a pergunta da pesquisa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ab/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As máquinas A e B enchem os frascos com o mesmo volume médio?</w:t>
      </w:r>
    </w:p>
    <w:p>
      <w:pPr>
        <w:pStyle w:val="ListParagraph"/>
        <w:numPr>
          <w:ilvl w:val="0"/>
          <w:numId w:val="2"/>
        </w:numPr>
        <w:rPr/>
      </w:pPr>
      <w:r>
        <w:rPr/>
        <w:t>Definir as hipóteses a serem testadas e o nível de significância do teste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Corpodotexto"/>
        <w:rPr>
          <w:color w:val="000000"/>
        </w:rPr>
      </w:pPr>
      <w:r>
        <w:rPr>
          <w:color w:val="000000"/>
        </w:rPr>
        <w:tab/>
      </w:r>
      <w:r>
        <w:rPr>
          <w:rFonts w:ascii="Calibri" w:hAnsi="Calibri"/>
          <w:color w:val="000000"/>
        </w:rPr>
        <w:t>H</w:t>
      </w:r>
      <w:r>
        <w:rPr>
          <w:rFonts w:ascii="Calibri" w:hAnsi="Calibri"/>
          <w:color w:val="000000"/>
          <w:vertAlign w:val="subscript"/>
        </w:rPr>
        <w:t>0</w:t>
      </w:r>
      <w:r>
        <w:rPr>
          <w:rFonts w:ascii="Calibri" w:hAnsi="Calibri"/>
          <w:color w:val="000000"/>
          <w:position w:val="0"/>
          <w:sz w:val="22"/>
          <w:vertAlign w:val="baseline"/>
        </w:rPr>
        <w:t xml:space="preserve">: </w:t>
      </w:r>
      <w:r>
        <w:rPr>
          <w:rFonts w:ascii="Calibri" w:hAnsi="Calibri"/>
          <w:b w:val="false"/>
          <w:i/>
          <w:color w:val="000000"/>
          <w:spacing w:val="0"/>
          <w:sz w:val="22"/>
          <w:szCs w:val="22"/>
        </w:rPr>
        <w:t>μ</w:t>
      </w:r>
      <w:r>
        <w:rPr>
          <w:rFonts w:ascii="Calibri" w:hAnsi="Calibri"/>
          <w:b w:val="false"/>
          <w:i/>
          <w:color w:val="000000"/>
          <w:spacing w:val="0"/>
          <w:sz w:val="22"/>
          <w:szCs w:val="22"/>
          <w:vertAlign w:val="subscript"/>
        </w:rPr>
        <w:t xml:space="preserve">A  </w:t>
      </w:r>
      <w:r>
        <w:rPr>
          <w:rFonts w:ascii="Calibri" w:hAnsi="Calibri"/>
          <w:b w:val="false"/>
          <w:i/>
          <w:color w:val="000000"/>
          <w:spacing w:val="0"/>
          <w:position w:val="0"/>
          <w:sz w:val="22"/>
          <w:sz w:val="22"/>
          <w:szCs w:val="22"/>
          <w:vertAlign w:val="baseline"/>
        </w:rPr>
        <w:t>= μ</w:t>
      </w:r>
      <w:r>
        <w:rPr>
          <w:rFonts w:ascii="Calibri" w:hAnsi="Calibri"/>
          <w:b w:val="false"/>
          <w:i/>
          <w:color w:val="000000"/>
          <w:spacing w:val="0"/>
          <w:sz w:val="22"/>
          <w:szCs w:val="22"/>
          <w:vertAlign w:val="subscript"/>
        </w:rPr>
        <w:t xml:space="preserve">B </w:t>
      </w:r>
      <w:r>
        <w:rPr>
          <w:rFonts w:ascii="Calibri" w:hAnsi="Calibri"/>
          <w:b w:val="false"/>
          <w:i/>
          <w:color w:val="000000"/>
          <w:spacing w:val="0"/>
          <w:position w:val="0"/>
          <w:sz w:val="22"/>
          <w:sz w:val="22"/>
          <w:szCs w:val="22"/>
          <w:vertAlign w:val="baseline"/>
        </w:rPr>
        <w:t>(as médias são iguais)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4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5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2560"/>
                <wp:effectExtent l="0" t="0" r="0" b="0"/>
                <wp:wrapNone/>
                <wp:docPr id="6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H</w:t>
      </w:r>
      <w:r>
        <w:rPr>
          <w:rFonts w:ascii="Calibri" w:hAnsi="Calibri"/>
          <w:color w:val="000000"/>
          <w:vertAlign w:val="subscript"/>
        </w:rPr>
        <w:t>1</w:t>
      </w:r>
      <w:r>
        <w:rPr>
          <w:rFonts w:ascii="Calibri" w:hAnsi="Calibri"/>
          <w:color w:val="000000"/>
          <w:position w:val="0"/>
          <w:sz w:val="22"/>
          <w:vertAlign w:val="baseline"/>
        </w:rPr>
        <w:t xml:space="preserve">:  </w:t>
      </w:r>
      <w:r>
        <w:rPr>
          <w:rFonts w:ascii="Calibri" w:hAnsi="Calibri"/>
          <w:b w:val="false"/>
          <w:i/>
          <w:color w:val="000000"/>
          <w:spacing w:val="0"/>
          <w:position w:val="0"/>
          <w:sz w:val="22"/>
          <w:sz w:val="22"/>
          <w:szCs w:val="22"/>
          <w:vertAlign w:val="baseline"/>
        </w:rPr>
        <w:t>μ</w:t>
      </w:r>
      <w:r>
        <w:rPr>
          <w:rFonts w:ascii="Calibri" w:hAnsi="Calibri"/>
          <w:b w:val="false"/>
          <w:i/>
          <w:color w:val="000000"/>
          <w:spacing w:val="0"/>
          <w:sz w:val="22"/>
          <w:szCs w:val="22"/>
          <w:vertAlign w:val="subscript"/>
        </w:rPr>
        <w:t xml:space="preserve">A </w:t>
      </w:r>
      <w:r>
        <w:rPr>
          <w:rFonts w:ascii="Calibri" w:hAnsi="Calibri"/>
          <w:b w:val="false"/>
          <w:i/>
          <w:caps w:val="false"/>
          <w:smallCaps w:val="false"/>
          <w:color w:val="F8FAFF"/>
          <w:spacing w:val="0"/>
          <w:sz w:val="22"/>
          <w:szCs w:val="22"/>
          <w:vertAlign w:val="subscript"/>
        </w:rPr>
        <w:t xml:space="preserve"> 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</w:rPr>
        <w:t>≠</w:t>
      </w:r>
      <w:r>
        <w:rPr>
          <w:rFonts w:ascii="Calibri" w:hAnsi="Calibri"/>
          <w:b w:val="false"/>
          <w:i/>
          <w:color w:val="000000"/>
          <w:spacing w:val="0"/>
          <w:position w:val="0"/>
          <w:sz w:val="22"/>
          <w:sz w:val="22"/>
          <w:szCs w:val="22"/>
          <w:vertAlign w:val="baseline"/>
        </w:rPr>
        <w:t xml:space="preserve"> μ</w:t>
      </w:r>
      <w:r>
        <w:rPr>
          <w:rFonts w:ascii="Calibri" w:hAnsi="Calibri"/>
          <w:b w:val="false"/>
          <w:i/>
          <w:color w:val="000000"/>
          <w:spacing w:val="0"/>
          <w:sz w:val="22"/>
          <w:szCs w:val="22"/>
          <w:vertAlign w:val="subscript"/>
        </w:rPr>
        <w:t xml:space="preserve">B </w:t>
      </w:r>
      <w:r>
        <w:rPr>
          <w:rFonts w:ascii="Calibri" w:hAnsi="Calibri"/>
          <w:b w:val="false"/>
          <w:i/>
          <w:color w:val="000000"/>
          <w:spacing w:val="0"/>
          <w:position w:val="0"/>
          <w:sz w:val="22"/>
          <w:sz w:val="22"/>
          <w:szCs w:val="22"/>
          <w:vertAlign w:val="baseline"/>
        </w:rPr>
        <w:t>(as médias são diferentes)</w:t>
      </w:r>
    </w:p>
    <w:p>
      <w:pPr>
        <w:pStyle w:val="Corpodotexto"/>
        <w:rPr>
          <w:rFonts w:ascii="Calibri" w:hAnsi="Calibri"/>
          <w:color w:val="000000"/>
          <w:position w:val="0"/>
          <w:sz w:val="22"/>
          <w:vertAlign w:val="baseline"/>
        </w:rPr>
      </w:pPr>
      <w:r>
        <w:rPr>
          <w:rFonts w:ascii="Calibri" w:hAnsi="Calibri"/>
          <w:b w:val="false"/>
          <w:i/>
          <w:color w:val="000000"/>
          <w:spacing w:val="0"/>
          <w:position w:val="0"/>
          <w:sz w:val="22"/>
          <w:sz w:val="22"/>
          <w:szCs w:val="22"/>
          <w:vertAlign w:val="baseline"/>
        </w:rPr>
        <w:tab/>
      </w:r>
      <w:r>
        <w:rPr>
          <w:rFonts w:ascii="Calibri" w:hAnsi="Calibri"/>
          <w:b w:val="false"/>
          <w:i w:val="false"/>
          <w:iCs w:val="false"/>
          <w:color w:val="000000"/>
          <w:spacing w:val="0"/>
          <w:position w:val="0"/>
          <w:sz w:val="22"/>
          <w:sz w:val="22"/>
          <w:szCs w:val="22"/>
          <w:vertAlign w:val="baseline"/>
        </w:rPr>
        <w:t>Nível de insignificância: α = 0,05</w:t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Estudar a amostra através de estatística descritiva</w:t>
      </w:r>
    </w:p>
    <w:p>
      <w:pPr>
        <w:pStyle w:val="ListParagraph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Vamos calcular as médias e desvios-padrão de cada grupo.</w:t>
      </w:r>
    </w:p>
    <w:p>
      <w:pPr>
        <w:pStyle w:val="ListParagraph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oprformatado"/>
        <w:ind w:left="708" w:hanging="0"/>
        <w:rPr/>
      </w:pPr>
      <w:r>
        <w:rPr/>
        <w:t># Importando dados</w:t>
      </w:r>
    </w:p>
    <w:p>
      <w:pPr>
        <w:pStyle w:val="Textoprformatado"/>
        <w:ind w:left="708" w:hanging="0"/>
        <w:rPr/>
      </w:pPr>
      <w:r>
        <w:rPr/>
        <w:t>dados &lt;- read.csv(file.choose(),header=TRUE)</w:t>
      </w:r>
    </w:p>
    <w:p>
      <w:pPr>
        <w:pStyle w:val="Textoprformatado"/>
        <w:ind w:left="708" w:hanging="0"/>
        <w:rPr/>
      </w:pPr>
      <w:r>
        <w:rPr/>
        <w:t>dados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Estatística descritiva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Médias</w:t>
      </w:r>
    </w:p>
    <w:p>
      <w:pPr>
        <w:pStyle w:val="Textoprformatado"/>
        <w:ind w:left="708" w:hanging="0"/>
        <w:rPr/>
      </w:pPr>
      <w:r>
        <w:rPr/>
        <w:t>Media_A &lt;- mean(dados$A)</w:t>
      </w:r>
    </w:p>
    <w:p>
      <w:pPr>
        <w:pStyle w:val="Textoprformatado"/>
        <w:ind w:left="708" w:hanging="0"/>
        <w:rPr/>
      </w:pPr>
      <w:r>
        <w:rPr/>
        <w:t>Media_B &lt;- mean(dados$B)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Desvios Padrão</w:t>
      </w:r>
    </w:p>
    <w:p>
      <w:pPr>
        <w:pStyle w:val="Textoprformatado"/>
        <w:ind w:left="708" w:hanging="0"/>
        <w:rPr/>
      </w:pPr>
      <w:r>
        <w:rPr/>
        <w:t>sd_A &lt;- sd(dados$A)</w:t>
      </w:r>
    </w:p>
    <w:p>
      <w:pPr>
        <w:pStyle w:val="Textoprformatado"/>
        <w:ind w:left="708" w:hanging="0"/>
        <w:rPr/>
      </w:pPr>
      <w:r>
        <w:rPr/>
        <w:t>sd_B &lt;- sd(dados$B)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Saídas</w:t>
      </w:r>
    </w:p>
    <w:p>
      <w:pPr>
        <w:pStyle w:val="Textoprformatado"/>
        <w:ind w:left="708" w:hanging="0"/>
        <w:rPr/>
      </w:pPr>
      <w:r>
        <w:rPr/>
        <w:t xml:space="preserve">cat("Média A:", Media_A, "\n")      # Média A: 752.8 </w:t>
      </w:r>
    </w:p>
    <w:p>
      <w:pPr>
        <w:pStyle w:val="Textoprformatado"/>
        <w:ind w:left="708" w:hanging="0"/>
        <w:rPr/>
      </w:pPr>
      <w:r>
        <w:rPr/>
        <w:t xml:space="preserve">cat("Desvio Padrão A:", sd_A, "\n") # Desvio Padrão A: 1.398412 </w:t>
      </w:r>
    </w:p>
    <w:p>
      <w:pPr>
        <w:pStyle w:val="Textoprformatado"/>
        <w:ind w:left="708" w:hanging="0"/>
        <w:rPr/>
      </w:pPr>
      <w:r>
        <w:rPr/>
        <w:t xml:space="preserve">cat("Média B:", Media_B, "\n")      # Média B: 750.4 </w:t>
      </w:r>
    </w:p>
    <w:p>
      <w:pPr>
        <w:pStyle w:val="Textoprformatado"/>
        <w:ind w:left="708" w:hanging="0"/>
        <w:rPr/>
      </w:pPr>
      <w:r>
        <w:rPr/>
        <w:t xml:space="preserve">cat("Desvio Padrão B:", sd_B, "\n") # Desvio Padrão B: 11.16741                               </w:t>
      </w:r>
    </w:p>
    <w:p>
      <w:pPr>
        <w:pStyle w:val="ListParagraph"/>
        <w:ind w:left="1416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Calcular as estatísticas do teste e o valor de </w:t>
      </w:r>
      <w:r>
        <w:rPr>
          <w:i/>
          <w:iCs/>
        </w:rPr>
        <w:t>p</w:t>
      </w:r>
    </w:p>
    <w:p>
      <w:pPr>
        <w:pStyle w:val="ListParagraph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Resposta</w:t>
      </w:r>
      <w:r>
        <w:rPr>
          <w:i w:val="false"/>
          <w:iCs w:val="false"/>
        </w:rPr>
        <w:t>: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oprformatado"/>
        <w:ind w:left="708" w:hanging="0"/>
        <w:rPr/>
      </w:pPr>
      <w:r>
        <w:rPr/>
        <w:t># (4) Calcular as estatísticas do teste e o valor de p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4.1 Teste de Variâncias (Homogeneidade)</w:t>
      </w:r>
    </w:p>
    <w:p>
      <w:pPr>
        <w:pStyle w:val="Textoprformatado"/>
        <w:ind w:left="708" w:hanging="0"/>
        <w:rPr/>
      </w:pPr>
      <w:r>
        <w:rPr/>
        <w:t>var_test &lt;- var.test(dados$A,dados$B)</w:t>
      </w:r>
    </w:p>
    <w:p>
      <w:pPr>
        <w:pStyle w:val="Textoprformatado"/>
        <w:ind w:left="708" w:hanging="0"/>
        <w:rPr/>
      </w:pPr>
      <w:r>
        <w:rPr/>
        <w:t>print(var_test)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 xml:space="preserve"># </w:t>
        <w:tab/>
        <w:t>F test to compare two variances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 data:  dados$A and dados$B</w:t>
      </w:r>
    </w:p>
    <w:p>
      <w:pPr>
        <w:pStyle w:val="Textoprformatado"/>
        <w:ind w:left="708" w:hanging="0"/>
        <w:rPr/>
      </w:pPr>
      <w:r>
        <w:rPr/>
        <w:t>#  F = 0.015681, num df = 9, denom df = 9, p-value = 8.943e-07</w:t>
      </w:r>
    </w:p>
    <w:p>
      <w:pPr>
        <w:pStyle w:val="Textoprformatado"/>
        <w:ind w:left="708" w:hanging="0"/>
        <w:rPr/>
      </w:pPr>
      <w:r>
        <w:rPr/>
        <w:t>#  alternative hypothesis: true ratio of variances is not equal to 1</w:t>
      </w:r>
    </w:p>
    <w:p>
      <w:pPr>
        <w:pStyle w:val="Textoprformatado"/>
        <w:ind w:left="708" w:hanging="0"/>
        <w:rPr/>
      </w:pPr>
      <w:r>
        <w:rPr/>
        <w:t>#  95 percent confidence interval:</w:t>
      </w:r>
    </w:p>
    <w:p>
      <w:pPr>
        <w:pStyle w:val="Textoprformatado"/>
        <w:ind w:left="708" w:hanging="0"/>
        <w:rPr/>
      </w:pPr>
      <w:r>
        <w:rPr/>
        <w:t>#    0.00389486 0.06313034</w:t>
      </w:r>
    </w:p>
    <w:p>
      <w:pPr>
        <w:pStyle w:val="Textoprformatado"/>
        <w:ind w:left="708" w:hanging="0"/>
        <w:rPr/>
      </w:pPr>
      <w:r>
        <w:rPr/>
        <w:t>#  sample estimates:</w:t>
      </w:r>
    </w:p>
    <w:p>
      <w:pPr>
        <w:pStyle w:val="Textoprformatado"/>
        <w:ind w:left="708" w:hanging="0"/>
        <w:rPr/>
      </w:pPr>
      <w:r>
        <w:rPr/>
        <w:t xml:space="preserve">#    ratio of variances </w:t>
      </w:r>
    </w:p>
    <w:p>
      <w:pPr>
        <w:pStyle w:val="Textoprformatado"/>
        <w:ind w:left="708" w:hanging="0"/>
        <w:rPr/>
      </w:pPr>
      <w:r>
        <w:rPr/>
        <w:t xml:space="preserve">#  0.01568068 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oprformatado"/>
        <w:ind w:left="708" w:hanging="0"/>
        <w:rPr/>
      </w:pPr>
      <w:r>
        <w:rPr/>
        <w:t># 4.2 Teste t para Amostras Independentes (Welch)</w:t>
      </w:r>
    </w:p>
    <w:p>
      <w:pPr>
        <w:pStyle w:val="Textoprformatado"/>
        <w:ind w:left="708" w:hanging="0"/>
        <w:rPr/>
      </w:pPr>
      <w:r>
        <w:rPr/>
        <w:t>t_test &lt;- t.test(dados$A,dados$B, var.equal = FALSE)</w:t>
      </w:r>
    </w:p>
    <w:p>
      <w:pPr>
        <w:pStyle w:val="Textoprformatado"/>
        <w:ind w:left="708" w:hanging="0"/>
        <w:rPr/>
      </w:pPr>
      <w:r>
        <w:rPr/>
        <w:t>print(t_test)</w:t>
      </w:r>
    </w:p>
    <w:p>
      <w:pPr>
        <w:pStyle w:val="Textoprformatado"/>
        <w:ind w:left="708" w:hanging="0"/>
        <w:rPr/>
      </w:pPr>
      <w:r>
        <w:rPr/>
        <w:t xml:space="preserve"># </w:t>
        <w:tab/>
        <w:t>Welch Two Sample t-test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 data:  dados$A and dados$B</w:t>
      </w:r>
    </w:p>
    <w:p>
      <w:pPr>
        <w:pStyle w:val="Textoprformatado"/>
        <w:ind w:left="708" w:hanging="0"/>
        <w:rPr/>
      </w:pPr>
      <w:r>
        <w:rPr/>
        <w:t>#  t = 0.67434, df = 9.2822, p-value = 0.5165</w:t>
      </w:r>
    </w:p>
    <w:p>
      <w:pPr>
        <w:pStyle w:val="Textoprformatado"/>
        <w:ind w:left="708" w:hanging="0"/>
        <w:rPr/>
      </w:pPr>
      <w:r>
        <w:rPr/>
        <w:t>#  alternative hypothesis: true difference in means is not equal to 0</w:t>
      </w:r>
    </w:p>
    <w:p>
      <w:pPr>
        <w:pStyle w:val="Textoprformatado"/>
        <w:ind w:left="708" w:hanging="0"/>
        <w:rPr/>
      </w:pPr>
      <w:r>
        <w:rPr/>
        <w:t>#  95 percent confidence interval:</w:t>
      </w:r>
    </w:p>
    <w:p>
      <w:pPr>
        <w:pStyle w:val="Textoprformatado"/>
        <w:ind w:left="708" w:hanging="0"/>
        <w:rPr/>
      </w:pPr>
      <w:r>
        <w:rPr/>
        <w:t>#    -5.613921 10.413921</w:t>
      </w:r>
    </w:p>
    <w:p>
      <w:pPr>
        <w:pStyle w:val="Textoprformatado"/>
        <w:ind w:left="708" w:hanging="0"/>
        <w:rPr/>
      </w:pPr>
      <w:r>
        <w:rPr/>
        <w:t>#  sample estimates:</w:t>
      </w:r>
    </w:p>
    <w:p>
      <w:pPr>
        <w:pStyle w:val="Textoprformatado"/>
        <w:ind w:left="708" w:hanging="0"/>
        <w:rPr/>
      </w:pPr>
      <w:r>
        <w:rPr/>
        <w:t xml:space="preserve">#    mean of x mean of y </w:t>
      </w:r>
    </w:p>
    <w:p>
      <w:pPr>
        <w:pStyle w:val="Textoprformatado"/>
        <w:ind w:left="708" w:hanging="0"/>
        <w:rPr/>
      </w:pPr>
      <w:r>
        <w:rPr/>
        <w:t xml:space="preserve">#  752.8     750.4 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Comparar o valor de </w:t>
      </w:r>
      <w:r>
        <w:rPr>
          <w:i/>
          <w:iCs/>
        </w:rPr>
        <w:t>p</w:t>
      </w:r>
      <w:r>
        <w:rPr/>
        <w:t xml:space="preserve"> com o valor de </w:t>
      </w:r>
      <w:r>
        <w:rPr>
          <w:rFonts w:cs="Calibri" w:cstheme="minorHAnsi"/>
          <w:i/>
          <w:iCs/>
        </w:rPr>
        <w:t>α</w:t>
      </w:r>
      <w:r>
        <w:rPr/>
        <w:t xml:space="preserve"> e concluir</w:t>
      </w:r>
    </w:p>
    <w:p>
      <w:pPr>
        <w:pStyle w:val="ListParagraph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ListParagraph"/>
        <w:rPr/>
      </w:pPr>
      <w:r>
        <w:rPr/>
        <w:t xml:space="preserve">p-value = 0.5165 &gt;  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α = 0.05 → N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</w:rPr>
        <w:t>ão rejeitamos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H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  <w:vertAlign w:val="subscript"/>
        </w:rPr>
        <w:t>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Escrever a conclusão na forma de artigo científico ou técnico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Conclusão</w:t>
      </w:r>
      <w:r>
        <w:rPr/>
        <w:t>: Não há diferença significativa (p = 0.5165) no volume médio de enchimento entre as máquinas A e B.</w:t>
      </w:r>
    </w:p>
    <w:p>
      <w:pPr>
        <w:pStyle w:val="Normal"/>
        <w:rPr/>
      </w:pPr>
      <w:r>
        <w:rPr/>
        <w:t>No Passo 5, pode-se adotar a seguinte Regra de Decisão: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Calibri" w:cstheme="minorHAnsi"/>
        </w:rPr>
      </w:pPr>
      <w:r>
        <w:rPr/>
        <w:t xml:space="preserve">Se </w:t>
      </w:r>
      <w:r>
        <w:rPr>
          <w:i/>
          <w:iCs/>
        </w:rPr>
        <w:t>p</w:t>
      </w:r>
      <w:r>
        <w:rPr/>
        <w:t xml:space="preserve"> &gt; </w:t>
      </w:r>
      <w:r>
        <w:rPr>
          <w:rFonts w:cs="Calibri" w:cstheme="minorHAnsi"/>
          <w:i/>
          <w:iCs/>
        </w:rPr>
        <w:t>α</w:t>
      </w:r>
      <w:r>
        <w:rPr>
          <w:rFonts w:cs="Calibri" w:cstheme="minorHAnsi"/>
        </w:rPr>
        <w:t>, então não se rejeita H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Se </w:t>
      </w:r>
      <w:r>
        <w:rPr>
          <w:i/>
          <w:iCs/>
        </w:rPr>
        <w:t>p</w:t>
      </w:r>
      <w:r>
        <w:rPr/>
        <w:t xml:space="preserve"> &lt; </w:t>
      </w:r>
      <w:r>
        <w:rPr>
          <w:rFonts w:cs="Calibri" w:cstheme="minorHAnsi"/>
          <w:i/>
          <w:iCs/>
        </w:rPr>
        <w:t>α</w:t>
      </w:r>
      <w:r>
        <w:rPr>
          <w:rFonts w:cs="Calibri" w:cstheme="minorHAnsi"/>
        </w:rPr>
        <w:t>, então se rejeita H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 xml:space="preserve"> e aceita H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/>
        <w:t xml:space="preserve">Obs.: Não esqueça de copiar os comandos e saídas do programa </w:t>
      </w:r>
      <w:r>
        <w:rPr>
          <w:i/>
          <w:iCs/>
        </w:rPr>
        <w:t xml:space="preserve">R </w:t>
      </w:r>
      <w:r>
        <w:rPr/>
        <w:t>ao final da resolução.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ajorEastAsia"/>
        </w:rPr>
      </w:pPr>
      <w:r>
        <w:rPr>
          <w:b/>
          <w:bCs/>
        </w:rPr>
        <w:t>Questão 3:</w:t>
      </w:r>
      <w:r>
        <w:rPr/>
        <w:t xml:space="preserve"> </w:t>
      </w:r>
      <w:r>
        <w:rPr>
          <w:rFonts w:eastAsia="" w:cs="Calibri" w:cstheme="minorHAnsi" w:eastAsiaTheme="majorEastAsia"/>
        </w:rPr>
        <w:t xml:space="preserve">Os dados a seguir correspondem à variável renda familiar e gasto com alimentação (em unidades monetárias) de 25 famílias. Utilize o programa </w:t>
      </w:r>
      <w:r>
        <w:rPr>
          <w:rFonts w:eastAsia="" w:cs="Calibri" w:cstheme="minorHAnsi" w:eastAsiaTheme="majorEastAsia"/>
          <w:i/>
          <w:iCs/>
        </w:rPr>
        <w:t>R</w:t>
      </w:r>
      <w:r>
        <w:rPr>
          <w:rFonts w:eastAsia="" w:cs="Calibri" w:cstheme="minorHAnsi" w:eastAsiaTheme="majorEastAsia"/>
        </w:rPr>
        <w:t xml:space="preserve"> para fazer a análise dos dados.  </w:t>
      </w:r>
      <w:r>
        <w:rPr>
          <w:rFonts w:cs="Calibri" w:cstheme="minorHAnsi"/>
          <w:b/>
          <w:bCs/>
        </w:rPr>
        <w:t xml:space="preserve">Copie os comandos e as saídas do programa </w:t>
      </w:r>
      <w:r>
        <w:rPr>
          <w:rFonts w:cs="Calibri" w:cstheme="minorHAnsi"/>
          <w:b/>
          <w:bCs/>
          <w:i/>
          <w:iCs/>
        </w:rPr>
        <w:t>R</w:t>
      </w:r>
      <w:r>
        <w:rPr>
          <w:rFonts w:cs="Calibri" w:cstheme="minorHAnsi"/>
          <w:b/>
          <w:bCs/>
        </w:rPr>
        <w:t xml:space="preserve"> ao final da questão para que a mesma seja considerada para correção.</w:t>
      </w:r>
      <w:r>
        <w:rPr>
          <w:rFonts w:cs="Calibri" w:cstheme="minorHAnsi"/>
        </w:rPr>
        <w:t xml:space="preserve"> </w:t>
      </w:r>
      <w:r>
        <w:rPr>
          <w:rFonts w:eastAsia="" w:cs="Calibri" w:cstheme="minorHAnsi" w:eastAsiaTheme="majorEastAsia"/>
        </w:rPr>
        <w:t>(3,5 pontos)</w:t>
      </w:r>
    </w:p>
    <w:p>
      <w:pPr>
        <w:pStyle w:val="Normal"/>
        <w:spacing w:before="0" w:after="160"/>
        <w:contextualSpacing/>
        <w:jc w:val="both"/>
        <w:rPr>
          <w:rFonts w:ascii="Calibri" w:hAnsi="Calibri" w:eastAsia="Calibri"/>
        </w:rPr>
      </w:pPr>
      <w:r>
        <w:rPr>
          <w:rFonts w:eastAsia="Calibri"/>
        </w:rPr>
      </w:r>
    </w:p>
    <w:p>
      <w:pPr>
        <w:pStyle w:val="Normal"/>
        <w:spacing w:before="0" w:after="160"/>
        <w:ind w:left="720" w:hanging="0"/>
        <w:contextualSpacing/>
        <w:jc w:val="center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Tabela 1. Renda familiar e gasto com alimentação (em unidade monetária). </w:t>
      </w:r>
    </w:p>
    <w:tbl>
      <w:tblPr>
        <w:tblW w:w="52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126"/>
        <w:gridCol w:w="3118"/>
      </w:tblGrid>
      <w:tr>
        <w:trPr>
          <w:trHeight w:val="288" w:hRule="atLeast"/>
        </w:trPr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Renda Familiar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Gasto com Alimentação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40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50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60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70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70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140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150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180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18</w:t>
            </w:r>
            <w:r>
              <w:rPr>
                <w:rFonts w:eastAsia="Times New Roman" w:cs="Calibri"/>
                <w:color w:val="000000"/>
                <w:highlight w:val="yellow"/>
                <w:lang w:eastAsia="pt-BR"/>
              </w:rPr>
              <w:t>2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  <w:highlight w:val="yellow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  <w:r>
              <w:rPr>
                <w:rFonts w:eastAsia="Times New Roman" w:cs="Calibri"/>
                <w:color w:val="000000"/>
                <w:highlight w:val="green"/>
                <w:lang w:eastAsia="pt-BR"/>
              </w:rPr>
              <w:t>3</w:t>
            </w:r>
          </w:p>
        </w:tc>
        <w:tc>
          <w:tcPr>
            <w:tcW w:w="31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  <w:highlight w:val="green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12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  <w:r>
              <w:rPr>
                <w:rFonts w:eastAsia="Times New Roman" w:cs="Calibri"/>
                <w:color w:val="000000"/>
                <w:highlight w:val="cyan"/>
                <w:lang w:eastAsia="pt-BR"/>
              </w:rPr>
              <w:t>5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  <w:highlight w:val="cyan"/>
              </w:rPr>
              <w:t>5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ind w:left="360" w:hanging="0"/>
        <w:jc w:val="both"/>
        <w:rPr>
          <w:rFonts w:ascii="Calibri" w:hAnsi="Calibri"/>
        </w:rPr>
      </w:pPr>
      <w:r>
        <w:rPr/>
        <w:t>(a) Faça um gráfico e ajuste uma reta de regressão para prever o gasto com alimentação (</w:t>
      </w:r>
      <w:r>
        <w:rPr>
          <w:i/>
        </w:rPr>
        <w:t>variável depende – ordenada Y</w:t>
      </w:r>
      <w:r>
        <w:rPr/>
        <w:t>) em função da renda familiar (</w:t>
      </w:r>
      <w:r>
        <w:rPr>
          <w:i/>
        </w:rPr>
        <w:t>variável independente – abscissa X</w:t>
      </w:r>
      <w:r>
        <w:rPr/>
        <w:t>).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Resposta</w:t>
      </w:r>
      <w:r>
        <w:rPr>
          <w:b w:val="false"/>
          <w:bCs w:val="false"/>
        </w:rPr>
        <w:t>:</w:t>
      </w:r>
    </w:p>
    <w:p>
      <w:pPr>
        <w:pStyle w:val="Textoprformatado"/>
        <w:ind w:left="708" w:hanging="0"/>
        <w:rPr/>
      </w:pPr>
      <w:r>
        <w:rPr/>
        <w:t># Importando dados</w:t>
      </w:r>
    </w:p>
    <w:p>
      <w:pPr>
        <w:pStyle w:val="Textoprformatado"/>
        <w:ind w:left="708" w:hanging="0"/>
        <w:rPr/>
      </w:pPr>
      <w:r>
        <w:rPr/>
        <w:t>dados &lt;- read.csv(file.choose(), header=TRUE)</w:t>
      </w:r>
    </w:p>
    <w:p>
      <w:pPr>
        <w:pStyle w:val="Textoprformatado"/>
        <w:ind w:left="708" w:hanging="0"/>
        <w:rPr/>
      </w:pPr>
      <w:r>
        <w:rPr/>
        <w:t>dados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 xml:space="preserve"># (A) Faça um gráfico e ajuste uma reta de regressão para prever o gasto com alimentação (variável depende – ordenada Y) </w:t>
      </w:r>
    </w:p>
    <w:p>
      <w:pPr>
        <w:pStyle w:val="Textoprformatado"/>
        <w:ind w:left="708" w:hanging="0"/>
        <w:rPr/>
      </w:pPr>
      <w:r>
        <w:rPr/>
        <w:t># em função da renda familiar (variável independente – abscissa X).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#Gráfico de dispersão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 xml:space="preserve">plot(dados$Renda.Familiar, dados$Gasto.com.Alimentação, </w:t>
      </w:r>
    </w:p>
    <w:p>
      <w:pPr>
        <w:pStyle w:val="Textoprformatado"/>
        <w:ind w:left="708" w:hanging="0"/>
        <w:rPr/>
      </w:pPr>
      <w:r>
        <w:rPr/>
        <w:t xml:space="preserve">     </w:t>
      </w:r>
      <w:r>
        <w:rPr/>
        <w:t>main = "Renda Familiar vs. Gasto com Alimentação",</w:t>
      </w:r>
    </w:p>
    <w:p>
      <w:pPr>
        <w:pStyle w:val="Textoprformatado"/>
        <w:ind w:left="708" w:hanging="0"/>
        <w:rPr/>
      </w:pPr>
      <w:r>
        <w:rPr/>
        <w:t xml:space="preserve">     </w:t>
      </w:r>
      <w:r>
        <w:rPr/>
        <w:t xml:space="preserve">xlab = "Renda Familiar (u.m.)", </w:t>
      </w:r>
    </w:p>
    <w:p>
      <w:pPr>
        <w:pStyle w:val="Textoprformatado"/>
        <w:ind w:left="708" w:hanging="0"/>
        <w:rPr/>
      </w:pPr>
      <w:r>
        <w:rPr/>
        <w:t xml:space="preserve">     </w:t>
      </w:r>
      <w:r>
        <w:rPr/>
        <w:t>ylab = "Gasto com Alimentação (u.m.)",</w:t>
      </w:r>
    </w:p>
    <w:p>
      <w:pPr>
        <w:pStyle w:val="Textoprformatado"/>
        <w:ind w:left="708" w:hanging="0"/>
        <w:rPr/>
      </w:pPr>
      <w:r>
        <w:rPr/>
        <w:t xml:space="preserve">     </w:t>
      </w:r>
      <w:r>
        <w:rPr/>
        <w:t>pch = 19, col = "blue")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Ajuste da reta de regressão</w:t>
      </w:r>
    </w:p>
    <w:p>
      <w:pPr>
        <w:pStyle w:val="Textoprformatado"/>
        <w:ind w:left="708" w:hanging="0"/>
        <w:rPr/>
      </w:pPr>
      <w:r>
        <w:rPr/>
        <w:t>modelo &lt;- lm(dados$Gasto.com.Alimentação ~ dados$Renda.Familiar)</w:t>
      </w:r>
    </w:p>
    <w:p>
      <w:pPr>
        <w:pStyle w:val="Textoprformatado"/>
        <w:ind w:left="708" w:hanging="0"/>
        <w:rPr/>
      </w:pPr>
      <w:r>
        <w:rPr/>
        <w:t>abline(modelo, col = "red")</w:t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  <w:t># Equação da reta</w:t>
      </w:r>
    </w:p>
    <w:p>
      <w:pPr>
        <w:pStyle w:val="Textoprformatado"/>
        <w:ind w:left="708" w:hanging="0"/>
        <w:rPr/>
      </w:pPr>
      <w:r>
        <w:rPr/>
        <w:t>cat("Equação da reta: Gasto =", coef(modelo)[1], "+", coef(modelo)[2], "* Renda\n")</w:t>
      </w:r>
    </w:p>
    <w:p>
      <w:pPr>
        <w:pStyle w:val="Textoprformatado"/>
        <w:ind w:left="708" w:hanging="0"/>
        <w:rPr/>
      </w:pPr>
      <w:r>
        <w:rPr/>
        <w:t># Equação da reta: Gasto = 4.764531 + 0.2667082 * Renda</w:t>
      </w:r>
    </w:p>
    <w:p>
      <w:pPr>
        <w:pStyle w:val="Textoprformatado"/>
        <w:ind w:left="708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3474720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</w:r>
    </w:p>
    <w:p>
      <w:pPr>
        <w:pStyle w:val="Textoprformatado"/>
        <w:ind w:left="708" w:hanging="0"/>
        <w:rPr/>
      </w:pPr>
      <w:r>
        <w:rPr/>
      </w:r>
    </w:p>
    <w:p>
      <w:pPr>
        <w:pStyle w:val="Normal"/>
        <w:ind w:firstLine="360"/>
        <w:jc w:val="both"/>
        <w:rPr>
          <w:rFonts w:ascii="Calibri" w:hAnsi="Calibri"/>
        </w:rPr>
      </w:pPr>
      <w:r>
        <w:rPr/>
        <w:t>(b) Estime o coeficiente de correlação entre as variáveis e interprete.</w:t>
      </w:r>
    </w:p>
    <w:p>
      <w:pPr>
        <w:pStyle w:val="Normal"/>
        <w:ind w:firstLine="360"/>
        <w:jc w:val="both"/>
        <w:rPr>
          <w:rFonts w:ascii="Calibri" w:hAnsi="Calibri"/>
        </w:rPr>
      </w:pPr>
      <w:r>
        <w:rPr>
          <w:b/>
          <w:bCs/>
        </w:rPr>
        <w:tab/>
        <w:t>Resposta</w:t>
      </w:r>
      <w:r>
        <w:rPr/>
        <w:t>: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ab/>
        <w:t># Coeficiente de correlação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correlacao &lt;- cor(dados$Renda.Familiar, dados$Gasto.com.Alimentação)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cat("Coeficiente de correlação (r):", round(correlacao, 4), "\n")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 xml:space="preserve"># Coeficiente de correlação (r): 0.9514 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# Interpretação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if (abs(correlacao) &gt;= 0.7) {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 xml:space="preserve">  </w:t>
      </w:r>
      <w:r>
        <w:rPr/>
        <w:t>cat("Interpretação: Correlação forte (|r| &gt;= 0.7).\n")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} else if (abs(correlacao) &gt;= 0.3) {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 xml:space="preserve">  </w:t>
      </w:r>
      <w:r>
        <w:rPr/>
        <w:t>cat("Interpretação: Correlação moderada (0.3 &lt;= |r| &lt; 0.7).\n")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} else {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 xml:space="preserve">  </w:t>
      </w:r>
      <w:r>
        <w:rPr/>
        <w:t>cat("Interpretação: Correlação fraca (|r| &lt; 0.3).\n")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  <w:t>}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</w:r>
    </w:p>
    <w:p>
      <w:pPr>
        <w:pStyle w:val="Textoprformatado"/>
        <w:ind w:left="708" w:hanging="0"/>
        <w:rPr>
          <w:highlight w:val="none"/>
          <w:shd w:fill="5EB91E" w:val="clear"/>
        </w:rPr>
      </w:pPr>
      <w:r>
        <w:rPr>
          <w:shd w:fill="5EB91E" w:val="clear"/>
        </w:rPr>
        <w:t># Interpretação: Correlação forte (|r| &gt;= 0.7).</w:t>
      </w:r>
    </w:p>
    <w:p>
      <w:pPr>
        <w:pStyle w:val="Textoprformatado"/>
        <w:ind w:left="708" w:hanging="0"/>
        <w:rPr>
          <w:rFonts w:ascii="Calibri" w:hAnsi="Calibri"/>
        </w:rPr>
      </w:pPr>
      <w:r>
        <w:rPr/>
      </w:r>
    </w:p>
    <w:p>
      <w:pPr>
        <w:pStyle w:val="Normal"/>
        <w:ind w:left="360" w:hanging="0"/>
        <w:jc w:val="both"/>
        <w:rPr/>
      </w:pPr>
      <w:r>
        <w:rPr/>
        <w:t>(c) Qual o gasto com alimentação esperado para uma renda familiar de 155 unidades monetárias e para uma renda familiar de 321 unidades monetárias?</w:t>
      </w:r>
    </w:p>
    <w:p>
      <w:pPr>
        <w:pStyle w:val="Normal"/>
        <w:ind w:left="360" w:hanging="0"/>
        <w:jc w:val="both"/>
        <w:rPr/>
      </w:pPr>
      <w:r>
        <w:rPr/>
        <w:tab/>
      </w:r>
      <w:r>
        <w:rPr>
          <w:b/>
          <w:bCs/>
        </w:rPr>
        <w:t>Resposta</w:t>
      </w:r>
      <w:r>
        <w:rPr/>
        <w:t>:</w:t>
      </w:r>
    </w:p>
    <w:p>
      <w:pPr>
        <w:pStyle w:val="Textoprformatado"/>
        <w:rPr/>
      </w:pPr>
      <w:r>
        <w:rPr/>
        <w:t># Previsões</w:t>
      </w:r>
    </w:p>
    <w:p>
      <w:pPr>
        <w:pStyle w:val="Textoprformatado"/>
        <w:rPr/>
      </w:pPr>
      <w:r>
        <w:rPr/>
        <w:t>nova_renda &lt;- data.frame(renda = c(155, 321))</w:t>
      </w:r>
    </w:p>
    <w:p>
      <w:pPr>
        <w:pStyle w:val="Textoprformatado"/>
        <w:rPr/>
      </w:pPr>
      <w:r>
        <w:rPr/>
        <w:t>previsao &lt;- predict(modelo, nova_renda)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cat("Gasto esperado para Renda = 155 u.m.:", round(previsao[1], 2), "u.m.\n")</w:t>
      </w:r>
    </w:p>
    <w:p>
      <w:pPr>
        <w:pStyle w:val="Textoprformatado"/>
        <w:rPr/>
      </w:pPr>
      <w:r>
        <w:rPr/>
        <w:t># Gasto esperado para Renda = 155 u.m.: 5.56 u.m.</w:t>
      </w:r>
    </w:p>
    <w:p>
      <w:pPr>
        <w:pStyle w:val="Textoprformatado"/>
        <w:rPr/>
      </w:pPr>
      <w:r>
        <w:rPr/>
        <w:t>cat("Gasto esperado para Renda = 321 u.m.:", round(previsao[2], 2), "u.m.\n")</w:t>
      </w:r>
    </w:p>
    <w:p>
      <w:pPr>
        <w:pStyle w:val="Textoprformatado"/>
        <w:rPr/>
      </w:pPr>
      <w:r>
        <w:rPr/>
        <w:t># Gasto esperado para Renda = 321 u.m.: 6.1 u.m.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# Resumo do modelo (opcional)</w:t>
      </w:r>
    </w:p>
    <w:p>
      <w:pPr>
        <w:pStyle w:val="Textoprformatado"/>
        <w:rPr/>
      </w:pPr>
      <w:r>
        <w:rPr/>
        <w:t>summary(modelo)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# Call:</w:t>
      </w:r>
    </w:p>
    <w:p>
      <w:pPr>
        <w:pStyle w:val="Textoprformatado"/>
        <w:rPr/>
      </w:pPr>
      <w:r>
        <w:rPr/>
        <w:t># lm(formula = dados$Gasto.com.Alimentação ~ dados$Renda.Familiar)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# Residuals:</w:t>
      </w:r>
    </w:p>
    <w:p>
      <w:pPr>
        <w:pStyle w:val="Textoprformatado"/>
        <w:rPr/>
      </w:pPr>
      <w:r>
        <w:rPr/>
        <w:t xml:space="preserve">#    Min       1Q   Median       3Q      Max </w:t>
      </w:r>
    </w:p>
    <w:p>
      <w:pPr>
        <w:pStyle w:val="Textoprformatado"/>
        <w:rPr/>
      </w:pPr>
      <w:r>
        <w:rPr/>
        <w:t xml:space="preserve"># -12.7720  -4.0981  -0.0987   4.0937   8.5646 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# Coefficients:</w:t>
      </w:r>
    </w:p>
    <w:p>
      <w:pPr>
        <w:pStyle w:val="Textoprformatado"/>
        <w:rPr/>
      </w:pPr>
      <w:r>
        <w:rPr/>
        <w:t xml:space="preserve">#   Estimate Std. Error t value Pr(&gt;|t|)    </w:t>
      </w:r>
    </w:p>
    <w:p>
      <w:pPr>
        <w:pStyle w:val="Textoprformatado"/>
        <w:rPr/>
      </w:pPr>
      <w:r>
        <w:rPr/>
        <w:t xml:space="preserve"># (Intercept)            4.7645     1.8914   2.519   0.0192 *  </w:t>
      </w:r>
    </w:p>
    <w:p>
      <w:pPr>
        <w:pStyle w:val="Textoprformatado"/>
        <w:rPr/>
      </w:pPr>
      <w:r>
        <w:rPr/>
        <w:t>#  dados$Renda.Familiar   0.2667     0.0180  14.813 2.97e-13 ***</w:t>
      </w:r>
    </w:p>
    <w:p>
      <w:pPr>
        <w:pStyle w:val="Textoprformatado"/>
        <w:rPr/>
      </w:pPr>
      <w:r>
        <w:rPr/>
        <w:t>#  ---</w:t>
      </w:r>
    </w:p>
    <w:p>
      <w:pPr>
        <w:pStyle w:val="Textoprformatado"/>
        <w:rPr/>
      </w:pPr>
      <w:r>
        <w:rPr/>
        <w:t>#  Signif. codes:  0 ‘***’ 0.001 ‘**’ 0.01 ‘*’ 0.05 ‘.’ 0.1 ‘ ’ 1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# Residual standard error: 5.736 on 23 degrees of freedom</w:t>
      </w:r>
    </w:p>
    <w:p>
      <w:pPr>
        <w:pStyle w:val="Textoprformatado"/>
        <w:rPr/>
      </w:pPr>
      <w:r>
        <w:rPr/>
        <w:t># Multiple R-squared:  0.9051,</w:t>
        <w:tab/>
        <w:t xml:space="preserve">Adjusted R-squared:  0.901 </w:t>
      </w:r>
    </w:p>
    <w:p>
      <w:pPr>
        <w:pStyle w:val="Textoprformatado"/>
        <w:rPr/>
      </w:pPr>
      <w:r>
        <w:rPr/>
        <w:t># F-statistic: 219.4 on 1 and 23 DF,  p-value: 2.973e-13</w:t>
      </w:r>
    </w:p>
    <w:p>
      <w:pPr>
        <w:pStyle w:val="Textoprformatado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  <w:font w:name="DeepSeek-CJK-patch">
    <w:altName w:val="Inter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sid w:val="0070378a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70378a"/>
    <w:rPr>
      <w:i/>
      <w:iCs/>
      <w:color w:val="4472C4" w:themeColor="accent1"/>
    </w:rPr>
  </w:style>
  <w:style w:type="character" w:styleId="TtuloChar" w:customStyle="1">
    <w:name w:val="Título Char"/>
    <w:basedOn w:val="DefaultParagraphFont"/>
    <w:uiPriority w:val="10"/>
    <w:qFormat/>
    <w:rsid w:val="00021e7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70378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021e7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93f"/>
    <w:pPr>
      <w:spacing w:before="0" w:after="160"/>
      <w:ind w:left="720" w:hanging="0"/>
      <w:contextualSpacing/>
    </w:pPr>
    <w:rPr>
      <w:kern w:val="2"/>
      <w14:ligatures w14:val="standardContextu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d2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8</Pages>
  <Words>1755</Words>
  <Characters>8694</Characters>
  <CharactersWithSpaces>10385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2025-05-09T10:09:00Z</dcterms:created>
  <dc:creator>Home</dc:creator>
  <dc:description/>
  <dc:language>pt-BR</dc:language>
  <cp:lastModifiedBy/>
  <dcterms:modified xsi:type="dcterms:W3CDTF">2025-05-09T09:51:46Z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