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F77CF" w14:textId="77777777" w:rsidR="00130D6B" w:rsidRDefault="004A2D5A">
      <w:pPr>
        <w:pStyle w:val="MdHeading3"/>
      </w:pPr>
      <w:r>
        <w:t>Estrutura do Arquivo</w:t>
      </w:r>
    </w:p>
    <w:p w14:paraId="79840F65" w14:textId="7227F5F8" w:rsidR="00130D6B" w:rsidRDefault="004A2D5A">
      <w:pPr>
        <w:pStyle w:val="MdParagraph"/>
      </w:pPr>
      <w:r>
        <w:t xml:space="preserve">O arquivo </w:t>
      </w:r>
      <w:r>
        <w:rPr>
          <w:u w:val="single"/>
        </w:rPr>
        <w:t>style</w:t>
      </w:r>
      <w:r>
        <w:rPr>
          <w:u w:val="single"/>
        </w:rPr>
        <w:t>.css</w:t>
      </w:r>
      <w:r>
        <w:t xml:space="preserve"> está dividido em partes para facilitar o entendimento:</w:t>
      </w:r>
    </w:p>
    <w:p w14:paraId="5A4F95AB" w14:textId="77777777" w:rsidR="00130D6B" w:rsidRDefault="00130D6B">
      <w:pPr>
        <w:pStyle w:val="MdSpace"/>
        <w:spacing w:after="60"/>
      </w:pPr>
    </w:p>
    <w:p w14:paraId="3A2DA440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Reset Básico</w:t>
      </w:r>
      <w:r>
        <w:t>: Zera as margens e preenchimentos que os navegadores colocam por padrão.</w:t>
      </w:r>
    </w:p>
    <w:p w14:paraId="04031102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Variáveis CSS</w:t>
      </w:r>
      <w:r>
        <w:t>: Guarda valores de cores e fontes para serem usados em vários lugares.</w:t>
      </w:r>
    </w:p>
    <w:p w14:paraId="04B02078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Estilos Gerais (Body)</w:t>
      </w:r>
      <w:r>
        <w:t>: Define o estilo principal da página, como a cor de fundo e a fonte do texto.</w:t>
      </w:r>
    </w:p>
    <w:p w14:paraId="73DA4B8C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Cabeçalho (Header)</w:t>
      </w:r>
      <w:r>
        <w:t>: Estiliza a parte de cima da página, onde ficam o logo, o título e o menu.</w:t>
      </w:r>
    </w:p>
    <w:p w14:paraId="18911D4B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Conteúdo Principal (</w:t>
      </w:r>
      <w:proofErr w:type="spellStart"/>
      <w:r>
        <w:rPr>
          <w:rStyle w:val="MdStrong"/>
        </w:rPr>
        <w:t>Main</w:t>
      </w:r>
      <w:proofErr w:type="spellEnd"/>
      <w:r>
        <w:rPr>
          <w:rStyle w:val="MdStrong"/>
        </w:rPr>
        <w:t>)</w:t>
      </w:r>
      <w:r>
        <w:t>: Estiliza o conteúdo do site, como os textos e as imagens das maravilhas.</w:t>
      </w:r>
    </w:p>
    <w:p w14:paraId="121D7B39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Rodapé (</w:t>
      </w:r>
      <w:proofErr w:type="spellStart"/>
      <w:r>
        <w:rPr>
          <w:rStyle w:val="MdStrong"/>
        </w:rPr>
        <w:t>Footer</w:t>
      </w:r>
      <w:proofErr w:type="spellEnd"/>
      <w:r>
        <w:rPr>
          <w:rStyle w:val="MdStrong"/>
        </w:rPr>
        <w:t>)</w:t>
      </w:r>
      <w:r>
        <w:t>: Estiliza a parte de baixo da página, com as informações de contato.</w:t>
      </w:r>
    </w:p>
    <w:p w14:paraId="100CFD4C" w14:textId="77777777" w:rsidR="00130D6B" w:rsidRDefault="004A2D5A">
      <w:pPr>
        <w:pStyle w:val="MdListItem"/>
        <w:numPr>
          <w:ilvl w:val="0"/>
          <w:numId w:val="2"/>
        </w:numPr>
      </w:pPr>
      <w:r>
        <w:rPr>
          <w:rStyle w:val="MdStrong"/>
        </w:rPr>
        <w:t>Responsividade</w:t>
      </w:r>
      <w:r>
        <w:t>: Ajusta o site para que ele fique bom em telas de diferentes tamanhos, como celulares e tablets.</w:t>
      </w:r>
    </w:p>
    <w:p w14:paraId="5D5DF9F1" w14:textId="77777777" w:rsidR="00130D6B" w:rsidRDefault="00130D6B">
      <w:pPr>
        <w:pStyle w:val="MdSpace"/>
        <w:spacing w:after="60"/>
      </w:pPr>
    </w:p>
    <w:p w14:paraId="794A6844" w14:textId="77777777" w:rsidR="00130D6B" w:rsidRDefault="004A2D5A">
      <w:pPr>
        <w:pStyle w:val="MdHeading3"/>
      </w:pPr>
      <w:r>
        <w:t>Explicação das Partes</w:t>
      </w:r>
    </w:p>
    <w:p w14:paraId="11486CE3" w14:textId="4E2C754F" w:rsidR="00130D6B" w:rsidRDefault="004A2D5A" w:rsidP="004A2D5A">
      <w:pPr>
        <w:pStyle w:val="MdHeading4"/>
      </w:pPr>
      <w:r>
        <w:t>Reset Básico</w:t>
      </w:r>
    </w:p>
    <w:p w14:paraId="1E67EB71" w14:textId="5F5794CC" w:rsidR="004A2D5A" w:rsidRDefault="004A2D5A" w:rsidP="004A2D5A">
      <w:pPr>
        <w:pStyle w:val="MdHeading4"/>
      </w:pPr>
      <w:r>
        <w:t xml:space="preserve">      </w:t>
      </w:r>
      <w:r w:rsidRPr="004A2D5A">
        <w:drawing>
          <wp:inline distT="0" distB="0" distL="0" distR="0" wp14:anchorId="35080E27" wp14:editId="3D491948">
            <wp:extent cx="3705742" cy="1324160"/>
            <wp:effectExtent l="0" t="0" r="0" b="9525"/>
            <wp:docPr id="97202829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8295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09BF" w14:textId="77777777" w:rsidR="00130D6B" w:rsidRDefault="00130D6B">
      <w:pPr>
        <w:pStyle w:val="MdSpace"/>
        <w:spacing w:after="60"/>
      </w:pPr>
    </w:p>
    <w:p w14:paraId="0B30B098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*</w:t>
      </w:r>
      <w:r>
        <w:t xml:space="preserve"> seleciona todos os elementos do HTML.</w:t>
      </w:r>
    </w:p>
    <w:p w14:paraId="65F36047" w14:textId="77777777" w:rsidR="00130D6B" w:rsidRDefault="004A2D5A">
      <w:pPr>
        <w:pStyle w:val="MdListItem"/>
        <w:numPr>
          <w:ilvl w:val="0"/>
          <w:numId w:val="3"/>
        </w:numPr>
      </w:pPr>
      <w:proofErr w:type="spellStart"/>
      <w:r>
        <w:rPr>
          <w:u w:val="single"/>
        </w:rPr>
        <w:t>margin</w:t>
      </w:r>
      <w:proofErr w:type="spellEnd"/>
      <w:r>
        <w:rPr>
          <w:u w:val="single"/>
        </w:rPr>
        <w:t>: 0;</w:t>
      </w:r>
      <w:r>
        <w:t xml:space="preserve"> e </w:t>
      </w:r>
      <w:proofErr w:type="spellStart"/>
      <w:r>
        <w:rPr>
          <w:u w:val="single"/>
        </w:rPr>
        <w:t>padding</w:t>
      </w:r>
      <w:proofErr w:type="spellEnd"/>
      <w:r>
        <w:rPr>
          <w:u w:val="single"/>
        </w:rPr>
        <w:t>: 0;</w:t>
      </w:r>
      <w:r>
        <w:t xml:space="preserve"> removem os espaçamentos que vêm por padrão.</w:t>
      </w:r>
    </w:p>
    <w:p w14:paraId="44C17250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box-</w:t>
      </w:r>
      <w:proofErr w:type="spellStart"/>
      <w:r>
        <w:rPr>
          <w:u w:val="single"/>
        </w:rPr>
        <w:t>sizing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border</w:t>
      </w:r>
      <w:proofErr w:type="spellEnd"/>
      <w:r>
        <w:rPr>
          <w:u w:val="single"/>
        </w:rPr>
        <w:t>-box;</w:t>
      </w:r>
      <w:r>
        <w:t xml:space="preserve"> faz com que o tamanho dos elementos inclua a borda e o preenchimento, o que facilita o layout.</w:t>
      </w:r>
    </w:p>
    <w:p w14:paraId="4C4B3DD4" w14:textId="77777777" w:rsidR="00130D6B" w:rsidRDefault="00130D6B">
      <w:pPr>
        <w:pStyle w:val="MdSpace"/>
        <w:spacing w:after="60"/>
      </w:pPr>
    </w:p>
    <w:p w14:paraId="42211782" w14:textId="13EF6EF1" w:rsidR="00130D6B" w:rsidRDefault="004A2D5A" w:rsidP="004A2D5A">
      <w:pPr>
        <w:pStyle w:val="MdHeading4"/>
      </w:pPr>
      <w:r>
        <w:lastRenderedPageBreak/>
        <w:t>Variáveis CSS</w:t>
      </w:r>
    </w:p>
    <w:p w14:paraId="3398688A" w14:textId="19B3AAFD" w:rsidR="004A2D5A" w:rsidRDefault="004A2D5A" w:rsidP="004A2D5A">
      <w:pPr>
        <w:pStyle w:val="MdHeading4"/>
      </w:pPr>
      <w:r w:rsidRPr="004A2D5A">
        <w:drawing>
          <wp:inline distT="0" distB="0" distL="0" distR="0" wp14:anchorId="1CB37498" wp14:editId="393CF471">
            <wp:extent cx="5731510" cy="1766570"/>
            <wp:effectExtent l="0" t="0" r="2540" b="5080"/>
            <wp:docPr id="18388450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500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AFFF" w14:textId="77777777" w:rsidR="00130D6B" w:rsidRDefault="00130D6B">
      <w:pPr>
        <w:pStyle w:val="MdSpace"/>
        <w:spacing w:after="60"/>
      </w:pPr>
    </w:p>
    <w:p w14:paraId="455F6DFA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:root</w:t>
      </w:r>
      <w:r>
        <w:t xml:space="preserve"> é onde guardamos as variáveis.</w:t>
      </w:r>
    </w:p>
    <w:p w14:paraId="790AED54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--</w:t>
      </w:r>
      <w:proofErr w:type="spellStart"/>
      <w:r>
        <w:rPr>
          <w:u w:val="single"/>
        </w:rPr>
        <w:t>primary-bg</w:t>
      </w:r>
      <w:proofErr w:type="spellEnd"/>
      <w:r>
        <w:t xml:space="preserve">, </w:t>
      </w:r>
      <w:r>
        <w:rPr>
          <w:u w:val="single"/>
        </w:rPr>
        <w:t>--</w:t>
      </w:r>
      <w:proofErr w:type="spellStart"/>
      <w:r>
        <w:rPr>
          <w:u w:val="single"/>
        </w:rPr>
        <w:t>text</w:t>
      </w:r>
      <w:proofErr w:type="spellEnd"/>
      <w:r>
        <w:rPr>
          <w:u w:val="single"/>
        </w:rPr>
        <w:t>-</w:t>
      </w:r>
      <w:proofErr w:type="gramStart"/>
      <w:r>
        <w:rPr>
          <w:u w:val="single"/>
        </w:rPr>
        <w:t>color</w:t>
      </w:r>
      <w:r>
        <w:t>, etc.</w:t>
      </w:r>
      <w:proofErr w:type="gramEnd"/>
      <w:r>
        <w:t>, são nomes que criamos para guardar valores. Isso ajuda a não repetir os mesmos códigos de cores várias vezes.</w:t>
      </w:r>
    </w:p>
    <w:p w14:paraId="333FA3BB" w14:textId="77777777" w:rsidR="00130D6B" w:rsidRDefault="00130D6B">
      <w:pPr>
        <w:pStyle w:val="MdSpace"/>
        <w:spacing w:after="60"/>
      </w:pPr>
    </w:p>
    <w:p w14:paraId="2B790C49" w14:textId="77777777" w:rsidR="00130D6B" w:rsidRDefault="004A2D5A">
      <w:pPr>
        <w:pStyle w:val="MdHeading4"/>
      </w:pPr>
      <w:r>
        <w:t>Cabeçalho (Header)</w:t>
      </w:r>
    </w:p>
    <w:p w14:paraId="5DD90DB5" w14:textId="77777777" w:rsidR="00130D6B" w:rsidRDefault="004A2D5A">
      <w:pPr>
        <w:pStyle w:val="MdListItem"/>
        <w:numPr>
          <w:ilvl w:val="0"/>
          <w:numId w:val="3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main</w:t>
      </w:r>
      <w:proofErr w:type="spellEnd"/>
      <w:proofErr w:type="gramEnd"/>
      <w:r>
        <w:rPr>
          <w:u w:val="single"/>
        </w:rPr>
        <w:t>-header</w:t>
      </w:r>
      <w:r>
        <w:t>: Deixa o cabeçalho fixo no topo da página.</w:t>
      </w:r>
    </w:p>
    <w:p w14:paraId="6AEFB3A4" w14:textId="77777777" w:rsidR="00130D6B" w:rsidRDefault="004A2D5A">
      <w:pPr>
        <w:pStyle w:val="MdListItem"/>
        <w:numPr>
          <w:ilvl w:val="0"/>
          <w:numId w:val="3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top</w:t>
      </w:r>
      <w:proofErr w:type="gramEnd"/>
      <w:r>
        <w:rPr>
          <w:u w:val="single"/>
        </w:rPr>
        <w:t>-bar</w:t>
      </w:r>
      <w:proofErr w:type="spellEnd"/>
      <w:r>
        <w:t>: Estiliza a barra de cima com o logo e o título.</w:t>
      </w:r>
    </w:p>
    <w:p w14:paraId="08CB8115" w14:textId="77777777" w:rsidR="00130D6B" w:rsidRDefault="004A2D5A">
      <w:pPr>
        <w:pStyle w:val="MdListItem"/>
        <w:numPr>
          <w:ilvl w:val="0"/>
          <w:numId w:val="3"/>
        </w:numPr>
      </w:pPr>
      <w:proofErr w:type="gramStart"/>
      <w:r>
        <w:rPr>
          <w:u w:val="single"/>
        </w:rPr>
        <w:t>.logo</w:t>
      </w:r>
      <w:proofErr w:type="gramEnd"/>
      <w:r>
        <w:t>: Define o tamanho e o formato do logo.</w:t>
      </w:r>
    </w:p>
    <w:p w14:paraId="0223C8B1" w14:textId="77777777" w:rsidR="00130D6B" w:rsidRDefault="004A2D5A">
      <w:pPr>
        <w:pStyle w:val="MdListItem"/>
        <w:numPr>
          <w:ilvl w:val="0"/>
          <w:numId w:val="3"/>
        </w:numPr>
      </w:pP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a</w:t>
      </w:r>
      <w:r>
        <w:t>: Estiliza os links do menu. Quando passamos o mouse sobre eles (</w:t>
      </w:r>
      <w:r>
        <w:rPr>
          <w:u w:val="single"/>
        </w:rPr>
        <w:t>:</w:t>
      </w:r>
      <w:proofErr w:type="spellStart"/>
      <w:r>
        <w:rPr>
          <w:u w:val="single"/>
        </w:rPr>
        <w:t>hover</w:t>
      </w:r>
      <w:proofErr w:type="spellEnd"/>
      <w:r>
        <w:t>), a cor de fundo muda.</w:t>
      </w:r>
    </w:p>
    <w:p w14:paraId="31D6DB69" w14:textId="77777777" w:rsidR="00130D6B" w:rsidRDefault="00130D6B">
      <w:pPr>
        <w:pStyle w:val="MdSpace"/>
        <w:spacing w:after="60"/>
      </w:pPr>
    </w:p>
    <w:p w14:paraId="1AAC0BF6" w14:textId="77777777" w:rsidR="00130D6B" w:rsidRDefault="004A2D5A">
      <w:pPr>
        <w:pStyle w:val="MdHeading4"/>
      </w:pPr>
      <w:r>
        <w:t>Conteúdo Principal (</w:t>
      </w:r>
      <w:proofErr w:type="spellStart"/>
      <w:r>
        <w:t>Main</w:t>
      </w:r>
      <w:proofErr w:type="spellEnd"/>
      <w:r>
        <w:t>)</w:t>
      </w:r>
    </w:p>
    <w:p w14:paraId="5553AB6A" w14:textId="77777777" w:rsidR="00130D6B" w:rsidRDefault="004A2D5A">
      <w:pPr>
        <w:pStyle w:val="MdListItem"/>
        <w:numPr>
          <w:ilvl w:val="0"/>
          <w:numId w:val="3"/>
        </w:numPr>
      </w:pPr>
      <w:proofErr w:type="spellStart"/>
      <w:r>
        <w:rPr>
          <w:u w:val="single"/>
        </w:rPr>
        <w:t>main</w:t>
      </w:r>
      <w:proofErr w:type="spellEnd"/>
      <w:r>
        <w:t>: Define uma largura máxima para o conteúdo e o centraliza.</w:t>
      </w:r>
    </w:p>
    <w:p w14:paraId="05E3F38D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h1</w:t>
      </w:r>
      <w:r>
        <w:t xml:space="preserve">, </w:t>
      </w:r>
      <w:r>
        <w:rPr>
          <w:u w:val="single"/>
        </w:rPr>
        <w:t>h2</w:t>
      </w:r>
      <w:r>
        <w:t>: Estilizam os títulos.</w:t>
      </w:r>
    </w:p>
    <w:p w14:paraId="15032D3C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figure</w:t>
      </w:r>
      <w:r>
        <w:t xml:space="preserve"> e </w:t>
      </w:r>
      <w:proofErr w:type="spellStart"/>
      <w:r>
        <w:rPr>
          <w:u w:val="single"/>
        </w:rPr>
        <w:t>figcaption</w:t>
      </w:r>
      <w:proofErr w:type="spellEnd"/>
      <w:r>
        <w:t>: Estilizam as imagens e suas legendas.</w:t>
      </w:r>
    </w:p>
    <w:p w14:paraId="35EB1570" w14:textId="77777777" w:rsidR="00130D6B" w:rsidRDefault="004A2D5A">
      <w:pPr>
        <w:pStyle w:val="MdListItem"/>
        <w:numPr>
          <w:ilvl w:val="0"/>
          <w:numId w:val="3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descricao</w:t>
      </w:r>
      <w:proofErr w:type="spellEnd"/>
      <w:proofErr w:type="gramEnd"/>
      <w:r>
        <w:t>: Estiliza os parágrafos com as descrições das maravilhas.</w:t>
      </w:r>
    </w:p>
    <w:p w14:paraId="16A23DD6" w14:textId="77777777" w:rsidR="00130D6B" w:rsidRDefault="00130D6B">
      <w:pPr>
        <w:pStyle w:val="MdSpace"/>
        <w:spacing w:after="60"/>
      </w:pPr>
    </w:p>
    <w:p w14:paraId="692AED8B" w14:textId="77777777" w:rsidR="00130D6B" w:rsidRDefault="004A2D5A">
      <w:pPr>
        <w:pStyle w:val="MdHeading4"/>
      </w:pPr>
      <w:r>
        <w:t>Responsividade</w:t>
      </w:r>
    </w:p>
    <w:p w14:paraId="093DC177" w14:textId="089A35E2" w:rsidR="00130D6B" w:rsidRDefault="004A2D5A">
      <w:pPr>
        <w:pStyle w:val="MdSpace"/>
        <w:spacing w:after="60"/>
      </w:pPr>
      <w:r w:rsidRPr="004A2D5A">
        <w:drawing>
          <wp:inline distT="0" distB="0" distL="0" distR="0" wp14:anchorId="1F11C551" wp14:editId="5D645594">
            <wp:extent cx="5731510" cy="702310"/>
            <wp:effectExtent l="0" t="0" r="2540" b="2540"/>
            <wp:docPr id="5989012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1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5BE" w14:textId="77777777" w:rsidR="00130D6B" w:rsidRDefault="004A2D5A">
      <w:pPr>
        <w:pStyle w:val="MdListItem"/>
        <w:numPr>
          <w:ilvl w:val="0"/>
          <w:numId w:val="3"/>
        </w:numPr>
      </w:pPr>
      <w:r>
        <w:rPr>
          <w:u w:val="single"/>
        </w:rPr>
        <w:t>@</w:t>
      </w:r>
      <w:proofErr w:type="gramStart"/>
      <w:r>
        <w:rPr>
          <w:u w:val="single"/>
        </w:rPr>
        <w:t>media</w:t>
      </w:r>
      <w:proofErr w:type="gramEnd"/>
      <w:r>
        <w:t xml:space="preserve"> é usado para aplicar estilos diferentes dependendo do tamanho da tela. Isso garante que o site seja fácil de usar em qualquer dispositivo.</w:t>
      </w:r>
    </w:p>
    <w:p w14:paraId="57D006C0" w14:textId="77777777" w:rsidR="00130D6B" w:rsidRDefault="00130D6B">
      <w:pPr>
        <w:pStyle w:val="MdSpace"/>
        <w:spacing w:after="60"/>
      </w:pPr>
    </w:p>
    <w:sectPr w:rsidR="00130D6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A8C"/>
    <w:multiLevelType w:val="hybridMultilevel"/>
    <w:tmpl w:val="202CAE0A"/>
    <w:lvl w:ilvl="0" w:tplc="2A1487AE">
      <w:start w:val="1"/>
      <w:numFmt w:val="bullet"/>
      <w:lvlText w:val="●"/>
      <w:lvlJc w:val="left"/>
      <w:pPr>
        <w:ind w:left="720" w:hanging="360"/>
      </w:pPr>
    </w:lvl>
    <w:lvl w:ilvl="1" w:tplc="C1E032B8">
      <w:start w:val="1"/>
      <w:numFmt w:val="bullet"/>
      <w:lvlText w:val="○"/>
      <w:lvlJc w:val="left"/>
      <w:pPr>
        <w:ind w:left="1440" w:hanging="360"/>
      </w:pPr>
    </w:lvl>
    <w:lvl w:ilvl="2" w:tplc="35A445B4">
      <w:start w:val="1"/>
      <w:numFmt w:val="bullet"/>
      <w:lvlText w:val="■"/>
      <w:lvlJc w:val="left"/>
      <w:pPr>
        <w:ind w:left="2160" w:hanging="360"/>
      </w:pPr>
    </w:lvl>
    <w:lvl w:ilvl="3" w:tplc="6D9A2C30">
      <w:start w:val="1"/>
      <w:numFmt w:val="bullet"/>
      <w:lvlText w:val="●"/>
      <w:lvlJc w:val="left"/>
      <w:pPr>
        <w:ind w:left="2880" w:hanging="360"/>
      </w:pPr>
    </w:lvl>
    <w:lvl w:ilvl="4" w:tplc="AC12C1B2">
      <w:start w:val="1"/>
      <w:numFmt w:val="bullet"/>
      <w:lvlText w:val="○"/>
      <w:lvlJc w:val="left"/>
      <w:pPr>
        <w:ind w:left="3600" w:hanging="360"/>
      </w:pPr>
    </w:lvl>
    <w:lvl w:ilvl="5" w:tplc="4CCA2E7E">
      <w:start w:val="1"/>
      <w:numFmt w:val="bullet"/>
      <w:lvlText w:val="■"/>
      <w:lvlJc w:val="left"/>
      <w:pPr>
        <w:ind w:left="4320" w:hanging="360"/>
      </w:pPr>
    </w:lvl>
    <w:lvl w:ilvl="6" w:tplc="11926D16">
      <w:start w:val="1"/>
      <w:numFmt w:val="bullet"/>
      <w:lvlText w:val="●"/>
      <w:lvlJc w:val="left"/>
      <w:pPr>
        <w:ind w:left="5040" w:hanging="360"/>
      </w:pPr>
    </w:lvl>
    <w:lvl w:ilvl="7" w:tplc="6CF8EF02">
      <w:start w:val="1"/>
      <w:numFmt w:val="bullet"/>
      <w:lvlText w:val="●"/>
      <w:lvlJc w:val="left"/>
      <w:pPr>
        <w:ind w:left="5760" w:hanging="360"/>
      </w:pPr>
    </w:lvl>
    <w:lvl w:ilvl="8" w:tplc="B16CFF3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B1304A3"/>
    <w:multiLevelType w:val="hybridMultilevel"/>
    <w:tmpl w:val="3418F984"/>
    <w:lvl w:ilvl="0" w:tplc="F2564D9A">
      <w:start w:val="1"/>
      <w:numFmt w:val="bullet"/>
      <w:lvlText w:val="•"/>
      <w:lvlJc w:val="left"/>
      <w:pPr>
        <w:ind w:left="720" w:hanging="360"/>
      </w:pPr>
    </w:lvl>
    <w:lvl w:ilvl="1" w:tplc="61DCAB0A">
      <w:start w:val="1"/>
      <w:numFmt w:val="bullet"/>
      <w:lvlText w:val="◦"/>
      <w:lvlJc w:val="left"/>
      <w:pPr>
        <w:ind w:left="1440" w:hanging="360"/>
      </w:pPr>
    </w:lvl>
    <w:lvl w:ilvl="2" w:tplc="15BA011A">
      <w:start w:val="1"/>
      <w:numFmt w:val="bullet"/>
      <w:lvlText w:val="•"/>
      <w:lvlJc w:val="left"/>
      <w:pPr>
        <w:ind w:left="2160" w:hanging="360"/>
      </w:pPr>
    </w:lvl>
    <w:lvl w:ilvl="3" w:tplc="82C8C4D4">
      <w:start w:val="1"/>
      <w:numFmt w:val="bullet"/>
      <w:lvlText w:val="◦"/>
      <w:lvlJc w:val="left"/>
      <w:pPr>
        <w:ind w:left="2880" w:hanging="360"/>
      </w:pPr>
    </w:lvl>
    <w:lvl w:ilvl="4" w:tplc="7AE410C6">
      <w:start w:val="1"/>
      <w:numFmt w:val="bullet"/>
      <w:lvlText w:val="•"/>
      <w:lvlJc w:val="left"/>
      <w:pPr>
        <w:ind w:left="3600" w:hanging="360"/>
      </w:pPr>
    </w:lvl>
    <w:lvl w:ilvl="5" w:tplc="C13C9342">
      <w:start w:val="1"/>
      <w:numFmt w:val="bullet"/>
      <w:lvlText w:val="◦"/>
      <w:lvlJc w:val="left"/>
      <w:pPr>
        <w:ind w:left="4320" w:hanging="360"/>
      </w:pPr>
    </w:lvl>
    <w:lvl w:ilvl="6" w:tplc="DDC2D870">
      <w:start w:val="1"/>
      <w:numFmt w:val="bullet"/>
      <w:lvlText w:val="•"/>
      <w:lvlJc w:val="left"/>
      <w:pPr>
        <w:ind w:left="5040" w:hanging="360"/>
      </w:pPr>
    </w:lvl>
    <w:lvl w:ilvl="7" w:tplc="CFE073CE">
      <w:numFmt w:val="decimal"/>
      <w:lvlText w:val=""/>
      <w:lvlJc w:val="left"/>
    </w:lvl>
    <w:lvl w:ilvl="8" w:tplc="0AACCCF0">
      <w:numFmt w:val="decimal"/>
      <w:lvlText w:val=""/>
      <w:lvlJc w:val="left"/>
    </w:lvl>
  </w:abstractNum>
  <w:abstractNum w:abstractNumId="2" w15:restartNumberingAfterBreak="0">
    <w:nsid w:val="543F3AA6"/>
    <w:multiLevelType w:val="multilevel"/>
    <w:tmpl w:val="FCE6A80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828903240">
    <w:abstractNumId w:val="0"/>
    <w:lvlOverride w:ilvl="0">
      <w:startOverride w:val="1"/>
    </w:lvlOverride>
  </w:num>
  <w:num w:numId="2" w16cid:durableId="967978306">
    <w:abstractNumId w:val="2"/>
    <w:lvlOverride w:ilvl="0">
      <w:startOverride w:val="1"/>
    </w:lvlOverride>
  </w:num>
  <w:num w:numId="3" w16cid:durableId="185410770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6B"/>
    <w:rsid w:val="00130D6B"/>
    <w:rsid w:val="004A2D5A"/>
    <w:rsid w:val="0093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378D"/>
  <w15:docId w15:val="{E53D73E6-5547-4250-A850-8753C528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gustavo castanha</cp:lastModifiedBy>
  <cp:revision>2</cp:revision>
  <dcterms:created xsi:type="dcterms:W3CDTF">2025-10-02T22:06:00Z</dcterms:created>
  <dcterms:modified xsi:type="dcterms:W3CDTF">2025-10-02T22:06:00Z</dcterms:modified>
</cp:coreProperties>
</file>