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D9CA7" w14:textId="3FF98CB6" w:rsidR="00170BFC" w:rsidRPr="00335D37" w:rsidRDefault="00170BFC" w:rsidP="00170BFC">
      <w:pPr>
        <w:pStyle w:val="Ttulo1"/>
        <w:spacing w:before="0" w:after="120"/>
        <w:jc w:val="right"/>
      </w:pPr>
      <w:r w:rsidRPr="00335D37">
        <w:rPr>
          <w:noProof/>
        </w:rPr>
        <w:drawing>
          <wp:anchor distT="0" distB="0" distL="114300" distR="114300" simplePos="0" relativeHeight="251662336" behindDoc="0" locked="0" layoutInCell="1" allowOverlap="1" wp14:anchorId="12350907" wp14:editId="58593B4C">
            <wp:simplePos x="0" y="0"/>
            <wp:positionH relativeFrom="column">
              <wp:posOffset>3810</wp:posOffset>
            </wp:positionH>
            <wp:positionV relativeFrom="paragraph">
              <wp:posOffset>-552</wp:posOffset>
            </wp:positionV>
            <wp:extent cx="1621790" cy="658495"/>
            <wp:effectExtent l="0" t="0" r="0" b="8255"/>
            <wp:wrapSquare wrapText="bothSides"/>
            <wp:docPr id="1904791758" name="Picture 1" descr="A blue and white sign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91758" name="Picture 1" descr="A blue and white sign with tex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658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35D37">
        <w:t>Sistemas de Segurança de Software</w:t>
      </w:r>
    </w:p>
    <w:p w14:paraId="152F98CC" w14:textId="38B28D03" w:rsidR="00170BFC" w:rsidRPr="00335D37" w:rsidRDefault="00170BFC" w:rsidP="00170BFC">
      <w:pPr>
        <w:pStyle w:val="Ttulo2"/>
        <w:spacing w:before="0" w:after="120"/>
        <w:jc w:val="right"/>
      </w:pPr>
      <w:r w:rsidRPr="00335D37">
        <w:t>Mestrado em Engenharia Informática</w:t>
      </w:r>
    </w:p>
    <w:p w14:paraId="5E0593B0" w14:textId="7573F04E" w:rsidR="00170BFC" w:rsidRPr="00335D37" w:rsidRDefault="00170BFC" w:rsidP="00170BFC">
      <w:pPr>
        <w:pStyle w:val="Ttulo1"/>
        <w:spacing w:before="0" w:after="120"/>
        <w:jc w:val="right"/>
      </w:pPr>
      <w:r w:rsidRPr="00335D37">
        <w:t>Segurança de Software</w:t>
      </w:r>
    </w:p>
    <w:p w14:paraId="16FFAF04" w14:textId="6577D677" w:rsidR="00170BFC" w:rsidRPr="00335D37" w:rsidRDefault="00170BFC" w:rsidP="00170BFC">
      <w:pPr>
        <w:pStyle w:val="Ttulo2"/>
        <w:spacing w:before="0" w:after="120"/>
        <w:jc w:val="right"/>
      </w:pPr>
      <w:r w:rsidRPr="00335D37">
        <w:t>Mestrado em Informática</w:t>
      </w:r>
    </w:p>
    <w:p w14:paraId="69E9EB64" w14:textId="50EE4F24" w:rsidR="00170BFC" w:rsidRPr="00335D37" w:rsidRDefault="00170BFC" w:rsidP="00170BFC"/>
    <w:p w14:paraId="4DF84B58" w14:textId="4426DA6C" w:rsidR="00170BFC" w:rsidRPr="00717F30" w:rsidRDefault="004915C3" w:rsidP="00170BFC">
      <w:pPr>
        <w:pStyle w:val="Ttulo1"/>
        <w:jc w:val="center"/>
        <w:rPr>
          <w:lang w:val="en-GB"/>
        </w:rPr>
      </w:pPr>
      <w:r w:rsidRPr="00717F30">
        <w:rPr>
          <w:lang w:val="en-GB"/>
        </w:rPr>
        <w:t xml:space="preserve">Class Project: Experiments with </w:t>
      </w:r>
      <w:r w:rsidR="00CC5155">
        <w:rPr>
          <w:lang w:val="en-GB"/>
        </w:rPr>
        <w:t>Static Analysis</w:t>
      </w:r>
    </w:p>
    <w:p w14:paraId="496F5E03" w14:textId="5AD640DD" w:rsidR="00170BFC" w:rsidRPr="00335D37" w:rsidRDefault="00170BFC" w:rsidP="00170BFC">
      <w:pPr>
        <w:jc w:val="center"/>
      </w:pPr>
      <w:r w:rsidRPr="00335D37">
        <w:t>Gustavo Henriques Nº 64361</w:t>
      </w:r>
    </w:p>
    <w:p w14:paraId="50767A45" w14:textId="0D250A33" w:rsidR="00170BFC" w:rsidRPr="00335D37" w:rsidRDefault="00170BFC" w:rsidP="00170BFC">
      <w:pPr>
        <w:jc w:val="center"/>
      </w:pPr>
      <w:r w:rsidRPr="00335D37">
        <w:t>Leonardo Monteiro Nº 58250</w:t>
      </w:r>
    </w:p>
    <w:p w14:paraId="6C3D9975" w14:textId="644F6EAB" w:rsidR="00170BFC" w:rsidRPr="00A104CC" w:rsidRDefault="00170BFC" w:rsidP="00170BFC">
      <w:pPr>
        <w:jc w:val="center"/>
      </w:pPr>
      <w:r w:rsidRPr="00A104CC">
        <w:t>Maria Figueirinhas Nº 46494</w:t>
      </w:r>
    </w:p>
    <w:p w14:paraId="349C2BE2" w14:textId="2727F497" w:rsidR="00170BFC" w:rsidRPr="00A104CC" w:rsidRDefault="00170BFC" w:rsidP="00170BFC">
      <w:pPr>
        <w:jc w:val="center"/>
      </w:pPr>
    </w:p>
    <w:p w14:paraId="76C9C364" w14:textId="77777777" w:rsidR="00B4562B" w:rsidRPr="00A104CC" w:rsidRDefault="00B4562B" w:rsidP="00170BFC">
      <w:pPr>
        <w:jc w:val="center"/>
      </w:pPr>
    </w:p>
    <w:p w14:paraId="61B0D6FD" w14:textId="51FC46B5" w:rsidR="00F954B8" w:rsidRPr="00A104CC" w:rsidRDefault="00EE6550" w:rsidP="00AD387E">
      <w:pPr>
        <w:pStyle w:val="PargrafodaLista"/>
        <w:ind w:left="0"/>
        <w:rPr>
          <w:rFonts w:ascii="Arial Black" w:hAnsi="Arial Black"/>
          <w:b/>
          <w:bCs/>
          <w:color w:val="156082" w:themeColor="accent1"/>
          <w:sz w:val="32"/>
          <w:szCs w:val="32"/>
        </w:rPr>
      </w:pPr>
      <w:r w:rsidRPr="00A104CC">
        <w:rPr>
          <w:rFonts w:ascii="Arial Black" w:hAnsi="Arial Black"/>
          <w:b/>
          <w:bCs/>
          <w:color w:val="156082" w:themeColor="accent1"/>
          <w:sz w:val="32"/>
          <w:szCs w:val="32"/>
        </w:rPr>
        <w:t xml:space="preserve">2. </w:t>
      </w:r>
      <w:r w:rsidR="007B5ED0">
        <w:rPr>
          <w:rFonts w:ascii="Arial Black" w:hAnsi="Arial Black"/>
          <w:b/>
          <w:bCs/>
          <w:color w:val="156082" w:themeColor="accent1"/>
          <w:sz w:val="32"/>
          <w:szCs w:val="32"/>
        </w:rPr>
        <w:t>FlawFinder</w:t>
      </w:r>
    </w:p>
    <w:p w14:paraId="59A76818" w14:textId="77777777" w:rsidR="00E67C1B" w:rsidRDefault="007B5ED0" w:rsidP="00E67C1B">
      <w:pPr>
        <w:jc w:val="left"/>
        <w:rPr>
          <w:noProof/>
        </w:rPr>
      </w:pPr>
      <w:r>
        <w:rPr>
          <w:noProof/>
        </w:rPr>
        <w:t>Para analisar as vulnerabillidades</w:t>
      </w:r>
      <w:r w:rsidR="00CF1685">
        <w:rPr>
          <w:noProof/>
        </w:rPr>
        <w:t xml:space="preserve"> fomos até à diretoria </w:t>
      </w:r>
      <w:r w:rsidR="00CF1685" w:rsidRPr="00CF1685">
        <w:rPr>
          <w:noProof/>
        </w:rPr>
        <w:t>/home/ss/apps/flawfinder</w:t>
      </w:r>
      <w:r w:rsidR="00CF1685">
        <w:rPr>
          <w:noProof/>
        </w:rPr>
        <w:t>. Depois disto corremos o comando seguinte:</w:t>
      </w:r>
    </w:p>
    <w:p w14:paraId="0C8B8B68" w14:textId="77777777" w:rsidR="00427BA0" w:rsidRPr="00AF0564" w:rsidRDefault="00E67C1B" w:rsidP="00427BA0">
      <w:pPr>
        <w:jc w:val="center"/>
        <w:rPr>
          <w:noProof/>
        </w:rPr>
      </w:pPr>
      <w:r w:rsidRPr="00AF0564">
        <w:rPr>
          <w:noProof/>
        </w:rPr>
        <w:t>./flawfinder -m 2 ../vulnApp/qwik-smtpd.c</w:t>
      </w:r>
    </w:p>
    <w:p w14:paraId="459473E9" w14:textId="77777777" w:rsidR="00241F44" w:rsidRDefault="00427BA0" w:rsidP="00427BA0">
      <w:pPr>
        <w:rPr>
          <w:noProof/>
        </w:rPr>
      </w:pPr>
      <w:r w:rsidRPr="00427BA0">
        <w:rPr>
          <w:noProof/>
        </w:rPr>
        <w:t>Com isto o FlawFinder irá analisar todas as vulnerabilidades exi</w:t>
      </w:r>
      <w:r>
        <w:rPr>
          <w:noProof/>
        </w:rPr>
        <w:t>stentes no ficheiro qwik-smt</w:t>
      </w:r>
      <w:r w:rsidR="007947D1">
        <w:rPr>
          <w:noProof/>
        </w:rPr>
        <w:t>pd.c</w:t>
      </w:r>
      <w:r w:rsidR="00503005">
        <w:rPr>
          <w:noProof/>
        </w:rPr>
        <w:t xml:space="preserve">. O relatório que nos foi fornecido </w:t>
      </w:r>
      <w:r w:rsidR="0081495C">
        <w:rPr>
          <w:noProof/>
        </w:rPr>
        <w:t>indicou que o código tinha 64 vulnerabilidades</w:t>
      </w:r>
      <w:r w:rsidR="00BA364E">
        <w:rPr>
          <w:noProof/>
        </w:rPr>
        <w:t>. Iremos agora analisar as vulnerabilidades das linhas 152, 211 e 422, tal como pedido no enunciado.</w:t>
      </w:r>
    </w:p>
    <w:p w14:paraId="43F307B0" w14:textId="77777777" w:rsidR="00851969" w:rsidRPr="00AF0564" w:rsidRDefault="00241F44" w:rsidP="00241F44">
      <w:pPr>
        <w:jc w:val="left"/>
        <w:rPr>
          <w:noProof/>
          <w:lang w:val="en-GB"/>
        </w:rPr>
      </w:pPr>
      <w:r w:rsidRPr="00AF0564">
        <w:rPr>
          <w:noProof/>
          <w:lang w:val="en-GB"/>
        </w:rPr>
        <w:t>Linha 152:</w:t>
      </w:r>
      <w:r w:rsidR="00427BA0" w:rsidRPr="00AF0564">
        <w:rPr>
          <w:noProof/>
          <w:lang w:val="en-GB"/>
        </w:rPr>
        <w:t xml:space="preserve"> </w:t>
      </w:r>
    </w:p>
    <w:p w14:paraId="3425F5BA" w14:textId="77777777" w:rsidR="00FB2B47" w:rsidRPr="00AF0564" w:rsidRDefault="00851969" w:rsidP="00FB2B47">
      <w:pPr>
        <w:jc w:val="center"/>
        <w:rPr>
          <w:noProof/>
          <w:lang w:val="en-GB"/>
        </w:rPr>
      </w:pPr>
      <w:r w:rsidRPr="00AF0564">
        <w:rPr>
          <w:noProof/>
          <w:lang w:val="en-GB"/>
        </w:rPr>
        <w:t>strcpy(localIP,getConfig("localip"));</w:t>
      </w:r>
    </w:p>
    <w:p w14:paraId="360E3858" w14:textId="40BF38ED" w:rsidR="00093609" w:rsidRDefault="00FB2B47" w:rsidP="00093609">
      <w:pPr>
        <w:rPr>
          <w:noProof/>
        </w:rPr>
      </w:pPr>
      <w:r>
        <w:rPr>
          <w:noProof/>
        </w:rPr>
        <w:t xml:space="preserve">Como podemos ver, nesta linha é feito um strcpy </w:t>
      </w:r>
      <w:r w:rsidR="00485568">
        <w:rPr>
          <w:noProof/>
        </w:rPr>
        <w:t>do getConfig(“localip”)</w:t>
      </w:r>
      <w:r w:rsidR="00E14556">
        <w:rPr>
          <w:noProof/>
        </w:rPr>
        <w:t xml:space="preserve"> para a variável localIP. Mais acima no código, o tamanho definido para esta variável é </w:t>
      </w:r>
      <w:r w:rsidR="00093609">
        <w:rPr>
          <w:noProof/>
        </w:rPr>
        <w:t xml:space="preserve">de 64 caracteres, como </w:t>
      </w:r>
      <w:r w:rsidR="002C73BA">
        <w:rPr>
          <w:noProof/>
        </w:rPr>
        <w:t xml:space="preserve"> se </w:t>
      </w:r>
      <w:r w:rsidR="00093609">
        <w:rPr>
          <w:noProof/>
        </w:rPr>
        <w:t xml:space="preserve">pode observar pela linha seguinte “ </w:t>
      </w:r>
      <w:r w:rsidR="00093609" w:rsidRPr="00093609">
        <w:rPr>
          <w:noProof/>
        </w:rPr>
        <w:t> char localIP[64];</w:t>
      </w:r>
      <w:r w:rsidR="00093609">
        <w:rPr>
          <w:noProof/>
        </w:rPr>
        <w:t xml:space="preserve"> “</w:t>
      </w:r>
      <w:r w:rsidR="007E24E3">
        <w:rPr>
          <w:noProof/>
        </w:rPr>
        <w:t>.</w:t>
      </w:r>
      <w:r w:rsidR="003F7DF5">
        <w:rPr>
          <w:noProof/>
        </w:rPr>
        <w:t xml:space="preserve"> </w:t>
      </w:r>
      <w:r w:rsidR="00600900">
        <w:rPr>
          <w:noProof/>
        </w:rPr>
        <w:t>A função</w:t>
      </w:r>
      <w:r w:rsidR="00A13649">
        <w:rPr>
          <w:noProof/>
        </w:rPr>
        <w:t xml:space="preserve"> getConfig</w:t>
      </w:r>
      <w:r w:rsidR="00600900">
        <w:rPr>
          <w:noProof/>
        </w:rPr>
        <w:t xml:space="preserve"> basicamente vai retornar </w:t>
      </w:r>
      <w:r w:rsidR="00867BE6">
        <w:rPr>
          <w:noProof/>
        </w:rPr>
        <w:t xml:space="preserve">a primeira linha do ficheiro que estiver na diretoria </w:t>
      </w:r>
      <w:r w:rsidR="004F71FB">
        <w:rPr>
          <w:noProof/>
        </w:rPr>
        <w:t>CONFIG_DIR/local</w:t>
      </w:r>
      <w:r w:rsidR="00553910">
        <w:rPr>
          <w:noProof/>
        </w:rPr>
        <w:t>ip</w:t>
      </w:r>
      <w:r w:rsidR="00AA01EC">
        <w:rPr>
          <w:noProof/>
        </w:rPr>
        <w:t xml:space="preserve"> ou então a string </w:t>
      </w:r>
      <w:r w:rsidR="00C52A17">
        <w:rPr>
          <w:noProof/>
        </w:rPr>
        <w:t>“” caso o ficheiro não exista</w:t>
      </w:r>
      <w:r w:rsidR="00553910">
        <w:rPr>
          <w:noProof/>
        </w:rPr>
        <w:t>. Com isto concluimos que esta vulnerabilidade pode ser explorada, visto que ao mudarmos o que estiver na primeira linha d</w:t>
      </w:r>
      <w:r w:rsidR="00B7402B">
        <w:rPr>
          <w:noProof/>
        </w:rPr>
        <w:t>o ficheiro referido</w:t>
      </w:r>
      <w:r w:rsidR="00B15133">
        <w:rPr>
          <w:noProof/>
        </w:rPr>
        <w:t xml:space="preserve"> </w:t>
      </w:r>
      <w:r w:rsidR="00B7402B">
        <w:rPr>
          <w:noProof/>
        </w:rPr>
        <w:t>acima</w:t>
      </w:r>
      <w:r w:rsidR="002E2B7B">
        <w:rPr>
          <w:noProof/>
        </w:rPr>
        <w:t xml:space="preserve"> (assumindo que este ficheiro não é confiável) </w:t>
      </w:r>
      <w:r w:rsidR="00B7402B">
        <w:rPr>
          <w:noProof/>
        </w:rPr>
        <w:t xml:space="preserve"> podemos escrever uma string com mais de 64 caracteres</w:t>
      </w:r>
      <w:r w:rsidR="00897F82">
        <w:rPr>
          <w:noProof/>
        </w:rPr>
        <w:t>, causando assim um bufferoverflow.</w:t>
      </w:r>
    </w:p>
    <w:p w14:paraId="29C1A469" w14:textId="1CEE5E52" w:rsidR="00493EF2" w:rsidRDefault="00493EF2" w:rsidP="00093609">
      <w:pPr>
        <w:rPr>
          <w:noProof/>
        </w:rPr>
      </w:pPr>
      <w:r>
        <w:rPr>
          <w:noProof/>
        </w:rPr>
        <w:lastRenderedPageBreak/>
        <w:t>Linha 211:</w:t>
      </w:r>
    </w:p>
    <w:p w14:paraId="0473B909" w14:textId="22FFDF78" w:rsidR="00AF0564" w:rsidRDefault="00AF0564" w:rsidP="00AF0564">
      <w:pPr>
        <w:jc w:val="center"/>
        <w:rPr>
          <w:noProof/>
        </w:rPr>
      </w:pPr>
      <w:r w:rsidRPr="00AF0564">
        <w:rPr>
          <w:noProof/>
        </w:rPr>
        <w:t>fprintf(fpout,clientRcptTo[x]);</w:t>
      </w:r>
    </w:p>
    <w:p w14:paraId="5F0E5820" w14:textId="77777777" w:rsidR="007131FA" w:rsidRPr="007131FA" w:rsidRDefault="00AF0564" w:rsidP="007131FA">
      <w:pPr>
        <w:jc w:val="left"/>
        <w:rPr>
          <w:noProof/>
        </w:rPr>
      </w:pPr>
      <w:r>
        <w:rPr>
          <w:noProof/>
        </w:rPr>
        <w:t xml:space="preserve">Para esta vulnerabilidade fomos explorar </w:t>
      </w:r>
      <w:r w:rsidR="00B31A4F">
        <w:rPr>
          <w:noProof/>
        </w:rPr>
        <w:t>a variável clientRcptTo para ser possível perceber se de facto isto é uma vulnerabilidade</w:t>
      </w:r>
      <w:r w:rsidR="007131FA">
        <w:rPr>
          <w:noProof/>
        </w:rPr>
        <w:t>. Reparamos que a mesma é inicializada nesta função push:</w:t>
      </w:r>
      <w:r w:rsidR="007131FA">
        <w:rPr>
          <w:noProof/>
        </w:rPr>
        <w:br/>
      </w:r>
      <w:r w:rsidR="007131FA">
        <w:rPr>
          <w:noProof/>
        </w:rPr>
        <w:br/>
      </w:r>
      <w:r w:rsidR="007131FA" w:rsidRPr="007131FA">
        <w:rPr>
          <w:noProof/>
        </w:rPr>
        <w:t>int push(char *</w:t>
      </w:r>
      <w:r w:rsidR="007131FA" w:rsidRPr="007131FA">
        <w:rPr>
          <w:i/>
          <w:iCs/>
          <w:noProof/>
        </w:rPr>
        <w:t>data</w:t>
      </w:r>
      <w:r w:rsidR="007131FA" w:rsidRPr="007131FA">
        <w:rPr>
          <w:noProof/>
        </w:rPr>
        <w:t>)</w:t>
      </w:r>
    </w:p>
    <w:p w14:paraId="4457B7FD" w14:textId="77777777" w:rsidR="007131FA" w:rsidRPr="007131FA" w:rsidRDefault="007131FA" w:rsidP="007131FA">
      <w:pPr>
        <w:rPr>
          <w:noProof/>
        </w:rPr>
      </w:pPr>
      <w:r w:rsidRPr="007131FA">
        <w:rPr>
          <w:noProof/>
        </w:rPr>
        <w:t>{</w:t>
      </w:r>
    </w:p>
    <w:p w14:paraId="743A421E" w14:textId="77777777" w:rsidR="007131FA" w:rsidRPr="007131FA" w:rsidRDefault="007131FA" w:rsidP="007131FA">
      <w:pPr>
        <w:rPr>
          <w:noProof/>
        </w:rPr>
      </w:pPr>
      <w:r w:rsidRPr="007131FA">
        <w:rPr>
          <w:noProof/>
        </w:rPr>
        <w:t>  clientRcptTo[clientRcpts] = (char*) malloc(64);</w:t>
      </w:r>
    </w:p>
    <w:p w14:paraId="7A077799" w14:textId="77777777" w:rsidR="007131FA" w:rsidRPr="007131FA" w:rsidRDefault="007131FA" w:rsidP="007131FA">
      <w:pPr>
        <w:rPr>
          <w:noProof/>
        </w:rPr>
      </w:pPr>
      <w:r w:rsidRPr="007131FA">
        <w:rPr>
          <w:noProof/>
        </w:rPr>
        <w:t>  strcpy(clientRcptTo[clientRcpts],</w:t>
      </w:r>
      <w:r w:rsidRPr="007131FA">
        <w:rPr>
          <w:i/>
          <w:iCs/>
          <w:noProof/>
        </w:rPr>
        <w:t>data</w:t>
      </w:r>
      <w:r w:rsidRPr="007131FA">
        <w:rPr>
          <w:noProof/>
        </w:rPr>
        <w:t>);</w:t>
      </w:r>
    </w:p>
    <w:p w14:paraId="0B842EC8" w14:textId="77777777" w:rsidR="007131FA" w:rsidRPr="007131FA" w:rsidRDefault="007131FA" w:rsidP="007131FA">
      <w:pPr>
        <w:rPr>
          <w:noProof/>
        </w:rPr>
      </w:pPr>
      <w:r w:rsidRPr="007131FA">
        <w:rPr>
          <w:noProof/>
        </w:rPr>
        <w:t>  clientRcpts++;</w:t>
      </w:r>
    </w:p>
    <w:p w14:paraId="69036E6B" w14:textId="528166E4" w:rsidR="007131FA" w:rsidRPr="007131FA" w:rsidRDefault="007131FA" w:rsidP="007131FA">
      <w:pPr>
        <w:rPr>
          <w:noProof/>
        </w:rPr>
      </w:pPr>
      <w:r w:rsidRPr="007131FA">
        <w:rPr>
          <w:noProof/>
        </w:rPr>
        <w:t>}</w:t>
      </w:r>
      <w:r w:rsidRPr="007131FA">
        <w:rPr>
          <w:noProof/>
        </w:rPr>
        <w:br/>
      </w:r>
      <w:r w:rsidRPr="007131FA">
        <w:rPr>
          <w:noProof/>
        </w:rPr>
        <w:br/>
        <w:t>Depois disto</w:t>
      </w:r>
      <w:r>
        <w:rPr>
          <w:noProof/>
        </w:rPr>
        <w:t xml:space="preserve"> fomos onde é a que a função push é chamada para conseguirmos perceber</w:t>
      </w:r>
      <w:r w:rsidR="00B41827">
        <w:rPr>
          <w:noProof/>
        </w:rPr>
        <w:t xml:space="preserve"> que tipo de data é passada o clientRcptTo e, vimos</w:t>
      </w:r>
      <w:r w:rsidR="0082793C">
        <w:rPr>
          <w:noProof/>
        </w:rPr>
        <w:t xml:space="preserve"> que sempre que esta função era chamada era com o arg3</w:t>
      </w:r>
      <w:r w:rsidR="00BD4ED5">
        <w:rPr>
          <w:noProof/>
        </w:rPr>
        <w:t xml:space="preserve"> “</w:t>
      </w:r>
      <w:r w:rsidR="00BD4ED5" w:rsidRPr="00BD4ED5">
        <w:rPr>
          <w:noProof/>
        </w:rPr>
        <w:t>push(arg3);</w:t>
      </w:r>
      <w:r w:rsidR="00BD4ED5">
        <w:rPr>
          <w:noProof/>
        </w:rPr>
        <w:t>”. De seguida fomos à procura de como é que a variável arg3 era inicializada</w:t>
      </w:r>
      <w:r w:rsidR="002C7595">
        <w:rPr>
          <w:noProof/>
        </w:rPr>
        <w:t xml:space="preserve"> e, descobrimos que era chamada na linha 256 “</w:t>
      </w:r>
      <w:r w:rsidR="002C7595" w:rsidRPr="002C7595">
        <w:rPr>
          <w:noProof/>
        </w:rPr>
        <w:t>parseInput(inputLine,arg1,arg2,arg3)</w:t>
      </w:r>
      <w:hyperlink r:id="rId9" w:history="1">
        <w:r w:rsidR="00C75C99" w:rsidRPr="00C75C99">
          <w:t>”. Nesta função é passado para o arg3 o email address passado na linha de comandos. Logo concluímos assim que podemos fazer um format string ataque. Reparamos ainda que existiam algumas verificações nesta variável como, por exemplo verificar se continha um @ ( por essa um email address ) mas de qualquer maneira seria ainda assim possível escrever algo como “@</w:t>
        </w:r>
        <w:r w:rsidR="00C75C99" w:rsidRPr="00C75C99">
          <w:t>%s</w:t>
        </w:r>
      </w:hyperlink>
      <w:r w:rsidR="00C75C99">
        <w:rPr>
          <w:noProof/>
        </w:rPr>
        <w:t>” pois essa verificação não é feita</w:t>
      </w:r>
      <w:r w:rsidR="008558FE">
        <w:rPr>
          <w:noProof/>
        </w:rPr>
        <w:t>, causando assim um format string ataque.</w:t>
      </w:r>
      <w:r w:rsidR="00C75C99">
        <w:rPr>
          <w:noProof/>
        </w:rPr>
        <w:t xml:space="preserve"> </w:t>
      </w:r>
    </w:p>
    <w:p w14:paraId="367D62E6" w14:textId="77777777" w:rsidR="008558FE" w:rsidRDefault="008558FE" w:rsidP="00EB6EB9">
      <w:pPr>
        <w:jc w:val="left"/>
        <w:rPr>
          <w:noProof/>
          <w:lang w:val="en-GB"/>
        </w:rPr>
      </w:pPr>
    </w:p>
    <w:p w14:paraId="15512AE9" w14:textId="2E315B04" w:rsidR="00EB6EB9" w:rsidRPr="00AF0564" w:rsidRDefault="00EB6EB9" w:rsidP="00EB6EB9">
      <w:pPr>
        <w:jc w:val="left"/>
        <w:rPr>
          <w:noProof/>
          <w:lang w:val="en-GB"/>
        </w:rPr>
      </w:pPr>
      <w:r w:rsidRPr="00AF0564">
        <w:rPr>
          <w:noProof/>
          <w:lang w:val="en-GB"/>
        </w:rPr>
        <w:t>Linha 422:</w:t>
      </w:r>
    </w:p>
    <w:p w14:paraId="36891B94" w14:textId="1F497D9C" w:rsidR="008558FE" w:rsidRDefault="008558FE" w:rsidP="00765785">
      <w:pPr>
        <w:jc w:val="center"/>
        <w:rPr>
          <w:noProof/>
          <w:lang w:val="en-GB"/>
        </w:rPr>
      </w:pPr>
      <w:r w:rsidRPr="008558FE">
        <w:rPr>
          <w:noProof/>
          <w:lang w:val="en-GB"/>
        </w:rPr>
        <w:t>sprintf(messageID, "Message-ID: &lt;%d.%d.qwikmail@%s&gt;\n", s, myPid, localHost);</w:t>
      </w:r>
      <w:r w:rsidR="00765785">
        <w:rPr>
          <w:noProof/>
          <w:lang w:val="en-GB"/>
        </w:rPr>
        <w:br/>
      </w:r>
    </w:p>
    <w:p w14:paraId="411DFBF9" w14:textId="38536949" w:rsidR="00A45D1C" w:rsidRPr="002B2D97" w:rsidRDefault="00765785" w:rsidP="002B2D97">
      <w:pPr>
        <w:jc w:val="left"/>
        <w:rPr>
          <w:noProof/>
        </w:rPr>
      </w:pPr>
      <w:r w:rsidRPr="00765785">
        <w:rPr>
          <w:noProof/>
        </w:rPr>
        <w:t>Aqui começamos por analisar o</w:t>
      </w:r>
      <w:r>
        <w:rPr>
          <w:noProof/>
        </w:rPr>
        <w:t xml:space="preserve"> tamanho da variável </w:t>
      </w:r>
      <w:r w:rsidR="008A75EF">
        <w:rPr>
          <w:noProof/>
        </w:rPr>
        <w:t>M</w:t>
      </w:r>
      <w:r>
        <w:rPr>
          <w:noProof/>
        </w:rPr>
        <w:t>essageID</w:t>
      </w:r>
      <w:r w:rsidR="000C2D8B">
        <w:rPr>
          <w:noProof/>
        </w:rPr>
        <w:t xml:space="preserve"> ( </w:t>
      </w:r>
      <w:r w:rsidR="000C2D8B" w:rsidRPr="000C2D8B">
        <w:rPr>
          <w:noProof/>
        </w:rPr>
        <w:t>char</w:t>
      </w:r>
      <w:r w:rsidR="000C2D8B">
        <w:rPr>
          <w:noProof/>
        </w:rPr>
        <w:t xml:space="preserve"> </w:t>
      </w:r>
      <w:r w:rsidR="000C2D8B" w:rsidRPr="000C2D8B">
        <w:rPr>
          <w:noProof/>
        </w:rPr>
        <w:t>messageID[128];</w:t>
      </w:r>
      <w:r w:rsidR="000C2D8B">
        <w:rPr>
          <w:noProof/>
        </w:rPr>
        <w:t xml:space="preserve">). De seguida ao analisar o tamanho </w:t>
      </w:r>
      <w:r w:rsidR="00F75C81">
        <w:rPr>
          <w:noProof/>
        </w:rPr>
        <w:t xml:space="preserve">da string </w:t>
      </w:r>
      <w:r w:rsidR="008A75EF">
        <w:rPr>
          <w:noProof/>
        </w:rPr>
        <w:t>que será copiada para o MessageID percebe-se que o tamanho pode muito bem ult</w:t>
      </w:r>
      <w:r w:rsidR="007F03EA">
        <w:rPr>
          <w:noProof/>
        </w:rPr>
        <w:t xml:space="preserve">rapassar os 128, dado que só o tamanho da variável localHost já é 128, por isso imagindo </w:t>
      </w:r>
      <w:r w:rsidR="00AB6C7B">
        <w:rPr>
          <w:noProof/>
        </w:rPr>
        <w:t>que essa variável está no tamanho máximo, tendo conta os restante caracteres estariamos deste modo a causar um bufferoverflow.</w:t>
      </w:r>
    </w:p>
    <w:p w14:paraId="328A53EB" w14:textId="482792AB" w:rsidR="00AE4965" w:rsidRPr="008E0A0F" w:rsidRDefault="00AE4965" w:rsidP="005A6807">
      <w:pPr>
        <w:pStyle w:val="PargrafodaLista"/>
        <w:ind w:left="0"/>
        <w:jc w:val="left"/>
        <w:rPr>
          <w:rFonts w:ascii="Arial" w:hAnsi="Arial" w:cs="Arial"/>
          <w:color w:val="000000" w:themeColor="text1"/>
          <w:lang w:val="en-GB"/>
        </w:rPr>
      </w:pPr>
    </w:p>
    <w:p w14:paraId="75D7F87E" w14:textId="661B8EAD" w:rsidR="00D40F90" w:rsidRDefault="00D40F90" w:rsidP="00050FA9">
      <w:pPr>
        <w:pStyle w:val="PargrafodaLista"/>
        <w:ind w:left="0"/>
        <w:jc w:val="left"/>
        <w:rPr>
          <w:rFonts w:ascii="Arial" w:hAnsi="Arial" w:cs="Arial"/>
          <w:lang w:val="en-GB"/>
        </w:rPr>
      </w:pPr>
    </w:p>
    <w:p w14:paraId="74C50C93" w14:textId="77777777" w:rsidR="00A06E42" w:rsidRDefault="00A06E42" w:rsidP="00050FA9">
      <w:pPr>
        <w:pStyle w:val="PargrafodaLista"/>
        <w:ind w:left="0"/>
        <w:jc w:val="left"/>
        <w:rPr>
          <w:rFonts w:ascii="Arial" w:hAnsi="Arial" w:cs="Arial"/>
          <w:lang w:val="en-GB"/>
        </w:rPr>
      </w:pPr>
    </w:p>
    <w:p w14:paraId="422FF475" w14:textId="77777777" w:rsidR="00A06E42" w:rsidRDefault="00A06E42" w:rsidP="00050FA9">
      <w:pPr>
        <w:pStyle w:val="PargrafodaLista"/>
        <w:ind w:left="0"/>
        <w:jc w:val="left"/>
        <w:rPr>
          <w:rFonts w:ascii="Arial" w:hAnsi="Arial" w:cs="Arial"/>
          <w:lang w:val="en-GB"/>
        </w:rPr>
      </w:pPr>
    </w:p>
    <w:p w14:paraId="63A8020F" w14:textId="77777777" w:rsidR="00A06E42" w:rsidRDefault="00A06E42" w:rsidP="00050FA9">
      <w:pPr>
        <w:pStyle w:val="PargrafodaLista"/>
        <w:ind w:left="0"/>
        <w:jc w:val="left"/>
        <w:rPr>
          <w:rFonts w:ascii="Arial" w:hAnsi="Arial" w:cs="Arial"/>
          <w:lang w:val="en-GB"/>
        </w:rPr>
      </w:pPr>
    </w:p>
    <w:p w14:paraId="42413A49" w14:textId="65D15FE7" w:rsidR="00A06E42" w:rsidRPr="00A104CC" w:rsidRDefault="00A06E42" w:rsidP="00A06E42">
      <w:pPr>
        <w:pStyle w:val="PargrafodaLista"/>
        <w:ind w:left="0"/>
        <w:rPr>
          <w:rFonts w:ascii="Arial Black" w:hAnsi="Arial Black"/>
          <w:b/>
          <w:bCs/>
          <w:color w:val="156082" w:themeColor="accent1"/>
          <w:sz w:val="32"/>
          <w:szCs w:val="32"/>
        </w:rPr>
      </w:pPr>
      <w:r>
        <w:rPr>
          <w:rFonts w:ascii="Arial Black" w:hAnsi="Arial Black"/>
          <w:b/>
          <w:bCs/>
          <w:color w:val="156082" w:themeColor="accent1"/>
          <w:sz w:val="32"/>
          <w:szCs w:val="32"/>
        </w:rPr>
        <w:t>3</w:t>
      </w:r>
      <w:r w:rsidRPr="00A104CC">
        <w:rPr>
          <w:rFonts w:ascii="Arial Black" w:hAnsi="Arial Black"/>
          <w:b/>
          <w:bCs/>
          <w:color w:val="156082" w:themeColor="accent1"/>
          <w:sz w:val="32"/>
          <w:szCs w:val="32"/>
        </w:rPr>
        <w:t xml:space="preserve">. </w:t>
      </w:r>
      <w:r>
        <w:rPr>
          <w:rFonts w:ascii="Arial Black" w:hAnsi="Arial Black"/>
          <w:b/>
          <w:bCs/>
          <w:color w:val="156082" w:themeColor="accent1"/>
          <w:sz w:val="32"/>
          <w:szCs w:val="32"/>
        </w:rPr>
        <w:t>WAP</w:t>
      </w:r>
    </w:p>
    <w:p w14:paraId="77C1009B" w14:textId="77777777" w:rsidR="00A06E42" w:rsidRDefault="00A06E42" w:rsidP="00050FA9">
      <w:pPr>
        <w:pStyle w:val="PargrafodaLista"/>
        <w:ind w:left="0"/>
        <w:jc w:val="left"/>
        <w:rPr>
          <w:rFonts w:ascii="Arial" w:hAnsi="Arial" w:cs="Arial"/>
          <w:lang w:val="en-GB"/>
        </w:rPr>
      </w:pPr>
    </w:p>
    <w:p w14:paraId="75A900A5" w14:textId="25720F90" w:rsidR="004A6679" w:rsidRDefault="00137B1B" w:rsidP="00BA3C08">
      <w:pPr>
        <w:pStyle w:val="PargrafodaLista"/>
        <w:numPr>
          <w:ilvl w:val="0"/>
          <w:numId w:val="15"/>
        </w:numPr>
        <w:jc w:val="left"/>
        <w:rPr>
          <w:rFonts w:ascii="Arial" w:hAnsi="Arial" w:cs="Arial"/>
          <w:b/>
          <w:bCs/>
          <w:color w:val="215E99" w:themeColor="text2" w:themeTint="BF"/>
          <w:lang w:val="en-GB"/>
        </w:rPr>
      </w:pPr>
      <w:r w:rsidRPr="00137B1B">
        <w:rPr>
          <w:rFonts w:ascii="Arial" w:hAnsi="Arial" w:cs="Arial"/>
          <w:b/>
          <w:bCs/>
          <w:color w:val="215E99" w:themeColor="text2" w:themeTint="BF"/>
          <w:lang w:val="en-GB"/>
        </w:rPr>
        <w:t>Checking that the vulnerability exis</w:t>
      </w:r>
      <w:r w:rsidRPr="00137B1B">
        <w:rPr>
          <w:rFonts w:ascii="Arial" w:hAnsi="Arial" w:cs="Arial"/>
          <w:b/>
          <w:bCs/>
          <w:color w:val="215E99" w:themeColor="text2" w:themeTint="BF"/>
          <w:lang w:val="en-GB"/>
        </w:rPr>
        <w:t>ts</w:t>
      </w:r>
    </w:p>
    <w:p w14:paraId="7ECC7FCF" w14:textId="77777777" w:rsidR="00BA3C08" w:rsidRPr="0020372E" w:rsidRDefault="00BA3C08" w:rsidP="0020372E">
      <w:pPr>
        <w:rPr>
          <w:color w:val="000000" w:themeColor="text1"/>
        </w:rPr>
      </w:pPr>
      <w:r w:rsidRPr="0020372E">
        <w:rPr>
          <w:color w:val="000000" w:themeColor="text1"/>
        </w:rPr>
        <w:t>O programa encontrou duas vulnerabilidades dentro do ficheiro index.php. Analisando a primeira instância descrita como vulnerável:</w:t>
      </w:r>
    </w:p>
    <w:p w14:paraId="065029AE" w14:textId="77777777" w:rsidR="00BA3C08" w:rsidRPr="0020372E" w:rsidRDefault="00BA3C08" w:rsidP="0020372E">
      <w:pPr>
        <w:rPr>
          <w:color w:val="000000" w:themeColor="text1"/>
        </w:rPr>
      </w:pPr>
    </w:p>
    <w:p w14:paraId="4C5BA6E4" w14:textId="77777777" w:rsidR="00BA3C08" w:rsidRPr="0020372E" w:rsidRDefault="00BA3C08" w:rsidP="0020372E">
      <w:pPr>
        <w:rPr>
          <w:color w:val="000000" w:themeColor="text1"/>
          <w:lang w:val="en-GB"/>
        </w:rPr>
      </w:pPr>
      <w:r w:rsidRPr="0020372E">
        <w:rPr>
          <w:color w:val="000000" w:themeColor="text1"/>
          <w:lang w:val="en-GB"/>
        </w:rPr>
        <w:t>98: $evid_filter = "and evid='$_GET[evid]'"; // This clause is used later for refreshing the event div</w:t>
      </w:r>
    </w:p>
    <w:p w14:paraId="731E58E2" w14:textId="77777777" w:rsidR="00BA3C08" w:rsidRPr="0020372E" w:rsidRDefault="00BA3C08" w:rsidP="0020372E">
      <w:pPr>
        <w:rPr>
          <w:color w:val="000000" w:themeColor="text1"/>
        </w:rPr>
      </w:pPr>
      <w:r w:rsidRPr="0020372E">
        <w:rPr>
          <w:color w:val="000000" w:themeColor="text1"/>
          <w:lang w:val="en-GB"/>
        </w:rPr>
        <w:t xml:space="preserve">99: $query = "update $cfg[db_tabl] set eventState = NOT eventState, ownerid='".$_GET[login] . </w:t>
      </w:r>
      <w:r w:rsidRPr="0020372E">
        <w:rPr>
          <w:color w:val="000000" w:themeColor="text1"/>
        </w:rPr>
        <w:t>"' where 1 $evid_filter limit 1";</w:t>
      </w:r>
    </w:p>
    <w:p w14:paraId="61150922" w14:textId="534DB7B0" w:rsidR="00BA3C08" w:rsidRDefault="00BA3C08" w:rsidP="0020372E">
      <w:pPr>
        <w:rPr>
          <w:color w:val="000000" w:themeColor="text1"/>
        </w:rPr>
      </w:pPr>
      <w:r w:rsidRPr="0020372E">
        <w:rPr>
          <w:color w:val="000000" w:themeColor="text1"/>
        </w:rPr>
        <w:t>100: $result = mysql_query($query);</w:t>
      </w:r>
    </w:p>
    <w:p w14:paraId="1FC5DC83" w14:textId="77777777" w:rsidR="0020372E" w:rsidRPr="0020372E" w:rsidRDefault="0020372E" w:rsidP="0020372E">
      <w:pPr>
        <w:rPr>
          <w:color w:val="000000" w:themeColor="text1"/>
        </w:rPr>
      </w:pPr>
    </w:p>
    <w:p w14:paraId="788BC784" w14:textId="7F0C51B6" w:rsidR="00BA3C08" w:rsidRDefault="00BA3C08" w:rsidP="0020372E">
      <w:pPr>
        <w:rPr>
          <w:color w:val="000000" w:themeColor="text1"/>
        </w:rPr>
      </w:pPr>
      <w:r w:rsidRPr="0020372E">
        <w:rPr>
          <w:color w:val="000000" w:themeColor="text1"/>
        </w:rPr>
        <w:t>Nestas linhas de código, o utilizador fornece o input ‘login’, que é diretamente atualizado como sendo o ‘ownerId’, e colocado no array cfg, onde estão todas as configurações de permissão [cfg db_tabl. O código é vulnerável a SQL injections porque o login do utilizador é guardado diretamente como ownerId sem sanear contra possíveis entradas maliciosas.</w:t>
      </w:r>
    </w:p>
    <w:p w14:paraId="39870AAD" w14:textId="77777777" w:rsidR="000B4D7D" w:rsidRDefault="000B4D7D" w:rsidP="0020372E">
      <w:pPr>
        <w:rPr>
          <w:color w:val="000000" w:themeColor="text1"/>
        </w:rPr>
      </w:pPr>
    </w:p>
    <w:p w14:paraId="1E241D20" w14:textId="77777777" w:rsidR="00B22344" w:rsidRPr="00B22344" w:rsidRDefault="000B4D7D" w:rsidP="00B22344">
      <w:pPr>
        <w:rPr>
          <w:color w:val="000000" w:themeColor="text1"/>
          <w:lang w:val="en-GB"/>
        </w:rPr>
      </w:pPr>
      <w:r w:rsidRPr="00B22344">
        <w:rPr>
          <w:color w:val="000000" w:themeColor="text1"/>
          <w:lang w:val="en-GB"/>
        </w:rPr>
        <w:t>Analisando agora a segunda vulnerabilidade descrita por esta ferramenta:</w:t>
      </w:r>
      <w:r w:rsidRPr="00B22344">
        <w:rPr>
          <w:color w:val="000000" w:themeColor="text1"/>
          <w:lang w:val="en-GB"/>
        </w:rPr>
        <w:br/>
      </w:r>
      <w:r w:rsidRPr="00B22344">
        <w:rPr>
          <w:color w:val="000000" w:themeColor="text1"/>
          <w:lang w:val="en-GB"/>
        </w:rPr>
        <w:br/>
      </w:r>
      <w:r w:rsidR="00B22344" w:rsidRPr="00B22344">
        <w:rPr>
          <w:color w:val="000000" w:themeColor="text1"/>
          <w:lang w:val="en-GB"/>
        </w:rPr>
        <w:t xml:space="preserve">102: </w:t>
      </w:r>
      <w:r w:rsidR="00B22344" w:rsidRPr="00B22344">
        <w:rPr>
          <w:color w:val="000000" w:themeColor="text1"/>
          <w:lang w:val="en-GB"/>
        </w:rPr>
        <w:tab/>
        <w:t>$log_query = "insert into $cfg[db_log] values ('$_GET[evid]','".$_GET[login]."',concat(utc_date(),' ',utc_time()),'Event state changed to $state from ZiPEC')";</w:t>
      </w:r>
    </w:p>
    <w:p w14:paraId="0BC5283A" w14:textId="592E8278" w:rsidR="000B4D7D" w:rsidRDefault="00B22344" w:rsidP="00B22344">
      <w:pPr>
        <w:rPr>
          <w:color w:val="000000" w:themeColor="text1"/>
        </w:rPr>
      </w:pPr>
      <w:r w:rsidRPr="00B22344">
        <w:rPr>
          <w:color w:val="000000" w:themeColor="text1"/>
        </w:rPr>
        <w:t xml:space="preserve">103: </w:t>
      </w:r>
      <w:r w:rsidRPr="00B22344">
        <w:rPr>
          <w:color w:val="000000" w:themeColor="text1"/>
        </w:rPr>
        <w:tab/>
        <w:t>@mysql_query($log_query);</w:t>
      </w:r>
      <w:r w:rsidRPr="00B22344">
        <w:rPr>
          <w:color w:val="000000" w:themeColor="text1"/>
        </w:rPr>
        <w:br/>
      </w:r>
      <w:r w:rsidRPr="00B22344">
        <w:rPr>
          <w:color w:val="000000" w:themeColor="text1"/>
        </w:rPr>
        <w:br/>
        <w:t>Como po</w:t>
      </w:r>
      <w:r>
        <w:rPr>
          <w:color w:val="000000" w:themeColor="text1"/>
        </w:rPr>
        <w:t>demos ver, tal como na primeira vulnerabilidade</w:t>
      </w:r>
      <w:r w:rsidR="00286AD6">
        <w:rPr>
          <w:color w:val="000000" w:themeColor="text1"/>
        </w:rPr>
        <w:t>, o utilizador pode fazer uma SQL injection</w:t>
      </w:r>
      <w:r w:rsidR="0089716B">
        <w:rPr>
          <w:color w:val="000000" w:themeColor="text1"/>
        </w:rPr>
        <w:t xml:space="preserve"> nos campos evid ou login, fazendo assim com que esta vulnerabilidade possa ser explorada.</w:t>
      </w:r>
    </w:p>
    <w:p w14:paraId="0B60D143" w14:textId="77777777" w:rsidR="0058528E" w:rsidRDefault="0058528E" w:rsidP="00B22344">
      <w:pPr>
        <w:rPr>
          <w:color w:val="000000" w:themeColor="text1"/>
        </w:rPr>
      </w:pPr>
    </w:p>
    <w:p w14:paraId="45ABF9B3" w14:textId="77777777" w:rsidR="00056E7F" w:rsidRDefault="00056E7F" w:rsidP="00B22344">
      <w:pPr>
        <w:rPr>
          <w:color w:val="000000" w:themeColor="text1"/>
        </w:rPr>
      </w:pPr>
    </w:p>
    <w:p w14:paraId="4F9900B2" w14:textId="77777777" w:rsidR="00056E7F" w:rsidRDefault="00056E7F" w:rsidP="00B22344">
      <w:pPr>
        <w:rPr>
          <w:color w:val="000000" w:themeColor="text1"/>
        </w:rPr>
      </w:pPr>
    </w:p>
    <w:p w14:paraId="4D8331E0" w14:textId="77777777" w:rsidR="00056E7F" w:rsidRDefault="00056E7F" w:rsidP="00B22344">
      <w:pPr>
        <w:rPr>
          <w:color w:val="000000" w:themeColor="text1"/>
        </w:rPr>
      </w:pPr>
    </w:p>
    <w:p w14:paraId="26279A77" w14:textId="77777777" w:rsidR="00056E7F" w:rsidRDefault="00056E7F" w:rsidP="00B22344">
      <w:pPr>
        <w:rPr>
          <w:color w:val="000000" w:themeColor="text1"/>
        </w:rPr>
      </w:pPr>
    </w:p>
    <w:p w14:paraId="1567415C" w14:textId="77777777" w:rsidR="00056E7F" w:rsidRDefault="00056E7F" w:rsidP="00B22344">
      <w:pPr>
        <w:rPr>
          <w:color w:val="000000" w:themeColor="text1"/>
        </w:rPr>
      </w:pPr>
    </w:p>
    <w:p w14:paraId="6BD20C61" w14:textId="77777777" w:rsidR="00056E7F" w:rsidRDefault="00056E7F" w:rsidP="00B22344">
      <w:pPr>
        <w:rPr>
          <w:color w:val="000000" w:themeColor="text1"/>
        </w:rPr>
      </w:pPr>
    </w:p>
    <w:p w14:paraId="28F0BB11" w14:textId="1E6C1384" w:rsidR="0058528E" w:rsidRDefault="0058528E" w:rsidP="0058528E">
      <w:pPr>
        <w:pStyle w:val="PargrafodaLista"/>
        <w:numPr>
          <w:ilvl w:val="0"/>
          <w:numId w:val="15"/>
        </w:numPr>
        <w:jc w:val="left"/>
        <w:rPr>
          <w:rFonts w:ascii="Arial" w:hAnsi="Arial" w:cs="Arial"/>
          <w:b/>
          <w:bCs/>
          <w:color w:val="0F4761" w:themeColor="accent1" w:themeShade="BF"/>
          <w:lang w:val="en-GB"/>
        </w:rPr>
      </w:pPr>
      <w:r w:rsidRPr="0058528E">
        <w:rPr>
          <w:rFonts w:ascii="Arial" w:hAnsi="Arial" w:cs="Arial"/>
          <w:b/>
          <w:bCs/>
          <w:color w:val="0F4761" w:themeColor="accent1" w:themeShade="BF"/>
          <w:lang w:val="en-GB"/>
        </w:rPr>
        <w:t>Checking that the correction is correct</w:t>
      </w:r>
    </w:p>
    <w:p w14:paraId="0879AE8F" w14:textId="153C58F0" w:rsidR="002E1FA7" w:rsidRPr="00F969FC" w:rsidRDefault="00F969FC" w:rsidP="000777D6">
      <w:pPr>
        <w:rPr>
          <w:color w:val="000000" w:themeColor="text1"/>
        </w:rPr>
      </w:pPr>
      <w:r w:rsidRPr="00F969FC">
        <w:rPr>
          <w:color w:val="000000" w:themeColor="text1"/>
        </w:rPr>
        <w:t>A correção apresentada para</w:t>
      </w:r>
      <w:r w:rsidR="000777D6">
        <w:rPr>
          <w:color w:val="000000" w:themeColor="text1"/>
        </w:rPr>
        <w:t xml:space="preserve"> a primeira vulnerabilidade</w:t>
      </w:r>
      <w:r w:rsidRPr="00F969FC">
        <w:rPr>
          <w:color w:val="000000" w:themeColor="text1"/>
        </w:rPr>
        <w:t xml:space="preserve"> apresenta um problema significativo: ela removeu a funcionalidade relacionada ao campo login, essencialmente ignorando a vulnerabilidade existente nesse campo, em vez de solucioná-la</w:t>
      </w:r>
      <w:r w:rsidR="000777D6">
        <w:rPr>
          <w:color w:val="000000" w:themeColor="text1"/>
        </w:rPr>
        <w:t xml:space="preserve">. Desta maneira </w:t>
      </w:r>
      <w:r w:rsidR="00F17625">
        <w:rPr>
          <w:color w:val="000000" w:themeColor="text1"/>
        </w:rPr>
        <w:t xml:space="preserve">o código foge ao SQL injection ataque, mas o código </w:t>
      </w:r>
      <w:r w:rsidR="000A2932">
        <w:rPr>
          <w:color w:val="000000" w:themeColor="text1"/>
        </w:rPr>
        <w:t>fica funcionalmente errado.</w:t>
      </w:r>
    </w:p>
    <w:p w14:paraId="179085DC" w14:textId="39A4FF5F" w:rsidR="0058528E" w:rsidRDefault="007A13ED" w:rsidP="000A2932">
      <w:pPr>
        <w:jc w:val="left"/>
        <w:rPr>
          <w:color w:val="000000" w:themeColor="text1"/>
        </w:rPr>
      </w:pPr>
      <w:r w:rsidRPr="007A13ED">
        <w:rPr>
          <w:color w:val="000000" w:themeColor="text1"/>
        </w:rPr>
        <w:t>A correção proposta para a segunda vulnerabilidade</w:t>
      </w:r>
      <w:r w:rsidR="00D77CE2">
        <w:rPr>
          <w:color w:val="000000" w:themeColor="text1"/>
        </w:rPr>
        <w:t xml:space="preserve">, apesar de sanear o campo evid deixa o campo login descoberto para sofrer uma sql injection, logo apesar de </w:t>
      </w:r>
      <w:r w:rsidR="00C57F13">
        <w:rPr>
          <w:color w:val="000000" w:themeColor="text1"/>
        </w:rPr>
        <w:t>haver um saneamento numa das variáveis como podemos ver aqui:</w:t>
      </w:r>
      <w:r w:rsidR="00C57F13">
        <w:rPr>
          <w:color w:val="000000" w:themeColor="text1"/>
        </w:rPr>
        <w:br/>
      </w:r>
      <w:r w:rsidR="00056E7F" w:rsidRPr="00056E7F">
        <w:rPr>
          <w:color w:val="000000" w:themeColor="text1"/>
        </w:rPr>
        <w:t>".san_sqli(0, san_sqli(0, $_GET)[evid])."</w:t>
      </w:r>
    </w:p>
    <w:p w14:paraId="6BABBF43" w14:textId="5BEECE86" w:rsidR="00056E7F" w:rsidRPr="007A13ED" w:rsidRDefault="002E1FA7" w:rsidP="00056E7F">
      <w:pPr>
        <w:jc w:val="left"/>
        <w:rPr>
          <w:color w:val="000000" w:themeColor="text1"/>
        </w:rPr>
      </w:pPr>
      <w:r>
        <w:rPr>
          <w:color w:val="000000" w:themeColor="text1"/>
        </w:rPr>
        <w:t>A outra continua desprotegida, o que significa que esta correção não é suficiente para que o código fique protegido contra SQL injections ataques.</w:t>
      </w:r>
    </w:p>
    <w:sectPr w:rsidR="00056E7F" w:rsidRPr="007A13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C6BF9"/>
    <w:multiLevelType w:val="hybridMultilevel"/>
    <w:tmpl w:val="765AE8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167451"/>
    <w:multiLevelType w:val="hybridMultilevel"/>
    <w:tmpl w:val="453439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26844"/>
    <w:multiLevelType w:val="hybridMultilevel"/>
    <w:tmpl w:val="6E2AA6AC"/>
    <w:lvl w:ilvl="0" w:tplc="9FF0487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87F92"/>
    <w:multiLevelType w:val="hybridMultilevel"/>
    <w:tmpl w:val="E8F0DC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60858"/>
    <w:multiLevelType w:val="multilevel"/>
    <w:tmpl w:val="715E7BAC"/>
    <w:lvl w:ilvl="0">
      <w:start w:val="2"/>
      <w:numFmt w:val="decimal"/>
      <w:lvlText w:val="%1-"/>
      <w:lvlJc w:val="left"/>
      <w:pPr>
        <w:ind w:left="432" w:hanging="432"/>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63161A"/>
    <w:multiLevelType w:val="hybridMultilevel"/>
    <w:tmpl w:val="18D405D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255E9C"/>
    <w:multiLevelType w:val="hybridMultilevel"/>
    <w:tmpl w:val="765AE886"/>
    <w:lvl w:ilvl="0" w:tplc="92929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BD037B"/>
    <w:multiLevelType w:val="hybridMultilevel"/>
    <w:tmpl w:val="15187D1C"/>
    <w:lvl w:ilvl="0" w:tplc="E9447F1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FB4980"/>
    <w:multiLevelType w:val="hybridMultilevel"/>
    <w:tmpl w:val="344463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EA766B"/>
    <w:multiLevelType w:val="hybridMultilevel"/>
    <w:tmpl w:val="910CEF40"/>
    <w:lvl w:ilvl="0" w:tplc="55AE6B4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448B3"/>
    <w:multiLevelType w:val="multilevel"/>
    <w:tmpl w:val="94D8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87761"/>
    <w:multiLevelType w:val="hybridMultilevel"/>
    <w:tmpl w:val="8B0EFAC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EB38E3"/>
    <w:multiLevelType w:val="multilevel"/>
    <w:tmpl w:val="509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6F3776"/>
    <w:multiLevelType w:val="hybridMultilevel"/>
    <w:tmpl w:val="0596A7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AF653D"/>
    <w:multiLevelType w:val="multilevel"/>
    <w:tmpl w:val="67E2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315623">
    <w:abstractNumId w:val="6"/>
  </w:num>
  <w:num w:numId="2" w16cid:durableId="199634035">
    <w:abstractNumId w:val="0"/>
  </w:num>
  <w:num w:numId="3" w16cid:durableId="1381977541">
    <w:abstractNumId w:val="9"/>
  </w:num>
  <w:num w:numId="4" w16cid:durableId="1273978970">
    <w:abstractNumId w:val="2"/>
  </w:num>
  <w:num w:numId="5" w16cid:durableId="1087507624">
    <w:abstractNumId w:val="14"/>
  </w:num>
  <w:num w:numId="6" w16cid:durableId="322396923">
    <w:abstractNumId w:val="3"/>
  </w:num>
  <w:num w:numId="7" w16cid:durableId="117771564">
    <w:abstractNumId w:val="13"/>
  </w:num>
  <w:num w:numId="8" w16cid:durableId="1016075038">
    <w:abstractNumId w:val="8"/>
  </w:num>
  <w:num w:numId="9" w16cid:durableId="518930917">
    <w:abstractNumId w:val="1"/>
  </w:num>
  <w:num w:numId="10" w16cid:durableId="262766243">
    <w:abstractNumId w:val="5"/>
  </w:num>
  <w:num w:numId="11" w16cid:durableId="129059727">
    <w:abstractNumId w:val="7"/>
  </w:num>
  <w:num w:numId="12" w16cid:durableId="2095928828">
    <w:abstractNumId w:val="4"/>
  </w:num>
  <w:num w:numId="13" w16cid:durableId="407927794">
    <w:abstractNumId w:val="12"/>
  </w:num>
  <w:num w:numId="14" w16cid:durableId="1307665519">
    <w:abstractNumId w:val="10"/>
  </w:num>
  <w:num w:numId="15" w16cid:durableId="18470133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B1"/>
    <w:rsid w:val="0001077E"/>
    <w:rsid w:val="000111A1"/>
    <w:rsid w:val="000160DD"/>
    <w:rsid w:val="00025F19"/>
    <w:rsid w:val="00032BF5"/>
    <w:rsid w:val="000375B2"/>
    <w:rsid w:val="00042637"/>
    <w:rsid w:val="00050FA9"/>
    <w:rsid w:val="000537E9"/>
    <w:rsid w:val="00056E7F"/>
    <w:rsid w:val="000777D6"/>
    <w:rsid w:val="00081921"/>
    <w:rsid w:val="00087647"/>
    <w:rsid w:val="0009109E"/>
    <w:rsid w:val="00093609"/>
    <w:rsid w:val="00094BE2"/>
    <w:rsid w:val="000A231C"/>
    <w:rsid w:val="000A2932"/>
    <w:rsid w:val="000A33C4"/>
    <w:rsid w:val="000A4FE1"/>
    <w:rsid w:val="000B4D7D"/>
    <w:rsid w:val="000C20EA"/>
    <w:rsid w:val="000C2D8B"/>
    <w:rsid w:val="000E03AE"/>
    <w:rsid w:val="000E250C"/>
    <w:rsid w:val="000E388C"/>
    <w:rsid w:val="000E4AB2"/>
    <w:rsid w:val="000E4DDD"/>
    <w:rsid w:val="000F2794"/>
    <w:rsid w:val="000F3F16"/>
    <w:rsid w:val="000F695F"/>
    <w:rsid w:val="000F6E2D"/>
    <w:rsid w:val="00111850"/>
    <w:rsid w:val="001123EB"/>
    <w:rsid w:val="00122AC6"/>
    <w:rsid w:val="0012529C"/>
    <w:rsid w:val="001267A7"/>
    <w:rsid w:val="00132809"/>
    <w:rsid w:val="001345DC"/>
    <w:rsid w:val="00137B1B"/>
    <w:rsid w:val="00142EF8"/>
    <w:rsid w:val="00144E6F"/>
    <w:rsid w:val="00145E5F"/>
    <w:rsid w:val="00160E73"/>
    <w:rsid w:val="001668B2"/>
    <w:rsid w:val="00170BFC"/>
    <w:rsid w:val="00171A82"/>
    <w:rsid w:val="0017289E"/>
    <w:rsid w:val="00182CC1"/>
    <w:rsid w:val="0018775F"/>
    <w:rsid w:val="00190B91"/>
    <w:rsid w:val="00193E81"/>
    <w:rsid w:val="001B1B9B"/>
    <w:rsid w:val="001B4977"/>
    <w:rsid w:val="001B6482"/>
    <w:rsid w:val="001C4697"/>
    <w:rsid w:val="001E0DC3"/>
    <w:rsid w:val="001E373F"/>
    <w:rsid w:val="001E7214"/>
    <w:rsid w:val="001F14BB"/>
    <w:rsid w:val="001F5B81"/>
    <w:rsid w:val="002000CA"/>
    <w:rsid w:val="002016E0"/>
    <w:rsid w:val="00202FCA"/>
    <w:rsid w:val="0020372E"/>
    <w:rsid w:val="0021592C"/>
    <w:rsid w:val="00226C44"/>
    <w:rsid w:val="00241F44"/>
    <w:rsid w:val="00256897"/>
    <w:rsid w:val="00261AE5"/>
    <w:rsid w:val="002667E4"/>
    <w:rsid w:val="00275546"/>
    <w:rsid w:val="00283378"/>
    <w:rsid w:val="00286AD6"/>
    <w:rsid w:val="0029453B"/>
    <w:rsid w:val="002A4277"/>
    <w:rsid w:val="002B16BA"/>
    <w:rsid w:val="002B2D97"/>
    <w:rsid w:val="002C73BA"/>
    <w:rsid w:val="002C7595"/>
    <w:rsid w:val="002D3155"/>
    <w:rsid w:val="002E1FA7"/>
    <w:rsid w:val="002E2B7B"/>
    <w:rsid w:val="002F17DA"/>
    <w:rsid w:val="002F206C"/>
    <w:rsid w:val="00312605"/>
    <w:rsid w:val="003134B2"/>
    <w:rsid w:val="0031687B"/>
    <w:rsid w:val="00327C74"/>
    <w:rsid w:val="00335D37"/>
    <w:rsid w:val="00344673"/>
    <w:rsid w:val="003515E8"/>
    <w:rsid w:val="00355FEC"/>
    <w:rsid w:val="00365730"/>
    <w:rsid w:val="0037758F"/>
    <w:rsid w:val="00386424"/>
    <w:rsid w:val="00387926"/>
    <w:rsid w:val="003A73B1"/>
    <w:rsid w:val="003B280B"/>
    <w:rsid w:val="003D2839"/>
    <w:rsid w:val="003D41AE"/>
    <w:rsid w:val="003E000F"/>
    <w:rsid w:val="003E340F"/>
    <w:rsid w:val="003E5C74"/>
    <w:rsid w:val="003F7DF5"/>
    <w:rsid w:val="0041233C"/>
    <w:rsid w:val="004148BD"/>
    <w:rsid w:val="004221FF"/>
    <w:rsid w:val="00424F6B"/>
    <w:rsid w:val="0042541A"/>
    <w:rsid w:val="00426A8D"/>
    <w:rsid w:val="00426C37"/>
    <w:rsid w:val="00427BA0"/>
    <w:rsid w:val="00441924"/>
    <w:rsid w:val="00447BC7"/>
    <w:rsid w:val="004579D9"/>
    <w:rsid w:val="004620FC"/>
    <w:rsid w:val="004668B1"/>
    <w:rsid w:val="0047243D"/>
    <w:rsid w:val="0048440B"/>
    <w:rsid w:val="00484505"/>
    <w:rsid w:val="004851EE"/>
    <w:rsid w:val="00485568"/>
    <w:rsid w:val="004915C3"/>
    <w:rsid w:val="00493EF2"/>
    <w:rsid w:val="004971BA"/>
    <w:rsid w:val="004A3944"/>
    <w:rsid w:val="004A6059"/>
    <w:rsid w:val="004A6679"/>
    <w:rsid w:val="004C2797"/>
    <w:rsid w:val="004C2A64"/>
    <w:rsid w:val="004C3625"/>
    <w:rsid w:val="004F0D57"/>
    <w:rsid w:val="004F6CC1"/>
    <w:rsid w:val="004F71FB"/>
    <w:rsid w:val="005027B3"/>
    <w:rsid w:val="00503005"/>
    <w:rsid w:val="00505983"/>
    <w:rsid w:val="00512ECF"/>
    <w:rsid w:val="005446D8"/>
    <w:rsid w:val="00553910"/>
    <w:rsid w:val="00555794"/>
    <w:rsid w:val="0056162B"/>
    <w:rsid w:val="00562EC1"/>
    <w:rsid w:val="005658F7"/>
    <w:rsid w:val="00566A4A"/>
    <w:rsid w:val="005731E9"/>
    <w:rsid w:val="0057332F"/>
    <w:rsid w:val="00583F56"/>
    <w:rsid w:val="0058528E"/>
    <w:rsid w:val="0059074F"/>
    <w:rsid w:val="00591802"/>
    <w:rsid w:val="005924F0"/>
    <w:rsid w:val="005A612A"/>
    <w:rsid w:val="005A6807"/>
    <w:rsid w:val="005B0217"/>
    <w:rsid w:val="005B77EB"/>
    <w:rsid w:val="005C363E"/>
    <w:rsid w:val="005C4FBA"/>
    <w:rsid w:val="005C74EA"/>
    <w:rsid w:val="005D1059"/>
    <w:rsid w:val="005D5C4E"/>
    <w:rsid w:val="005E2128"/>
    <w:rsid w:val="005E49DA"/>
    <w:rsid w:val="005E5DA3"/>
    <w:rsid w:val="005F0EB6"/>
    <w:rsid w:val="005F5389"/>
    <w:rsid w:val="005F7752"/>
    <w:rsid w:val="00600900"/>
    <w:rsid w:val="00622122"/>
    <w:rsid w:val="0062447C"/>
    <w:rsid w:val="00627437"/>
    <w:rsid w:val="00640334"/>
    <w:rsid w:val="00642EB9"/>
    <w:rsid w:val="00642FDD"/>
    <w:rsid w:val="006458C9"/>
    <w:rsid w:val="00652B6A"/>
    <w:rsid w:val="006565AF"/>
    <w:rsid w:val="00662ED2"/>
    <w:rsid w:val="0066465B"/>
    <w:rsid w:val="00667760"/>
    <w:rsid w:val="00685E15"/>
    <w:rsid w:val="00696FF7"/>
    <w:rsid w:val="006A1B17"/>
    <w:rsid w:val="006B3E7E"/>
    <w:rsid w:val="006B597E"/>
    <w:rsid w:val="006C6A07"/>
    <w:rsid w:val="006E29CE"/>
    <w:rsid w:val="0070244B"/>
    <w:rsid w:val="007131FA"/>
    <w:rsid w:val="00714D4D"/>
    <w:rsid w:val="00717F30"/>
    <w:rsid w:val="00720026"/>
    <w:rsid w:val="00730D91"/>
    <w:rsid w:val="00736FEE"/>
    <w:rsid w:val="007440B8"/>
    <w:rsid w:val="00745D8C"/>
    <w:rsid w:val="00746194"/>
    <w:rsid w:val="00751173"/>
    <w:rsid w:val="00752215"/>
    <w:rsid w:val="00752344"/>
    <w:rsid w:val="00760374"/>
    <w:rsid w:val="00760544"/>
    <w:rsid w:val="007617A5"/>
    <w:rsid w:val="00765785"/>
    <w:rsid w:val="00770A4A"/>
    <w:rsid w:val="0077610F"/>
    <w:rsid w:val="00783AFD"/>
    <w:rsid w:val="00791561"/>
    <w:rsid w:val="007947D1"/>
    <w:rsid w:val="007A13ED"/>
    <w:rsid w:val="007A520B"/>
    <w:rsid w:val="007B2B76"/>
    <w:rsid w:val="007B5ED0"/>
    <w:rsid w:val="007C099F"/>
    <w:rsid w:val="007C3F92"/>
    <w:rsid w:val="007C7ACF"/>
    <w:rsid w:val="007D3E3F"/>
    <w:rsid w:val="007D75B3"/>
    <w:rsid w:val="007E24E3"/>
    <w:rsid w:val="007F03EA"/>
    <w:rsid w:val="007F1291"/>
    <w:rsid w:val="008013A5"/>
    <w:rsid w:val="00804895"/>
    <w:rsid w:val="00813ED6"/>
    <w:rsid w:val="0081495C"/>
    <w:rsid w:val="00822E1E"/>
    <w:rsid w:val="00826BE8"/>
    <w:rsid w:val="0082793C"/>
    <w:rsid w:val="00833E8D"/>
    <w:rsid w:val="00837D2F"/>
    <w:rsid w:val="00840C88"/>
    <w:rsid w:val="00851969"/>
    <w:rsid w:val="008558FE"/>
    <w:rsid w:val="00856E2F"/>
    <w:rsid w:val="00860E69"/>
    <w:rsid w:val="00867BE6"/>
    <w:rsid w:val="00870F5E"/>
    <w:rsid w:val="008736E7"/>
    <w:rsid w:val="008757EA"/>
    <w:rsid w:val="00882670"/>
    <w:rsid w:val="00882CE4"/>
    <w:rsid w:val="0088655D"/>
    <w:rsid w:val="0089112A"/>
    <w:rsid w:val="00891EA8"/>
    <w:rsid w:val="008956CD"/>
    <w:rsid w:val="008966D1"/>
    <w:rsid w:val="0089716B"/>
    <w:rsid w:val="0089754D"/>
    <w:rsid w:val="00897F82"/>
    <w:rsid w:val="008A47ED"/>
    <w:rsid w:val="008A52CD"/>
    <w:rsid w:val="008A53C4"/>
    <w:rsid w:val="008A749C"/>
    <w:rsid w:val="008A75EF"/>
    <w:rsid w:val="008A781D"/>
    <w:rsid w:val="008B0188"/>
    <w:rsid w:val="008B607F"/>
    <w:rsid w:val="008B7232"/>
    <w:rsid w:val="008B73A7"/>
    <w:rsid w:val="008C21B1"/>
    <w:rsid w:val="008E0A0F"/>
    <w:rsid w:val="008E395F"/>
    <w:rsid w:val="00924445"/>
    <w:rsid w:val="009273C8"/>
    <w:rsid w:val="00945296"/>
    <w:rsid w:val="009525F8"/>
    <w:rsid w:val="00964FE2"/>
    <w:rsid w:val="0097162E"/>
    <w:rsid w:val="00983492"/>
    <w:rsid w:val="009A2D78"/>
    <w:rsid w:val="009B2622"/>
    <w:rsid w:val="009B7609"/>
    <w:rsid w:val="009F2A0F"/>
    <w:rsid w:val="00A06E42"/>
    <w:rsid w:val="00A0765C"/>
    <w:rsid w:val="00A104CC"/>
    <w:rsid w:val="00A13649"/>
    <w:rsid w:val="00A14DBA"/>
    <w:rsid w:val="00A33CD7"/>
    <w:rsid w:val="00A42C2C"/>
    <w:rsid w:val="00A45D1C"/>
    <w:rsid w:val="00A512CA"/>
    <w:rsid w:val="00A51823"/>
    <w:rsid w:val="00A52E87"/>
    <w:rsid w:val="00A67EC0"/>
    <w:rsid w:val="00A734D4"/>
    <w:rsid w:val="00A73B70"/>
    <w:rsid w:val="00A73D4D"/>
    <w:rsid w:val="00A90378"/>
    <w:rsid w:val="00A92A21"/>
    <w:rsid w:val="00AA01EC"/>
    <w:rsid w:val="00AA3E23"/>
    <w:rsid w:val="00AB2C11"/>
    <w:rsid w:val="00AB6C7B"/>
    <w:rsid w:val="00AD33A1"/>
    <w:rsid w:val="00AD387E"/>
    <w:rsid w:val="00AE18C6"/>
    <w:rsid w:val="00AE3DB0"/>
    <w:rsid w:val="00AE4965"/>
    <w:rsid w:val="00AE55FA"/>
    <w:rsid w:val="00AF0564"/>
    <w:rsid w:val="00AF22C9"/>
    <w:rsid w:val="00B00CFC"/>
    <w:rsid w:val="00B11234"/>
    <w:rsid w:val="00B1247A"/>
    <w:rsid w:val="00B15133"/>
    <w:rsid w:val="00B15399"/>
    <w:rsid w:val="00B22344"/>
    <w:rsid w:val="00B275B4"/>
    <w:rsid w:val="00B31A4F"/>
    <w:rsid w:val="00B36559"/>
    <w:rsid w:val="00B4120B"/>
    <w:rsid w:val="00B41827"/>
    <w:rsid w:val="00B4562B"/>
    <w:rsid w:val="00B561C0"/>
    <w:rsid w:val="00B57FC7"/>
    <w:rsid w:val="00B712D4"/>
    <w:rsid w:val="00B7402B"/>
    <w:rsid w:val="00B747BD"/>
    <w:rsid w:val="00B86FCE"/>
    <w:rsid w:val="00B9082C"/>
    <w:rsid w:val="00B91C6E"/>
    <w:rsid w:val="00BA007C"/>
    <w:rsid w:val="00BA364E"/>
    <w:rsid w:val="00BA3C08"/>
    <w:rsid w:val="00BB3C52"/>
    <w:rsid w:val="00BB3DDB"/>
    <w:rsid w:val="00BB41BD"/>
    <w:rsid w:val="00BB58B5"/>
    <w:rsid w:val="00BD09CC"/>
    <w:rsid w:val="00BD4ED5"/>
    <w:rsid w:val="00BE2576"/>
    <w:rsid w:val="00BE5F11"/>
    <w:rsid w:val="00BF2F17"/>
    <w:rsid w:val="00BF4C56"/>
    <w:rsid w:val="00BF5A62"/>
    <w:rsid w:val="00C05FA1"/>
    <w:rsid w:val="00C10B10"/>
    <w:rsid w:val="00C156B1"/>
    <w:rsid w:val="00C26A0A"/>
    <w:rsid w:val="00C30AB3"/>
    <w:rsid w:val="00C3759A"/>
    <w:rsid w:val="00C52A17"/>
    <w:rsid w:val="00C56A1E"/>
    <w:rsid w:val="00C57F13"/>
    <w:rsid w:val="00C67AE0"/>
    <w:rsid w:val="00C75C99"/>
    <w:rsid w:val="00C80CBA"/>
    <w:rsid w:val="00C92912"/>
    <w:rsid w:val="00C94920"/>
    <w:rsid w:val="00CB462D"/>
    <w:rsid w:val="00CB6A81"/>
    <w:rsid w:val="00CC0BD7"/>
    <w:rsid w:val="00CC5155"/>
    <w:rsid w:val="00CE509C"/>
    <w:rsid w:val="00CF1221"/>
    <w:rsid w:val="00CF1685"/>
    <w:rsid w:val="00D00B5F"/>
    <w:rsid w:val="00D225C9"/>
    <w:rsid w:val="00D22E87"/>
    <w:rsid w:val="00D3037B"/>
    <w:rsid w:val="00D322D0"/>
    <w:rsid w:val="00D40F90"/>
    <w:rsid w:val="00D44895"/>
    <w:rsid w:val="00D479CA"/>
    <w:rsid w:val="00D53025"/>
    <w:rsid w:val="00D575B3"/>
    <w:rsid w:val="00D62B0F"/>
    <w:rsid w:val="00D71FE5"/>
    <w:rsid w:val="00D77CE2"/>
    <w:rsid w:val="00D83808"/>
    <w:rsid w:val="00DA07DB"/>
    <w:rsid w:val="00DA2F25"/>
    <w:rsid w:val="00DA6182"/>
    <w:rsid w:val="00DC3D52"/>
    <w:rsid w:val="00DD252B"/>
    <w:rsid w:val="00DE67C6"/>
    <w:rsid w:val="00DF54C8"/>
    <w:rsid w:val="00DF67F6"/>
    <w:rsid w:val="00E12D47"/>
    <w:rsid w:val="00E12FE6"/>
    <w:rsid w:val="00E138E0"/>
    <w:rsid w:val="00E14556"/>
    <w:rsid w:val="00E161C2"/>
    <w:rsid w:val="00E423C2"/>
    <w:rsid w:val="00E5127A"/>
    <w:rsid w:val="00E67C1B"/>
    <w:rsid w:val="00E82CB6"/>
    <w:rsid w:val="00EA36C9"/>
    <w:rsid w:val="00EA54C8"/>
    <w:rsid w:val="00EB2904"/>
    <w:rsid w:val="00EB3778"/>
    <w:rsid w:val="00EB6EB9"/>
    <w:rsid w:val="00EC034E"/>
    <w:rsid w:val="00EC1ADC"/>
    <w:rsid w:val="00EC1E45"/>
    <w:rsid w:val="00ED7B97"/>
    <w:rsid w:val="00EE14F3"/>
    <w:rsid w:val="00EE3B0C"/>
    <w:rsid w:val="00EE3D9A"/>
    <w:rsid w:val="00EE6550"/>
    <w:rsid w:val="00EF1CAE"/>
    <w:rsid w:val="00F0041B"/>
    <w:rsid w:val="00F01209"/>
    <w:rsid w:val="00F023AD"/>
    <w:rsid w:val="00F02B5B"/>
    <w:rsid w:val="00F03BBD"/>
    <w:rsid w:val="00F112AB"/>
    <w:rsid w:val="00F17625"/>
    <w:rsid w:val="00F215FC"/>
    <w:rsid w:val="00F25617"/>
    <w:rsid w:val="00F36DDA"/>
    <w:rsid w:val="00F45CAB"/>
    <w:rsid w:val="00F576D3"/>
    <w:rsid w:val="00F57DB3"/>
    <w:rsid w:val="00F640D1"/>
    <w:rsid w:val="00F660E2"/>
    <w:rsid w:val="00F67D77"/>
    <w:rsid w:val="00F72B7F"/>
    <w:rsid w:val="00F75AD0"/>
    <w:rsid w:val="00F75C81"/>
    <w:rsid w:val="00F856FD"/>
    <w:rsid w:val="00F870E1"/>
    <w:rsid w:val="00F954B8"/>
    <w:rsid w:val="00F969FC"/>
    <w:rsid w:val="00FA7B7A"/>
    <w:rsid w:val="00FB2B47"/>
    <w:rsid w:val="00FD51FB"/>
    <w:rsid w:val="00FF39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E744"/>
  <w15:chartTrackingRefBased/>
  <w15:docId w15:val="{61F5A714-F52E-4361-9CA4-3FFEAAFC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C2C"/>
    <w:pPr>
      <w:jc w:val="both"/>
    </w:pPr>
    <w:rPr>
      <w:rFonts w:ascii="Times New Roman" w:hAnsi="Times New Roman" w:cs="Times New Roman"/>
    </w:rPr>
  </w:style>
  <w:style w:type="paragraph" w:styleId="Ttulo1">
    <w:name w:val="heading 1"/>
    <w:basedOn w:val="Normal"/>
    <w:next w:val="Normal"/>
    <w:link w:val="Ttulo1Carter"/>
    <w:uiPriority w:val="9"/>
    <w:qFormat/>
    <w:rsid w:val="00C15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C15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C156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C156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C156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C156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156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156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156B1"/>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156B1"/>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C156B1"/>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C156B1"/>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C156B1"/>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C156B1"/>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C156B1"/>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156B1"/>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156B1"/>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156B1"/>
    <w:rPr>
      <w:rFonts w:eastAsiaTheme="majorEastAsia" w:cstheme="majorBidi"/>
      <w:color w:val="272727" w:themeColor="text1" w:themeTint="D8"/>
    </w:rPr>
  </w:style>
  <w:style w:type="paragraph" w:styleId="Ttulo">
    <w:name w:val="Title"/>
    <w:basedOn w:val="Normal"/>
    <w:next w:val="Normal"/>
    <w:link w:val="TtuloCarter"/>
    <w:uiPriority w:val="10"/>
    <w:qFormat/>
    <w:rsid w:val="00C15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156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156B1"/>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156B1"/>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156B1"/>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156B1"/>
    <w:rPr>
      <w:i/>
      <w:iCs/>
      <w:color w:val="404040" w:themeColor="text1" w:themeTint="BF"/>
    </w:rPr>
  </w:style>
  <w:style w:type="paragraph" w:styleId="PargrafodaLista">
    <w:name w:val="List Paragraph"/>
    <w:basedOn w:val="Normal"/>
    <w:uiPriority w:val="34"/>
    <w:qFormat/>
    <w:rsid w:val="00C156B1"/>
    <w:pPr>
      <w:ind w:left="720"/>
      <w:contextualSpacing/>
    </w:pPr>
  </w:style>
  <w:style w:type="character" w:styleId="nfaseIntensa">
    <w:name w:val="Intense Emphasis"/>
    <w:basedOn w:val="Tipodeletrapredefinidodopargrafo"/>
    <w:uiPriority w:val="21"/>
    <w:qFormat/>
    <w:rsid w:val="00C156B1"/>
    <w:rPr>
      <w:i/>
      <w:iCs/>
      <w:color w:val="0F4761" w:themeColor="accent1" w:themeShade="BF"/>
    </w:rPr>
  </w:style>
  <w:style w:type="paragraph" w:styleId="CitaoIntensa">
    <w:name w:val="Intense Quote"/>
    <w:basedOn w:val="Normal"/>
    <w:next w:val="Normal"/>
    <w:link w:val="CitaoIntensaCarter"/>
    <w:uiPriority w:val="30"/>
    <w:qFormat/>
    <w:rsid w:val="00C15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C156B1"/>
    <w:rPr>
      <w:i/>
      <w:iCs/>
      <w:color w:val="0F4761" w:themeColor="accent1" w:themeShade="BF"/>
    </w:rPr>
  </w:style>
  <w:style w:type="character" w:styleId="RefernciaIntensa">
    <w:name w:val="Intense Reference"/>
    <w:basedOn w:val="Tipodeletrapredefinidodopargrafo"/>
    <w:uiPriority w:val="32"/>
    <w:qFormat/>
    <w:rsid w:val="00C156B1"/>
    <w:rPr>
      <w:b/>
      <w:bCs/>
      <w:smallCaps/>
      <w:color w:val="0F4761" w:themeColor="accent1" w:themeShade="BF"/>
      <w:spacing w:val="5"/>
    </w:rPr>
  </w:style>
  <w:style w:type="paragraph" w:styleId="HTMLpr-formatado">
    <w:name w:val="HTML Preformatted"/>
    <w:basedOn w:val="Normal"/>
    <w:link w:val="HTMLpr-formatadoCarter"/>
    <w:uiPriority w:val="99"/>
    <w:semiHidden/>
    <w:unhideWhenUsed/>
    <w:rsid w:val="007C7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US"/>
      <w14:ligatures w14:val="none"/>
    </w:rPr>
  </w:style>
  <w:style w:type="character" w:customStyle="1" w:styleId="HTMLpr-formatadoCarter">
    <w:name w:val="HTML pré-formatado Caráter"/>
    <w:basedOn w:val="Tipodeletrapredefinidodopargrafo"/>
    <w:link w:val="HTMLpr-formatado"/>
    <w:uiPriority w:val="99"/>
    <w:semiHidden/>
    <w:rsid w:val="007C7ACF"/>
    <w:rPr>
      <w:rFonts w:ascii="Courier New" w:eastAsia="Times New Roman" w:hAnsi="Courier New" w:cs="Courier New"/>
      <w:kern w:val="0"/>
      <w:sz w:val="20"/>
      <w:szCs w:val="20"/>
      <w:lang w:val="en-US"/>
      <w14:ligatures w14:val="none"/>
    </w:rPr>
  </w:style>
  <w:style w:type="character" w:styleId="CdigoHTML">
    <w:name w:val="HTML Code"/>
    <w:basedOn w:val="Tipodeletrapredefinidodopargrafo"/>
    <w:uiPriority w:val="99"/>
    <w:semiHidden/>
    <w:unhideWhenUsed/>
    <w:rsid w:val="007C7ACF"/>
    <w:rPr>
      <w:rFonts w:ascii="Courier New" w:eastAsia="Times New Roman" w:hAnsi="Courier New" w:cs="Courier New"/>
      <w:sz w:val="20"/>
      <w:szCs w:val="20"/>
    </w:rPr>
  </w:style>
  <w:style w:type="character" w:styleId="Hiperligao">
    <w:name w:val="Hyperlink"/>
    <w:basedOn w:val="Tipodeletrapredefinidodopargrafo"/>
    <w:uiPriority w:val="99"/>
    <w:unhideWhenUsed/>
    <w:rsid w:val="00C56A1E"/>
    <w:rPr>
      <w:color w:val="467886" w:themeColor="hyperlink"/>
      <w:u w:val="single"/>
    </w:rPr>
  </w:style>
  <w:style w:type="character" w:styleId="MenoNoResolvida">
    <w:name w:val="Unresolved Mention"/>
    <w:basedOn w:val="Tipodeletrapredefinidodopargrafo"/>
    <w:uiPriority w:val="99"/>
    <w:semiHidden/>
    <w:unhideWhenUsed/>
    <w:rsid w:val="00C56A1E"/>
    <w:rPr>
      <w:color w:val="605E5C"/>
      <w:shd w:val="clear" w:color="auto" w:fill="E1DFDD"/>
    </w:rPr>
  </w:style>
  <w:style w:type="paragraph" w:styleId="NormalWeb">
    <w:name w:val="Normal (Web)"/>
    <w:basedOn w:val="Normal"/>
    <w:uiPriority w:val="99"/>
    <w:semiHidden/>
    <w:unhideWhenUsed/>
    <w:rsid w:val="009B2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4879">
      <w:bodyDiv w:val="1"/>
      <w:marLeft w:val="0"/>
      <w:marRight w:val="0"/>
      <w:marTop w:val="0"/>
      <w:marBottom w:val="0"/>
      <w:divBdr>
        <w:top w:val="none" w:sz="0" w:space="0" w:color="auto"/>
        <w:left w:val="none" w:sz="0" w:space="0" w:color="auto"/>
        <w:bottom w:val="none" w:sz="0" w:space="0" w:color="auto"/>
        <w:right w:val="none" w:sz="0" w:space="0" w:color="auto"/>
      </w:divBdr>
      <w:divsChild>
        <w:div w:id="949093209">
          <w:marLeft w:val="0"/>
          <w:marRight w:val="0"/>
          <w:marTop w:val="0"/>
          <w:marBottom w:val="0"/>
          <w:divBdr>
            <w:top w:val="none" w:sz="0" w:space="0" w:color="auto"/>
            <w:left w:val="none" w:sz="0" w:space="0" w:color="auto"/>
            <w:bottom w:val="none" w:sz="0" w:space="0" w:color="auto"/>
            <w:right w:val="none" w:sz="0" w:space="0" w:color="auto"/>
          </w:divBdr>
          <w:divsChild>
            <w:div w:id="1480420361">
              <w:marLeft w:val="0"/>
              <w:marRight w:val="0"/>
              <w:marTop w:val="0"/>
              <w:marBottom w:val="0"/>
              <w:divBdr>
                <w:top w:val="none" w:sz="0" w:space="0" w:color="auto"/>
                <w:left w:val="none" w:sz="0" w:space="0" w:color="auto"/>
                <w:bottom w:val="none" w:sz="0" w:space="0" w:color="auto"/>
                <w:right w:val="none" w:sz="0" w:space="0" w:color="auto"/>
              </w:divBdr>
              <w:divsChild>
                <w:div w:id="19854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7688">
      <w:bodyDiv w:val="1"/>
      <w:marLeft w:val="0"/>
      <w:marRight w:val="0"/>
      <w:marTop w:val="0"/>
      <w:marBottom w:val="0"/>
      <w:divBdr>
        <w:top w:val="none" w:sz="0" w:space="0" w:color="auto"/>
        <w:left w:val="none" w:sz="0" w:space="0" w:color="auto"/>
        <w:bottom w:val="none" w:sz="0" w:space="0" w:color="auto"/>
        <w:right w:val="none" w:sz="0" w:space="0" w:color="auto"/>
      </w:divBdr>
      <w:divsChild>
        <w:div w:id="270433215">
          <w:marLeft w:val="0"/>
          <w:marRight w:val="0"/>
          <w:marTop w:val="0"/>
          <w:marBottom w:val="0"/>
          <w:divBdr>
            <w:top w:val="none" w:sz="0" w:space="0" w:color="auto"/>
            <w:left w:val="none" w:sz="0" w:space="0" w:color="auto"/>
            <w:bottom w:val="none" w:sz="0" w:space="0" w:color="auto"/>
            <w:right w:val="none" w:sz="0" w:space="0" w:color="auto"/>
          </w:divBdr>
          <w:divsChild>
            <w:div w:id="970332490">
              <w:marLeft w:val="0"/>
              <w:marRight w:val="0"/>
              <w:marTop w:val="0"/>
              <w:marBottom w:val="0"/>
              <w:divBdr>
                <w:top w:val="none" w:sz="0" w:space="0" w:color="auto"/>
                <w:left w:val="none" w:sz="0" w:space="0" w:color="auto"/>
                <w:bottom w:val="none" w:sz="0" w:space="0" w:color="auto"/>
                <w:right w:val="none" w:sz="0" w:space="0" w:color="auto"/>
              </w:divBdr>
            </w:div>
            <w:div w:id="9461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4942">
      <w:bodyDiv w:val="1"/>
      <w:marLeft w:val="0"/>
      <w:marRight w:val="0"/>
      <w:marTop w:val="0"/>
      <w:marBottom w:val="0"/>
      <w:divBdr>
        <w:top w:val="none" w:sz="0" w:space="0" w:color="auto"/>
        <w:left w:val="none" w:sz="0" w:space="0" w:color="auto"/>
        <w:bottom w:val="none" w:sz="0" w:space="0" w:color="auto"/>
        <w:right w:val="none" w:sz="0" w:space="0" w:color="auto"/>
      </w:divBdr>
      <w:divsChild>
        <w:div w:id="217405360">
          <w:marLeft w:val="0"/>
          <w:marRight w:val="0"/>
          <w:marTop w:val="0"/>
          <w:marBottom w:val="0"/>
          <w:divBdr>
            <w:top w:val="none" w:sz="0" w:space="0" w:color="auto"/>
            <w:left w:val="none" w:sz="0" w:space="0" w:color="auto"/>
            <w:bottom w:val="none" w:sz="0" w:space="0" w:color="auto"/>
            <w:right w:val="none" w:sz="0" w:space="0" w:color="auto"/>
          </w:divBdr>
        </w:div>
      </w:divsChild>
    </w:div>
    <w:div w:id="409041492">
      <w:bodyDiv w:val="1"/>
      <w:marLeft w:val="0"/>
      <w:marRight w:val="0"/>
      <w:marTop w:val="0"/>
      <w:marBottom w:val="0"/>
      <w:divBdr>
        <w:top w:val="none" w:sz="0" w:space="0" w:color="auto"/>
        <w:left w:val="none" w:sz="0" w:space="0" w:color="auto"/>
        <w:bottom w:val="none" w:sz="0" w:space="0" w:color="auto"/>
        <w:right w:val="none" w:sz="0" w:space="0" w:color="auto"/>
      </w:divBdr>
      <w:divsChild>
        <w:div w:id="139003495">
          <w:marLeft w:val="0"/>
          <w:marRight w:val="0"/>
          <w:marTop w:val="0"/>
          <w:marBottom w:val="0"/>
          <w:divBdr>
            <w:top w:val="none" w:sz="0" w:space="0" w:color="auto"/>
            <w:left w:val="none" w:sz="0" w:space="0" w:color="auto"/>
            <w:bottom w:val="none" w:sz="0" w:space="0" w:color="auto"/>
            <w:right w:val="none" w:sz="0" w:space="0" w:color="auto"/>
          </w:divBdr>
          <w:divsChild>
            <w:div w:id="15538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1547">
      <w:bodyDiv w:val="1"/>
      <w:marLeft w:val="0"/>
      <w:marRight w:val="0"/>
      <w:marTop w:val="0"/>
      <w:marBottom w:val="0"/>
      <w:divBdr>
        <w:top w:val="none" w:sz="0" w:space="0" w:color="auto"/>
        <w:left w:val="none" w:sz="0" w:space="0" w:color="auto"/>
        <w:bottom w:val="none" w:sz="0" w:space="0" w:color="auto"/>
        <w:right w:val="none" w:sz="0" w:space="0" w:color="auto"/>
      </w:divBdr>
      <w:divsChild>
        <w:div w:id="1106342750">
          <w:marLeft w:val="0"/>
          <w:marRight w:val="0"/>
          <w:marTop w:val="0"/>
          <w:marBottom w:val="0"/>
          <w:divBdr>
            <w:top w:val="none" w:sz="0" w:space="0" w:color="auto"/>
            <w:left w:val="none" w:sz="0" w:space="0" w:color="auto"/>
            <w:bottom w:val="none" w:sz="0" w:space="0" w:color="auto"/>
            <w:right w:val="none" w:sz="0" w:space="0" w:color="auto"/>
          </w:divBdr>
          <w:divsChild>
            <w:div w:id="3812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6869">
      <w:bodyDiv w:val="1"/>
      <w:marLeft w:val="0"/>
      <w:marRight w:val="0"/>
      <w:marTop w:val="0"/>
      <w:marBottom w:val="0"/>
      <w:divBdr>
        <w:top w:val="none" w:sz="0" w:space="0" w:color="auto"/>
        <w:left w:val="none" w:sz="0" w:space="0" w:color="auto"/>
        <w:bottom w:val="none" w:sz="0" w:space="0" w:color="auto"/>
        <w:right w:val="none" w:sz="0" w:space="0" w:color="auto"/>
      </w:divBdr>
      <w:divsChild>
        <w:div w:id="2071997500">
          <w:marLeft w:val="0"/>
          <w:marRight w:val="0"/>
          <w:marTop w:val="0"/>
          <w:marBottom w:val="0"/>
          <w:divBdr>
            <w:top w:val="none" w:sz="0" w:space="0" w:color="auto"/>
            <w:left w:val="none" w:sz="0" w:space="0" w:color="auto"/>
            <w:bottom w:val="none" w:sz="0" w:space="0" w:color="auto"/>
            <w:right w:val="none" w:sz="0" w:space="0" w:color="auto"/>
          </w:divBdr>
          <w:divsChild>
            <w:div w:id="15132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579">
      <w:bodyDiv w:val="1"/>
      <w:marLeft w:val="0"/>
      <w:marRight w:val="0"/>
      <w:marTop w:val="0"/>
      <w:marBottom w:val="0"/>
      <w:divBdr>
        <w:top w:val="none" w:sz="0" w:space="0" w:color="auto"/>
        <w:left w:val="none" w:sz="0" w:space="0" w:color="auto"/>
        <w:bottom w:val="none" w:sz="0" w:space="0" w:color="auto"/>
        <w:right w:val="none" w:sz="0" w:space="0" w:color="auto"/>
      </w:divBdr>
      <w:divsChild>
        <w:div w:id="1217736588">
          <w:marLeft w:val="0"/>
          <w:marRight w:val="0"/>
          <w:marTop w:val="0"/>
          <w:marBottom w:val="0"/>
          <w:divBdr>
            <w:top w:val="none" w:sz="0" w:space="0" w:color="auto"/>
            <w:left w:val="none" w:sz="0" w:space="0" w:color="auto"/>
            <w:bottom w:val="none" w:sz="0" w:space="0" w:color="auto"/>
            <w:right w:val="none" w:sz="0" w:space="0" w:color="auto"/>
          </w:divBdr>
          <w:divsChild>
            <w:div w:id="1613976574">
              <w:marLeft w:val="0"/>
              <w:marRight w:val="0"/>
              <w:marTop w:val="0"/>
              <w:marBottom w:val="0"/>
              <w:divBdr>
                <w:top w:val="none" w:sz="0" w:space="0" w:color="auto"/>
                <w:left w:val="none" w:sz="0" w:space="0" w:color="auto"/>
                <w:bottom w:val="none" w:sz="0" w:space="0" w:color="auto"/>
                <w:right w:val="none" w:sz="0" w:space="0" w:color="auto"/>
              </w:divBdr>
            </w:div>
            <w:div w:id="1720592180">
              <w:marLeft w:val="0"/>
              <w:marRight w:val="0"/>
              <w:marTop w:val="0"/>
              <w:marBottom w:val="0"/>
              <w:divBdr>
                <w:top w:val="none" w:sz="0" w:space="0" w:color="auto"/>
                <w:left w:val="none" w:sz="0" w:space="0" w:color="auto"/>
                <w:bottom w:val="none" w:sz="0" w:space="0" w:color="auto"/>
                <w:right w:val="none" w:sz="0" w:space="0" w:color="auto"/>
              </w:divBdr>
            </w:div>
            <w:div w:id="2095786396">
              <w:marLeft w:val="0"/>
              <w:marRight w:val="0"/>
              <w:marTop w:val="0"/>
              <w:marBottom w:val="0"/>
              <w:divBdr>
                <w:top w:val="none" w:sz="0" w:space="0" w:color="auto"/>
                <w:left w:val="none" w:sz="0" w:space="0" w:color="auto"/>
                <w:bottom w:val="none" w:sz="0" w:space="0" w:color="auto"/>
                <w:right w:val="none" w:sz="0" w:space="0" w:color="auto"/>
              </w:divBdr>
            </w:div>
            <w:div w:id="1418164711">
              <w:marLeft w:val="0"/>
              <w:marRight w:val="0"/>
              <w:marTop w:val="0"/>
              <w:marBottom w:val="0"/>
              <w:divBdr>
                <w:top w:val="none" w:sz="0" w:space="0" w:color="auto"/>
                <w:left w:val="none" w:sz="0" w:space="0" w:color="auto"/>
                <w:bottom w:val="none" w:sz="0" w:space="0" w:color="auto"/>
                <w:right w:val="none" w:sz="0" w:space="0" w:color="auto"/>
              </w:divBdr>
            </w:div>
            <w:div w:id="925110285">
              <w:marLeft w:val="0"/>
              <w:marRight w:val="0"/>
              <w:marTop w:val="0"/>
              <w:marBottom w:val="0"/>
              <w:divBdr>
                <w:top w:val="none" w:sz="0" w:space="0" w:color="auto"/>
                <w:left w:val="none" w:sz="0" w:space="0" w:color="auto"/>
                <w:bottom w:val="none" w:sz="0" w:space="0" w:color="auto"/>
                <w:right w:val="none" w:sz="0" w:space="0" w:color="auto"/>
              </w:divBdr>
            </w:div>
            <w:div w:id="111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24">
      <w:bodyDiv w:val="1"/>
      <w:marLeft w:val="0"/>
      <w:marRight w:val="0"/>
      <w:marTop w:val="0"/>
      <w:marBottom w:val="0"/>
      <w:divBdr>
        <w:top w:val="none" w:sz="0" w:space="0" w:color="auto"/>
        <w:left w:val="none" w:sz="0" w:space="0" w:color="auto"/>
        <w:bottom w:val="none" w:sz="0" w:space="0" w:color="auto"/>
        <w:right w:val="none" w:sz="0" w:space="0" w:color="auto"/>
      </w:divBdr>
      <w:divsChild>
        <w:div w:id="554388449">
          <w:marLeft w:val="0"/>
          <w:marRight w:val="0"/>
          <w:marTop w:val="0"/>
          <w:marBottom w:val="0"/>
          <w:divBdr>
            <w:top w:val="none" w:sz="0" w:space="0" w:color="auto"/>
            <w:left w:val="none" w:sz="0" w:space="0" w:color="auto"/>
            <w:bottom w:val="none" w:sz="0" w:space="0" w:color="auto"/>
            <w:right w:val="none" w:sz="0" w:space="0" w:color="auto"/>
          </w:divBdr>
          <w:divsChild>
            <w:div w:id="2111973403">
              <w:marLeft w:val="0"/>
              <w:marRight w:val="0"/>
              <w:marTop w:val="0"/>
              <w:marBottom w:val="0"/>
              <w:divBdr>
                <w:top w:val="none" w:sz="0" w:space="0" w:color="auto"/>
                <w:left w:val="none" w:sz="0" w:space="0" w:color="auto"/>
                <w:bottom w:val="none" w:sz="0" w:space="0" w:color="auto"/>
                <w:right w:val="none" w:sz="0" w:space="0" w:color="auto"/>
              </w:divBdr>
              <w:divsChild>
                <w:div w:id="12047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29822">
      <w:bodyDiv w:val="1"/>
      <w:marLeft w:val="0"/>
      <w:marRight w:val="0"/>
      <w:marTop w:val="0"/>
      <w:marBottom w:val="0"/>
      <w:divBdr>
        <w:top w:val="none" w:sz="0" w:space="0" w:color="auto"/>
        <w:left w:val="none" w:sz="0" w:space="0" w:color="auto"/>
        <w:bottom w:val="none" w:sz="0" w:space="0" w:color="auto"/>
        <w:right w:val="none" w:sz="0" w:space="0" w:color="auto"/>
      </w:divBdr>
      <w:divsChild>
        <w:div w:id="134415785">
          <w:marLeft w:val="0"/>
          <w:marRight w:val="0"/>
          <w:marTop w:val="0"/>
          <w:marBottom w:val="0"/>
          <w:divBdr>
            <w:top w:val="none" w:sz="0" w:space="0" w:color="auto"/>
            <w:left w:val="none" w:sz="0" w:space="0" w:color="auto"/>
            <w:bottom w:val="none" w:sz="0" w:space="0" w:color="auto"/>
            <w:right w:val="none" w:sz="0" w:space="0" w:color="auto"/>
          </w:divBdr>
          <w:divsChild>
            <w:div w:id="926882944">
              <w:marLeft w:val="0"/>
              <w:marRight w:val="0"/>
              <w:marTop w:val="0"/>
              <w:marBottom w:val="0"/>
              <w:divBdr>
                <w:top w:val="none" w:sz="0" w:space="0" w:color="auto"/>
                <w:left w:val="none" w:sz="0" w:space="0" w:color="auto"/>
                <w:bottom w:val="none" w:sz="0" w:space="0" w:color="auto"/>
                <w:right w:val="none" w:sz="0" w:space="0" w:color="auto"/>
              </w:divBdr>
            </w:div>
            <w:div w:id="1721129445">
              <w:marLeft w:val="0"/>
              <w:marRight w:val="0"/>
              <w:marTop w:val="0"/>
              <w:marBottom w:val="0"/>
              <w:divBdr>
                <w:top w:val="none" w:sz="0" w:space="0" w:color="auto"/>
                <w:left w:val="none" w:sz="0" w:space="0" w:color="auto"/>
                <w:bottom w:val="none" w:sz="0" w:space="0" w:color="auto"/>
                <w:right w:val="none" w:sz="0" w:space="0" w:color="auto"/>
              </w:divBdr>
            </w:div>
            <w:div w:id="1226839856">
              <w:marLeft w:val="0"/>
              <w:marRight w:val="0"/>
              <w:marTop w:val="0"/>
              <w:marBottom w:val="0"/>
              <w:divBdr>
                <w:top w:val="none" w:sz="0" w:space="0" w:color="auto"/>
                <w:left w:val="none" w:sz="0" w:space="0" w:color="auto"/>
                <w:bottom w:val="none" w:sz="0" w:space="0" w:color="auto"/>
                <w:right w:val="none" w:sz="0" w:space="0" w:color="auto"/>
              </w:divBdr>
            </w:div>
            <w:div w:id="724718444">
              <w:marLeft w:val="0"/>
              <w:marRight w:val="0"/>
              <w:marTop w:val="0"/>
              <w:marBottom w:val="0"/>
              <w:divBdr>
                <w:top w:val="none" w:sz="0" w:space="0" w:color="auto"/>
                <w:left w:val="none" w:sz="0" w:space="0" w:color="auto"/>
                <w:bottom w:val="none" w:sz="0" w:space="0" w:color="auto"/>
                <w:right w:val="none" w:sz="0" w:space="0" w:color="auto"/>
              </w:divBdr>
            </w:div>
            <w:div w:id="1687711708">
              <w:marLeft w:val="0"/>
              <w:marRight w:val="0"/>
              <w:marTop w:val="0"/>
              <w:marBottom w:val="0"/>
              <w:divBdr>
                <w:top w:val="none" w:sz="0" w:space="0" w:color="auto"/>
                <w:left w:val="none" w:sz="0" w:space="0" w:color="auto"/>
                <w:bottom w:val="none" w:sz="0" w:space="0" w:color="auto"/>
                <w:right w:val="none" w:sz="0" w:space="0" w:color="auto"/>
              </w:divBdr>
            </w:div>
            <w:div w:id="656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4566">
      <w:bodyDiv w:val="1"/>
      <w:marLeft w:val="0"/>
      <w:marRight w:val="0"/>
      <w:marTop w:val="0"/>
      <w:marBottom w:val="0"/>
      <w:divBdr>
        <w:top w:val="none" w:sz="0" w:space="0" w:color="auto"/>
        <w:left w:val="none" w:sz="0" w:space="0" w:color="auto"/>
        <w:bottom w:val="none" w:sz="0" w:space="0" w:color="auto"/>
        <w:right w:val="none" w:sz="0" w:space="0" w:color="auto"/>
      </w:divBdr>
      <w:divsChild>
        <w:div w:id="1884900752">
          <w:marLeft w:val="0"/>
          <w:marRight w:val="0"/>
          <w:marTop w:val="0"/>
          <w:marBottom w:val="0"/>
          <w:divBdr>
            <w:top w:val="none" w:sz="0" w:space="0" w:color="auto"/>
            <w:left w:val="none" w:sz="0" w:space="0" w:color="auto"/>
            <w:bottom w:val="none" w:sz="0" w:space="0" w:color="auto"/>
            <w:right w:val="none" w:sz="0" w:space="0" w:color="auto"/>
          </w:divBdr>
          <w:divsChild>
            <w:div w:id="360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422">
      <w:bodyDiv w:val="1"/>
      <w:marLeft w:val="0"/>
      <w:marRight w:val="0"/>
      <w:marTop w:val="0"/>
      <w:marBottom w:val="0"/>
      <w:divBdr>
        <w:top w:val="none" w:sz="0" w:space="0" w:color="auto"/>
        <w:left w:val="none" w:sz="0" w:space="0" w:color="auto"/>
        <w:bottom w:val="none" w:sz="0" w:space="0" w:color="auto"/>
        <w:right w:val="none" w:sz="0" w:space="0" w:color="auto"/>
      </w:divBdr>
      <w:divsChild>
        <w:div w:id="433552123">
          <w:marLeft w:val="0"/>
          <w:marRight w:val="0"/>
          <w:marTop w:val="0"/>
          <w:marBottom w:val="0"/>
          <w:divBdr>
            <w:top w:val="none" w:sz="0" w:space="0" w:color="auto"/>
            <w:left w:val="none" w:sz="0" w:space="0" w:color="auto"/>
            <w:bottom w:val="none" w:sz="0" w:space="0" w:color="auto"/>
            <w:right w:val="none" w:sz="0" w:space="0" w:color="auto"/>
          </w:divBdr>
          <w:divsChild>
            <w:div w:id="1253123575">
              <w:marLeft w:val="0"/>
              <w:marRight w:val="0"/>
              <w:marTop w:val="0"/>
              <w:marBottom w:val="0"/>
              <w:divBdr>
                <w:top w:val="none" w:sz="0" w:space="0" w:color="auto"/>
                <w:left w:val="none" w:sz="0" w:space="0" w:color="auto"/>
                <w:bottom w:val="none" w:sz="0" w:space="0" w:color="auto"/>
                <w:right w:val="none" w:sz="0" w:space="0" w:color="auto"/>
              </w:divBdr>
              <w:divsChild>
                <w:div w:id="7731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49433">
      <w:bodyDiv w:val="1"/>
      <w:marLeft w:val="0"/>
      <w:marRight w:val="0"/>
      <w:marTop w:val="0"/>
      <w:marBottom w:val="0"/>
      <w:divBdr>
        <w:top w:val="none" w:sz="0" w:space="0" w:color="auto"/>
        <w:left w:val="none" w:sz="0" w:space="0" w:color="auto"/>
        <w:bottom w:val="none" w:sz="0" w:space="0" w:color="auto"/>
        <w:right w:val="none" w:sz="0" w:space="0" w:color="auto"/>
      </w:divBdr>
    </w:div>
    <w:div w:id="916137061">
      <w:bodyDiv w:val="1"/>
      <w:marLeft w:val="0"/>
      <w:marRight w:val="0"/>
      <w:marTop w:val="0"/>
      <w:marBottom w:val="0"/>
      <w:divBdr>
        <w:top w:val="none" w:sz="0" w:space="0" w:color="auto"/>
        <w:left w:val="none" w:sz="0" w:space="0" w:color="auto"/>
        <w:bottom w:val="none" w:sz="0" w:space="0" w:color="auto"/>
        <w:right w:val="none" w:sz="0" w:space="0" w:color="auto"/>
      </w:divBdr>
      <w:divsChild>
        <w:div w:id="1515218562">
          <w:marLeft w:val="0"/>
          <w:marRight w:val="0"/>
          <w:marTop w:val="0"/>
          <w:marBottom w:val="0"/>
          <w:divBdr>
            <w:top w:val="none" w:sz="0" w:space="0" w:color="auto"/>
            <w:left w:val="none" w:sz="0" w:space="0" w:color="auto"/>
            <w:bottom w:val="none" w:sz="0" w:space="0" w:color="auto"/>
            <w:right w:val="none" w:sz="0" w:space="0" w:color="auto"/>
          </w:divBdr>
          <w:divsChild>
            <w:div w:id="11175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0920">
      <w:bodyDiv w:val="1"/>
      <w:marLeft w:val="0"/>
      <w:marRight w:val="0"/>
      <w:marTop w:val="0"/>
      <w:marBottom w:val="0"/>
      <w:divBdr>
        <w:top w:val="none" w:sz="0" w:space="0" w:color="auto"/>
        <w:left w:val="none" w:sz="0" w:space="0" w:color="auto"/>
        <w:bottom w:val="none" w:sz="0" w:space="0" w:color="auto"/>
        <w:right w:val="none" w:sz="0" w:space="0" w:color="auto"/>
      </w:divBdr>
      <w:divsChild>
        <w:div w:id="1255044896">
          <w:marLeft w:val="0"/>
          <w:marRight w:val="0"/>
          <w:marTop w:val="0"/>
          <w:marBottom w:val="0"/>
          <w:divBdr>
            <w:top w:val="none" w:sz="0" w:space="0" w:color="auto"/>
            <w:left w:val="none" w:sz="0" w:space="0" w:color="auto"/>
            <w:bottom w:val="none" w:sz="0" w:space="0" w:color="auto"/>
            <w:right w:val="none" w:sz="0" w:space="0" w:color="auto"/>
          </w:divBdr>
          <w:divsChild>
            <w:div w:id="8669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23">
      <w:bodyDiv w:val="1"/>
      <w:marLeft w:val="0"/>
      <w:marRight w:val="0"/>
      <w:marTop w:val="0"/>
      <w:marBottom w:val="0"/>
      <w:divBdr>
        <w:top w:val="none" w:sz="0" w:space="0" w:color="auto"/>
        <w:left w:val="none" w:sz="0" w:space="0" w:color="auto"/>
        <w:bottom w:val="none" w:sz="0" w:space="0" w:color="auto"/>
        <w:right w:val="none" w:sz="0" w:space="0" w:color="auto"/>
      </w:divBdr>
      <w:divsChild>
        <w:div w:id="138500895">
          <w:marLeft w:val="0"/>
          <w:marRight w:val="0"/>
          <w:marTop w:val="0"/>
          <w:marBottom w:val="0"/>
          <w:divBdr>
            <w:top w:val="none" w:sz="0" w:space="0" w:color="auto"/>
            <w:left w:val="none" w:sz="0" w:space="0" w:color="auto"/>
            <w:bottom w:val="none" w:sz="0" w:space="0" w:color="auto"/>
            <w:right w:val="none" w:sz="0" w:space="0" w:color="auto"/>
          </w:divBdr>
          <w:divsChild>
            <w:div w:id="18751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9007">
      <w:bodyDiv w:val="1"/>
      <w:marLeft w:val="0"/>
      <w:marRight w:val="0"/>
      <w:marTop w:val="0"/>
      <w:marBottom w:val="0"/>
      <w:divBdr>
        <w:top w:val="none" w:sz="0" w:space="0" w:color="auto"/>
        <w:left w:val="none" w:sz="0" w:space="0" w:color="auto"/>
        <w:bottom w:val="none" w:sz="0" w:space="0" w:color="auto"/>
        <w:right w:val="none" w:sz="0" w:space="0" w:color="auto"/>
      </w:divBdr>
      <w:divsChild>
        <w:div w:id="1160459623">
          <w:marLeft w:val="0"/>
          <w:marRight w:val="0"/>
          <w:marTop w:val="0"/>
          <w:marBottom w:val="0"/>
          <w:divBdr>
            <w:top w:val="none" w:sz="0" w:space="0" w:color="auto"/>
            <w:left w:val="none" w:sz="0" w:space="0" w:color="auto"/>
            <w:bottom w:val="none" w:sz="0" w:space="0" w:color="auto"/>
            <w:right w:val="none" w:sz="0" w:space="0" w:color="auto"/>
          </w:divBdr>
          <w:divsChild>
            <w:div w:id="548540702">
              <w:marLeft w:val="0"/>
              <w:marRight w:val="0"/>
              <w:marTop w:val="0"/>
              <w:marBottom w:val="0"/>
              <w:divBdr>
                <w:top w:val="none" w:sz="0" w:space="0" w:color="auto"/>
                <w:left w:val="none" w:sz="0" w:space="0" w:color="auto"/>
                <w:bottom w:val="none" w:sz="0" w:space="0" w:color="auto"/>
                <w:right w:val="none" w:sz="0" w:space="0" w:color="auto"/>
              </w:divBdr>
              <w:divsChild>
                <w:div w:id="997490454">
                  <w:marLeft w:val="0"/>
                  <w:marRight w:val="0"/>
                  <w:marTop w:val="0"/>
                  <w:marBottom w:val="0"/>
                  <w:divBdr>
                    <w:top w:val="none" w:sz="0" w:space="0" w:color="auto"/>
                    <w:left w:val="none" w:sz="0" w:space="0" w:color="auto"/>
                    <w:bottom w:val="none" w:sz="0" w:space="0" w:color="auto"/>
                    <w:right w:val="none" w:sz="0" w:space="0" w:color="auto"/>
                  </w:divBdr>
                  <w:divsChild>
                    <w:div w:id="1995137252">
                      <w:marLeft w:val="0"/>
                      <w:marRight w:val="0"/>
                      <w:marTop w:val="0"/>
                      <w:marBottom w:val="0"/>
                      <w:divBdr>
                        <w:top w:val="none" w:sz="0" w:space="0" w:color="auto"/>
                        <w:left w:val="none" w:sz="0" w:space="0" w:color="auto"/>
                        <w:bottom w:val="none" w:sz="0" w:space="0" w:color="auto"/>
                        <w:right w:val="none" w:sz="0" w:space="0" w:color="auto"/>
                      </w:divBdr>
                      <w:divsChild>
                        <w:div w:id="205946695">
                          <w:marLeft w:val="0"/>
                          <w:marRight w:val="0"/>
                          <w:marTop w:val="0"/>
                          <w:marBottom w:val="0"/>
                          <w:divBdr>
                            <w:top w:val="none" w:sz="0" w:space="0" w:color="auto"/>
                            <w:left w:val="none" w:sz="0" w:space="0" w:color="auto"/>
                            <w:bottom w:val="none" w:sz="0" w:space="0" w:color="auto"/>
                            <w:right w:val="none" w:sz="0" w:space="0" w:color="auto"/>
                          </w:divBdr>
                          <w:divsChild>
                            <w:div w:id="9994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624736">
      <w:bodyDiv w:val="1"/>
      <w:marLeft w:val="0"/>
      <w:marRight w:val="0"/>
      <w:marTop w:val="0"/>
      <w:marBottom w:val="0"/>
      <w:divBdr>
        <w:top w:val="none" w:sz="0" w:space="0" w:color="auto"/>
        <w:left w:val="none" w:sz="0" w:space="0" w:color="auto"/>
        <w:bottom w:val="none" w:sz="0" w:space="0" w:color="auto"/>
        <w:right w:val="none" w:sz="0" w:space="0" w:color="auto"/>
      </w:divBdr>
      <w:divsChild>
        <w:div w:id="829055752">
          <w:marLeft w:val="0"/>
          <w:marRight w:val="0"/>
          <w:marTop w:val="0"/>
          <w:marBottom w:val="0"/>
          <w:divBdr>
            <w:top w:val="none" w:sz="0" w:space="0" w:color="auto"/>
            <w:left w:val="none" w:sz="0" w:space="0" w:color="auto"/>
            <w:bottom w:val="none" w:sz="0" w:space="0" w:color="auto"/>
            <w:right w:val="none" w:sz="0" w:space="0" w:color="auto"/>
          </w:divBdr>
          <w:divsChild>
            <w:div w:id="222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0764">
      <w:bodyDiv w:val="1"/>
      <w:marLeft w:val="0"/>
      <w:marRight w:val="0"/>
      <w:marTop w:val="0"/>
      <w:marBottom w:val="0"/>
      <w:divBdr>
        <w:top w:val="none" w:sz="0" w:space="0" w:color="auto"/>
        <w:left w:val="none" w:sz="0" w:space="0" w:color="auto"/>
        <w:bottom w:val="none" w:sz="0" w:space="0" w:color="auto"/>
        <w:right w:val="none" w:sz="0" w:space="0" w:color="auto"/>
      </w:divBdr>
      <w:divsChild>
        <w:div w:id="846670309">
          <w:marLeft w:val="0"/>
          <w:marRight w:val="0"/>
          <w:marTop w:val="0"/>
          <w:marBottom w:val="0"/>
          <w:divBdr>
            <w:top w:val="none" w:sz="0" w:space="0" w:color="auto"/>
            <w:left w:val="none" w:sz="0" w:space="0" w:color="auto"/>
            <w:bottom w:val="none" w:sz="0" w:space="0" w:color="auto"/>
            <w:right w:val="none" w:sz="0" w:space="0" w:color="auto"/>
          </w:divBdr>
          <w:divsChild>
            <w:div w:id="11536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922">
      <w:bodyDiv w:val="1"/>
      <w:marLeft w:val="0"/>
      <w:marRight w:val="0"/>
      <w:marTop w:val="0"/>
      <w:marBottom w:val="0"/>
      <w:divBdr>
        <w:top w:val="none" w:sz="0" w:space="0" w:color="auto"/>
        <w:left w:val="none" w:sz="0" w:space="0" w:color="auto"/>
        <w:bottom w:val="none" w:sz="0" w:space="0" w:color="auto"/>
        <w:right w:val="none" w:sz="0" w:space="0" w:color="auto"/>
      </w:divBdr>
      <w:divsChild>
        <w:div w:id="1133446190">
          <w:marLeft w:val="0"/>
          <w:marRight w:val="0"/>
          <w:marTop w:val="0"/>
          <w:marBottom w:val="0"/>
          <w:divBdr>
            <w:top w:val="none" w:sz="0" w:space="0" w:color="auto"/>
            <w:left w:val="none" w:sz="0" w:space="0" w:color="auto"/>
            <w:bottom w:val="none" w:sz="0" w:space="0" w:color="auto"/>
            <w:right w:val="none" w:sz="0" w:space="0" w:color="auto"/>
          </w:divBdr>
          <w:divsChild>
            <w:div w:id="331102826">
              <w:marLeft w:val="0"/>
              <w:marRight w:val="0"/>
              <w:marTop w:val="0"/>
              <w:marBottom w:val="0"/>
              <w:divBdr>
                <w:top w:val="none" w:sz="0" w:space="0" w:color="auto"/>
                <w:left w:val="none" w:sz="0" w:space="0" w:color="auto"/>
                <w:bottom w:val="none" w:sz="0" w:space="0" w:color="auto"/>
                <w:right w:val="none" w:sz="0" w:space="0" w:color="auto"/>
              </w:divBdr>
            </w:div>
            <w:div w:id="38105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482">
      <w:bodyDiv w:val="1"/>
      <w:marLeft w:val="0"/>
      <w:marRight w:val="0"/>
      <w:marTop w:val="0"/>
      <w:marBottom w:val="0"/>
      <w:divBdr>
        <w:top w:val="none" w:sz="0" w:space="0" w:color="auto"/>
        <w:left w:val="none" w:sz="0" w:space="0" w:color="auto"/>
        <w:bottom w:val="none" w:sz="0" w:space="0" w:color="auto"/>
        <w:right w:val="none" w:sz="0" w:space="0" w:color="auto"/>
      </w:divBdr>
      <w:divsChild>
        <w:div w:id="497313118">
          <w:marLeft w:val="0"/>
          <w:marRight w:val="0"/>
          <w:marTop w:val="0"/>
          <w:marBottom w:val="0"/>
          <w:divBdr>
            <w:top w:val="none" w:sz="0" w:space="0" w:color="auto"/>
            <w:left w:val="none" w:sz="0" w:space="0" w:color="auto"/>
            <w:bottom w:val="none" w:sz="0" w:space="0" w:color="auto"/>
            <w:right w:val="none" w:sz="0" w:space="0" w:color="auto"/>
          </w:divBdr>
          <w:divsChild>
            <w:div w:id="12760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7798">
      <w:bodyDiv w:val="1"/>
      <w:marLeft w:val="0"/>
      <w:marRight w:val="0"/>
      <w:marTop w:val="0"/>
      <w:marBottom w:val="0"/>
      <w:divBdr>
        <w:top w:val="none" w:sz="0" w:space="0" w:color="auto"/>
        <w:left w:val="none" w:sz="0" w:space="0" w:color="auto"/>
        <w:bottom w:val="none" w:sz="0" w:space="0" w:color="auto"/>
        <w:right w:val="none" w:sz="0" w:space="0" w:color="auto"/>
      </w:divBdr>
      <w:divsChild>
        <w:div w:id="613437732">
          <w:marLeft w:val="0"/>
          <w:marRight w:val="0"/>
          <w:marTop w:val="0"/>
          <w:marBottom w:val="0"/>
          <w:divBdr>
            <w:top w:val="none" w:sz="0" w:space="0" w:color="auto"/>
            <w:left w:val="none" w:sz="0" w:space="0" w:color="auto"/>
            <w:bottom w:val="none" w:sz="0" w:space="0" w:color="auto"/>
            <w:right w:val="none" w:sz="0" w:space="0" w:color="auto"/>
          </w:divBdr>
          <w:divsChild>
            <w:div w:id="1685127883">
              <w:marLeft w:val="0"/>
              <w:marRight w:val="0"/>
              <w:marTop w:val="0"/>
              <w:marBottom w:val="0"/>
              <w:divBdr>
                <w:top w:val="none" w:sz="0" w:space="0" w:color="auto"/>
                <w:left w:val="none" w:sz="0" w:space="0" w:color="auto"/>
                <w:bottom w:val="none" w:sz="0" w:space="0" w:color="auto"/>
                <w:right w:val="none" w:sz="0" w:space="0" w:color="auto"/>
              </w:divBdr>
              <w:divsChild>
                <w:div w:id="15901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39917">
      <w:bodyDiv w:val="1"/>
      <w:marLeft w:val="0"/>
      <w:marRight w:val="0"/>
      <w:marTop w:val="0"/>
      <w:marBottom w:val="0"/>
      <w:divBdr>
        <w:top w:val="none" w:sz="0" w:space="0" w:color="auto"/>
        <w:left w:val="none" w:sz="0" w:space="0" w:color="auto"/>
        <w:bottom w:val="none" w:sz="0" w:space="0" w:color="auto"/>
        <w:right w:val="none" w:sz="0" w:space="0" w:color="auto"/>
      </w:divBdr>
      <w:divsChild>
        <w:div w:id="1865509478">
          <w:marLeft w:val="0"/>
          <w:marRight w:val="0"/>
          <w:marTop w:val="0"/>
          <w:marBottom w:val="0"/>
          <w:divBdr>
            <w:top w:val="none" w:sz="0" w:space="0" w:color="auto"/>
            <w:left w:val="none" w:sz="0" w:space="0" w:color="auto"/>
            <w:bottom w:val="none" w:sz="0" w:space="0" w:color="auto"/>
            <w:right w:val="none" w:sz="0" w:space="0" w:color="auto"/>
          </w:divBdr>
          <w:divsChild>
            <w:div w:id="19838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6912">
      <w:bodyDiv w:val="1"/>
      <w:marLeft w:val="0"/>
      <w:marRight w:val="0"/>
      <w:marTop w:val="0"/>
      <w:marBottom w:val="0"/>
      <w:divBdr>
        <w:top w:val="none" w:sz="0" w:space="0" w:color="auto"/>
        <w:left w:val="none" w:sz="0" w:space="0" w:color="auto"/>
        <w:bottom w:val="none" w:sz="0" w:space="0" w:color="auto"/>
        <w:right w:val="none" w:sz="0" w:space="0" w:color="auto"/>
      </w:divBdr>
      <w:divsChild>
        <w:div w:id="1030182490">
          <w:marLeft w:val="0"/>
          <w:marRight w:val="0"/>
          <w:marTop w:val="0"/>
          <w:marBottom w:val="0"/>
          <w:divBdr>
            <w:top w:val="none" w:sz="0" w:space="0" w:color="auto"/>
            <w:left w:val="none" w:sz="0" w:space="0" w:color="auto"/>
            <w:bottom w:val="none" w:sz="0" w:space="0" w:color="auto"/>
            <w:right w:val="none" w:sz="0" w:space="0" w:color="auto"/>
          </w:divBdr>
          <w:divsChild>
            <w:div w:id="423654149">
              <w:marLeft w:val="0"/>
              <w:marRight w:val="0"/>
              <w:marTop w:val="0"/>
              <w:marBottom w:val="0"/>
              <w:divBdr>
                <w:top w:val="none" w:sz="0" w:space="0" w:color="auto"/>
                <w:left w:val="none" w:sz="0" w:space="0" w:color="auto"/>
                <w:bottom w:val="none" w:sz="0" w:space="0" w:color="auto"/>
                <w:right w:val="none" w:sz="0" w:space="0" w:color="auto"/>
              </w:divBdr>
              <w:divsChild>
                <w:div w:id="10873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8310">
      <w:bodyDiv w:val="1"/>
      <w:marLeft w:val="0"/>
      <w:marRight w:val="0"/>
      <w:marTop w:val="0"/>
      <w:marBottom w:val="0"/>
      <w:divBdr>
        <w:top w:val="none" w:sz="0" w:space="0" w:color="auto"/>
        <w:left w:val="none" w:sz="0" w:space="0" w:color="auto"/>
        <w:bottom w:val="none" w:sz="0" w:space="0" w:color="auto"/>
        <w:right w:val="none" w:sz="0" w:space="0" w:color="auto"/>
      </w:divBdr>
      <w:divsChild>
        <w:div w:id="1433890139">
          <w:marLeft w:val="0"/>
          <w:marRight w:val="0"/>
          <w:marTop w:val="0"/>
          <w:marBottom w:val="0"/>
          <w:divBdr>
            <w:top w:val="none" w:sz="0" w:space="0" w:color="auto"/>
            <w:left w:val="none" w:sz="0" w:space="0" w:color="auto"/>
            <w:bottom w:val="none" w:sz="0" w:space="0" w:color="auto"/>
            <w:right w:val="none" w:sz="0" w:space="0" w:color="auto"/>
          </w:divBdr>
          <w:divsChild>
            <w:div w:id="118589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347">
      <w:bodyDiv w:val="1"/>
      <w:marLeft w:val="0"/>
      <w:marRight w:val="0"/>
      <w:marTop w:val="0"/>
      <w:marBottom w:val="0"/>
      <w:divBdr>
        <w:top w:val="none" w:sz="0" w:space="0" w:color="auto"/>
        <w:left w:val="none" w:sz="0" w:space="0" w:color="auto"/>
        <w:bottom w:val="none" w:sz="0" w:space="0" w:color="auto"/>
        <w:right w:val="none" w:sz="0" w:space="0" w:color="auto"/>
      </w:divBdr>
      <w:divsChild>
        <w:div w:id="1822386850">
          <w:marLeft w:val="0"/>
          <w:marRight w:val="0"/>
          <w:marTop w:val="0"/>
          <w:marBottom w:val="0"/>
          <w:divBdr>
            <w:top w:val="none" w:sz="0" w:space="0" w:color="auto"/>
            <w:left w:val="none" w:sz="0" w:space="0" w:color="auto"/>
            <w:bottom w:val="none" w:sz="0" w:space="0" w:color="auto"/>
            <w:right w:val="none" w:sz="0" w:space="0" w:color="auto"/>
          </w:divBdr>
          <w:divsChild>
            <w:div w:id="973410314">
              <w:marLeft w:val="0"/>
              <w:marRight w:val="0"/>
              <w:marTop w:val="0"/>
              <w:marBottom w:val="0"/>
              <w:divBdr>
                <w:top w:val="none" w:sz="0" w:space="0" w:color="auto"/>
                <w:left w:val="none" w:sz="0" w:space="0" w:color="auto"/>
                <w:bottom w:val="none" w:sz="0" w:space="0" w:color="auto"/>
                <w:right w:val="none" w:sz="0" w:space="0" w:color="auto"/>
              </w:divBdr>
              <w:divsChild>
                <w:div w:id="14589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9484">
      <w:bodyDiv w:val="1"/>
      <w:marLeft w:val="0"/>
      <w:marRight w:val="0"/>
      <w:marTop w:val="0"/>
      <w:marBottom w:val="0"/>
      <w:divBdr>
        <w:top w:val="none" w:sz="0" w:space="0" w:color="auto"/>
        <w:left w:val="none" w:sz="0" w:space="0" w:color="auto"/>
        <w:bottom w:val="none" w:sz="0" w:space="0" w:color="auto"/>
        <w:right w:val="none" w:sz="0" w:space="0" w:color="auto"/>
      </w:divBdr>
      <w:divsChild>
        <w:div w:id="938172806">
          <w:marLeft w:val="0"/>
          <w:marRight w:val="0"/>
          <w:marTop w:val="0"/>
          <w:marBottom w:val="0"/>
          <w:divBdr>
            <w:top w:val="none" w:sz="0" w:space="0" w:color="auto"/>
            <w:left w:val="none" w:sz="0" w:space="0" w:color="auto"/>
            <w:bottom w:val="none" w:sz="0" w:space="0" w:color="auto"/>
            <w:right w:val="none" w:sz="0" w:space="0" w:color="auto"/>
          </w:divBdr>
          <w:divsChild>
            <w:div w:id="1262569802">
              <w:marLeft w:val="0"/>
              <w:marRight w:val="0"/>
              <w:marTop w:val="0"/>
              <w:marBottom w:val="0"/>
              <w:divBdr>
                <w:top w:val="none" w:sz="0" w:space="0" w:color="auto"/>
                <w:left w:val="none" w:sz="0" w:space="0" w:color="auto"/>
                <w:bottom w:val="none" w:sz="0" w:space="0" w:color="auto"/>
                <w:right w:val="none" w:sz="0" w:space="0" w:color="auto"/>
              </w:divBdr>
              <w:divsChild>
                <w:div w:id="1690522962">
                  <w:marLeft w:val="0"/>
                  <w:marRight w:val="0"/>
                  <w:marTop w:val="0"/>
                  <w:marBottom w:val="0"/>
                  <w:divBdr>
                    <w:top w:val="none" w:sz="0" w:space="0" w:color="auto"/>
                    <w:left w:val="none" w:sz="0" w:space="0" w:color="auto"/>
                    <w:bottom w:val="none" w:sz="0" w:space="0" w:color="auto"/>
                    <w:right w:val="none" w:sz="0" w:space="0" w:color="auto"/>
                  </w:divBdr>
                  <w:divsChild>
                    <w:div w:id="1731733336">
                      <w:marLeft w:val="0"/>
                      <w:marRight w:val="0"/>
                      <w:marTop w:val="0"/>
                      <w:marBottom w:val="0"/>
                      <w:divBdr>
                        <w:top w:val="none" w:sz="0" w:space="0" w:color="auto"/>
                        <w:left w:val="none" w:sz="0" w:space="0" w:color="auto"/>
                        <w:bottom w:val="none" w:sz="0" w:space="0" w:color="auto"/>
                        <w:right w:val="none" w:sz="0" w:space="0" w:color="auto"/>
                      </w:divBdr>
                      <w:divsChild>
                        <w:div w:id="1126922845">
                          <w:marLeft w:val="0"/>
                          <w:marRight w:val="0"/>
                          <w:marTop w:val="0"/>
                          <w:marBottom w:val="0"/>
                          <w:divBdr>
                            <w:top w:val="none" w:sz="0" w:space="0" w:color="auto"/>
                            <w:left w:val="none" w:sz="0" w:space="0" w:color="auto"/>
                            <w:bottom w:val="none" w:sz="0" w:space="0" w:color="auto"/>
                            <w:right w:val="none" w:sz="0" w:space="0" w:color="auto"/>
                          </w:divBdr>
                          <w:divsChild>
                            <w:div w:id="10589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8221;.%20Nesta%20fun&#231;&#227;o%20&#233;%20passado%20para%20o%20arg3%20o%20email%20address%20passado%20na%20linha%20de%20comandos.%20Logo%20conclu&#237;mos%20assim%20que%20podemos%20fazer%20um%20format%20string%20ataque.%20Reparamos%20ainda%20que%20existiam%20algumas%20verifica&#231;&#245;es%20nesta%20vari&#225;vel%20como,%20por%20exemplo%20verificar%20se%20continha%20um%20@%20(%20por%20essa%20um%20email%20address%20)%20mas%20de%20qualquer%20maneira%20seria%20ainda%20assim%20poss&#237;vel%20escrever%20algo%20como%20&#8220;@%25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6D495A26CCF8E4B9A35710B13FB350F" ma:contentTypeVersion="5" ma:contentTypeDescription="Criar um novo documento." ma:contentTypeScope="" ma:versionID="5a1450f94cf3f1888c474edad35e45ed">
  <xsd:schema xmlns:xsd="http://www.w3.org/2001/XMLSchema" xmlns:xs="http://www.w3.org/2001/XMLSchema" xmlns:p="http://schemas.microsoft.com/office/2006/metadata/properties" xmlns:ns3="aab2fee5-532b-4a8c-bad1-277654a0c2bb" targetNamespace="http://schemas.microsoft.com/office/2006/metadata/properties" ma:root="true" ma:fieldsID="7a4b975327c55c97f11623d9c7febebc" ns3:_="">
    <xsd:import namespace="aab2fee5-532b-4a8c-bad1-277654a0c2b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2fee5-532b-4a8c-bad1-277654a0c2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1E5A76-A94A-4BCC-916C-58C2BFC9A811}">
  <ds:schemaRefs>
    <ds:schemaRef ds:uri="http://schemas.microsoft.com/sharepoint/v3/contenttype/forms"/>
  </ds:schemaRefs>
</ds:datastoreItem>
</file>

<file path=customXml/itemProps2.xml><?xml version="1.0" encoding="utf-8"?>
<ds:datastoreItem xmlns:ds="http://schemas.openxmlformats.org/officeDocument/2006/customXml" ds:itemID="{0BF6A33C-E665-46B8-9622-1C1FEE709C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12D0DC-1EA9-464F-9CD4-BF76FA5CF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2fee5-532b-4a8c-bad1-277654a0c2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910</TotalTime>
  <Pages>4</Pages>
  <Words>832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Leonor Guerreiro Figueirinhas</dc:creator>
  <cp:keywords/>
  <dc:description/>
  <cp:lastModifiedBy>Gustavo Henriques</cp:lastModifiedBy>
  <cp:revision>325</cp:revision>
  <dcterms:created xsi:type="dcterms:W3CDTF">2024-10-31T13:49:00Z</dcterms:created>
  <dcterms:modified xsi:type="dcterms:W3CDTF">2024-12-02T22:55:00Z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0x01010026D495A26CCF8E4B9A35710B13FB350F</vt:lpwstr>
  </property>
</Properties>
</file>