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120"/>
      </w:pPr>
      <w:r>
        <w:t xml:space="preserve"/>
      </w:r>
    </w:p>
    <w:p>
      <w:pPr>
        <w:spacing w:after="120" w:before="120"/>
      </w:pPr>
      <w:r>
        <w:t xml:space="preserve"/>
      </w:r>
    </w:p>
    <w:p>
      <w:pPr>
        <w:spacing w:after="240" w:before="480"/>
        <w:jc w:val="center"/>
      </w:pPr>
      <w:r>
        <w:rPr>
          <w:rFonts w:ascii="Arial" w:cs="Arial" w:eastAsia="Arial" w:hAnsi="Arial"/>
          <w:b/>
          <w:bCs/>
          <w:color w:val="1A1A2E"/>
          <w:sz w:val="48"/>
          <w:szCs w:val="48"/>
        </w:rPr>
        <w:t xml:space="preserve">PROYECTO FINAL DEL CURSO</w:t>
      </w:r>
    </w:p>
    <w:p>
      <w:pPr>
        <w:spacing w:after="120" w:before="120"/>
        <w:jc w:val="center"/>
      </w:pPr>
      <w:r>
        <w:rPr>
          <w:rFonts w:ascii="Arial" w:cs="Arial" w:eastAsia="Arial" w:hAnsi="Arial"/>
          <w:b/>
          <w:bCs/>
          <w:color w:val="2C3E8C"/>
          <w:sz w:val="36"/>
          <w:szCs w:val="36"/>
        </w:rPr>
        <w:t xml:space="preserve">Sistema de Reservaciones para Barbería</w:t>
      </w:r>
    </w:p>
    <w:p>
      <w:pPr>
        <w:spacing w:after="480" w:before="120"/>
        <w:jc w:val="center"/>
      </w:pPr>
      <w:r>
        <w:rPr>
          <w:rFonts w:ascii="Arial" w:cs="Arial" w:eastAsia="Arial" w:hAnsi="Arial"/>
          <w:b/>
          <w:bCs/>
          <w:color w:val="1A1A2E"/>
          <w:sz w:val="32"/>
          <w:szCs w:val="32"/>
        </w:rPr>
        <w:t xml:space="preserve">Peludos Barber Shop</w:t>
      </w:r>
    </w:p>
    <w:p>
      <w:pPr>
        <w:spacing w:after="120" w:before="120"/>
      </w:pPr>
      <w:r>
        <w:t xml:space="preserve"/>
      </w:r>
    </w:p>
    <w:p>
      <w:pP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b/>
                <w:bCs/>
                <w:sz w:val="22"/>
                <w:szCs w:val="22"/>
              </w:rPr>
              <w:t xml:space="preserve">Título del proyecto</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Sistema de Reservaciones – Peludos Barber Shop</w:t>
            </w:r>
          </w:p>
        </w:tc>
      </w:tr>
      <w:tr>
        <w:tc>
          <w:tcPr>
            <w:tcW w:type="dxa" w:w="280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b/>
                <w:bCs/>
                <w:sz w:val="22"/>
                <w:szCs w:val="22"/>
              </w:rPr>
              <w:t xml:space="preserve">Integrantes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[Nombre 1], [Nombre 2], [Nombre 3], [Nombre 4]</w:t>
            </w:r>
          </w:p>
        </w:tc>
      </w:tr>
      <w:tr>
        <w:tc>
          <w:tcPr>
            <w:tcW w:type="dxa" w:w="280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b/>
                <w:bCs/>
                <w:sz w:val="22"/>
                <w:szCs w:val="22"/>
              </w:rPr>
              <w:t xml:space="preserve">Fecha 1ª entrega</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Jueves 16 de abril de 2026 – 15 puntos</w:t>
            </w:r>
          </w:p>
        </w:tc>
      </w:tr>
      <w:tr>
        <w:tc>
          <w:tcPr>
            <w:tcW w:type="dxa" w:w="280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b/>
                <w:bCs/>
                <w:sz w:val="22"/>
                <w:szCs w:val="22"/>
              </w:rPr>
              <w:t xml:space="preserve">Fecha 2ª entrega</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Martes 09 de junio de 2026 – 25 puntos</w:t>
            </w:r>
          </w:p>
        </w:tc>
      </w:tr>
    </w:tbl>
    <w:p>
      <w:pPr>
        <w:spacing w:after="120" w:before="120"/>
      </w:pPr>
      <w:r>
        <w:t xml:space="preserve"/>
      </w:r>
    </w:p>
    <w:p>
      <w:pPr>
        <w:spacing w:after="120" w:before="120"/>
      </w:pPr>
      <w:r>
        <w:t xml:space="preserve"/>
      </w:r>
    </w:p>
    <w:p>
      <w:r>
        <w:br w:type="page"/>
      </w:r>
    </w:p>
    <w:p>
      <w:pPr>
        <w:pStyle w:val="Heading1"/>
        <w:spacing w:after="200" w:before="360"/>
      </w:pPr>
      <w:r>
        <w:rPr>
          <w:rFonts w:ascii="Arial" w:cs="Arial" w:eastAsia="Arial" w:hAnsi="Arial"/>
          <w:b/>
          <w:bCs/>
          <w:sz w:val="32"/>
          <w:szCs w:val="32"/>
        </w:rPr>
        <w:t xml:space="preserve">1. Información de la Microempresa</w:t>
      </w:r>
    </w:p>
    <w:p>
      <w:pPr>
        <w:pStyle w:val="Heading2"/>
        <w:spacing w:after="160" w:before="280"/>
      </w:pPr>
      <w:r>
        <w:rPr>
          <w:rFonts w:ascii="Arial" w:cs="Arial" w:eastAsia="Arial" w:hAnsi="Arial"/>
          <w:b/>
          <w:bCs/>
          <w:sz w:val="26"/>
          <w:szCs w:val="26"/>
        </w:rPr>
        <w:t xml:space="preserve">1.1 Descripción General</w:t>
      </w:r>
    </w:p>
    <w:p>
      <w:pPr>
        <w:spacing w:after="80" w:before="80"/>
      </w:pPr>
      <w:r>
        <w:rPr>
          <w:rFonts w:ascii="Arial" w:cs="Arial" w:eastAsia="Arial" w:hAnsi="Arial"/>
          <w:sz w:val="24"/>
          <w:szCs w:val="24"/>
        </w:rPr>
        <w:t xml:space="preserve">Peludos Barber Shop es una microempresa dedicada a la prestación de servicios de barbería y estética masculina. Ofrece cortes de cabello, arreglo de barba, afeitado y tratamientos capilares en un ambiente moderno y amigable, orientado principalmente a jóvenes y adultos.</w:t>
      </w:r>
    </w:p>
    <w:p>
      <w:pPr>
        <w:spacing w:after="120" w:before="120"/>
      </w:pPr>
      <w:r>
        <w:t xml:space="preserve"/>
      </w:r>
    </w:p>
    <w:p>
      <w:pPr>
        <w:pStyle w:val="Heading2"/>
        <w:spacing w:after="160" w:before="280"/>
      </w:pPr>
      <w:r>
        <w:rPr>
          <w:rFonts w:ascii="Arial" w:cs="Arial" w:eastAsia="Arial" w:hAnsi="Arial"/>
          <w:b/>
          <w:bCs/>
          <w:sz w:val="26"/>
          <w:szCs w:val="26"/>
        </w:rPr>
        <w:t xml:space="preserve">1.2 Datos de la Empresa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b/>
                <w:bCs/>
                <w:sz w:val="22"/>
                <w:szCs w:val="22"/>
              </w:rPr>
              <w:t xml:space="preserve">Nombre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Peludos Barber Shop</w:t>
            </w:r>
          </w:p>
        </w:tc>
      </w:tr>
      <w:tr>
        <w:tc>
          <w:tcPr>
            <w:tcW w:type="dxa" w:w="280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b/>
                <w:bCs/>
                <w:sz w:val="22"/>
                <w:szCs w:val="22"/>
              </w:rPr>
              <w:t xml:space="preserve">Giro comercial</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Servicios de barbería y estética masculina</w:t>
            </w:r>
          </w:p>
        </w:tc>
      </w:tr>
      <w:tr>
        <w:tc>
          <w:tcPr>
            <w:tcW w:type="dxa" w:w="280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b/>
                <w:bCs/>
                <w:sz w:val="22"/>
                <w:szCs w:val="22"/>
              </w:rPr>
              <w:t xml:space="preserve">Ubicación</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[Calle, Colonia, Ciudad – completar con datos reales]</w:t>
            </w:r>
          </w:p>
        </w:tc>
      </w:tr>
      <w:tr>
        <w:tc>
          <w:tcPr>
            <w:tcW w:type="dxa" w:w="280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b/>
                <w:bCs/>
                <w:sz w:val="22"/>
                <w:szCs w:val="22"/>
              </w:rPr>
              <w:t xml:space="preserve">Representante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[Nombre del dueño / encargado]</w:t>
            </w:r>
          </w:p>
        </w:tc>
      </w:tr>
      <w:tr>
        <w:tc>
          <w:tcPr>
            <w:tcW w:type="dxa" w:w="280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b/>
                <w:bCs/>
                <w:sz w:val="22"/>
                <w:szCs w:val="22"/>
              </w:rPr>
              <w:t xml:space="preserve">Horario de atención</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Lunes a Sábado: 9:00 – 20:00 hrs  |  Domingo: 10:00 – 16:00 hrs</w:t>
            </w:r>
          </w:p>
        </w:tc>
      </w:tr>
    </w:tbl>
    <w:p>
      <w:pPr>
        <w:spacing w:after="120" w:before="120"/>
      </w:pPr>
      <w:r>
        <w:t xml:space="preserve"/>
      </w:r>
    </w:p>
    <w:p>
      <w:pPr>
        <w:spacing w:after="120" w:before="120"/>
      </w:pPr>
      <w:r>
        <w:t xml:space="preserve"/>
      </w:r>
    </w:p>
    <w:p>
      <w:r>
        <w:br w:type="page"/>
      </w:r>
    </w:p>
    <w:p>
      <w:pPr>
        <w:pStyle w:val="Heading1"/>
        <w:spacing w:after="200" w:before="360"/>
      </w:pPr>
      <w:r>
        <w:rPr>
          <w:rFonts w:ascii="Arial" w:cs="Arial" w:eastAsia="Arial" w:hAnsi="Arial"/>
          <w:b/>
          <w:bCs/>
          <w:sz w:val="32"/>
          <w:szCs w:val="32"/>
        </w:rPr>
        <w:t xml:space="preserve">2. Definición del Problema</w:t>
      </w:r>
    </w:p>
    <w:p>
      <w:pPr>
        <w:pStyle w:val="Heading2"/>
        <w:spacing w:after="160" w:before="280"/>
      </w:pPr>
      <w:r>
        <w:rPr>
          <w:rFonts w:ascii="Arial" w:cs="Arial" w:eastAsia="Arial" w:hAnsi="Arial"/>
          <w:b/>
          <w:bCs/>
          <w:sz w:val="26"/>
          <w:szCs w:val="26"/>
        </w:rPr>
        <w:t xml:space="preserve">2.1 Situación Actual</w:t>
      </w:r>
    </w:p>
    <w:p>
      <w:pPr>
        <w:spacing w:after="80" w:before="80"/>
      </w:pPr>
      <w:r>
        <w:rPr>
          <w:rFonts w:ascii="Arial" w:cs="Arial" w:eastAsia="Arial" w:hAnsi="Arial"/>
          <w:sz w:val="24"/>
          <w:szCs w:val="24"/>
        </w:rPr>
        <w:t xml:space="preserve">Actualmente Peludos Barber Shop gestiona sus citas de manera manual, ya sea por llamada telefónica o mensajes de WhatsApp. Esto genera los siguientes problemas:</w:t>
      </w:r>
    </w:p>
    <w:p>
      <w:pPr>
        <w:pStyle w:val="ListParagraph"/>
        <w:numPr>
          <w:ilvl w:val="0"/>
          <w:numId w:val="2"/>
        </w:numPr>
        <w:spacing w:after="60" w:before="60"/>
      </w:pPr>
      <w:r>
        <w:rPr>
          <w:rFonts w:ascii="Arial" w:cs="Arial" w:eastAsia="Arial" w:hAnsi="Arial"/>
          <w:sz w:val="24"/>
          <w:szCs w:val="24"/>
        </w:rPr>
        <w:t xml:space="preserve">Pérdida de citas por falta de registro formal.</w:t>
      </w:r>
    </w:p>
    <w:p>
      <w:pPr>
        <w:pStyle w:val="ListParagraph"/>
        <w:numPr>
          <w:ilvl w:val="0"/>
          <w:numId w:val="2"/>
        </w:numPr>
        <w:spacing w:after="60" w:before="60"/>
      </w:pPr>
      <w:r>
        <w:rPr>
          <w:rFonts w:ascii="Arial" w:cs="Arial" w:eastAsia="Arial" w:hAnsi="Arial"/>
          <w:sz w:val="24"/>
          <w:szCs w:val="24"/>
        </w:rPr>
        <w:t xml:space="preserve">Doble agendamiento en el mismo horario (traslapes).</w:t>
      </w:r>
    </w:p>
    <w:p>
      <w:pPr>
        <w:pStyle w:val="ListParagraph"/>
        <w:numPr>
          <w:ilvl w:val="0"/>
          <w:numId w:val="2"/>
        </w:numPr>
        <w:spacing w:after="60" w:before="60"/>
      </w:pPr>
      <w:r>
        <w:rPr>
          <w:rFonts w:ascii="Arial" w:cs="Arial" w:eastAsia="Arial" w:hAnsi="Arial"/>
          <w:sz w:val="24"/>
          <w:szCs w:val="24"/>
        </w:rPr>
        <w:t xml:space="preserve">Tiempo de espera excesivo sin posibilidad de planificación por parte del cliente.</w:t>
      </w:r>
    </w:p>
    <w:p>
      <w:pPr>
        <w:pStyle w:val="ListParagraph"/>
        <w:numPr>
          <w:ilvl w:val="0"/>
          <w:numId w:val="2"/>
        </w:numPr>
        <w:spacing w:after="60" w:before="60"/>
      </w:pPr>
      <w:r>
        <w:rPr>
          <w:rFonts w:ascii="Arial" w:cs="Arial" w:eastAsia="Arial" w:hAnsi="Arial"/>
          <w:sz w:val="24"/>
          <w:szCs w:val="24"/>
        </w:rPr>
        <w:t xml:space="preserve">Sin historial de servicios por cliente.</w:t>
      </w:r>
    </w:p>
    <w:p>
      <w:pPr>
        <w:pStyle w:val="ListParagraph"/>
        <w:numPr>
          <w:ilvl w:val="0"/>
          <w:numId w:val="2"/>
        </w:numPr>
        <w:spacing w:after="60" w:before="60"/>
      </w:pPr>
      <w:r>
        <w:rPr>
          <w:rFonts w:ascii="Arial" w:cs="Arial" w:eastAsia="Arial" w:hAnsi="Arial"/>
          <w:sz w:val="24"/>
          <w:szCs w:val="24"/>
        </w:rPr>
        <w:t xml:space="preserve">Dificultad para administrar la agenda de múltiples barberos.</w:t>
      </w:r>
    </w:p>
    <w:p>
      <w:pPr>
        <w:spacing w:after="120" w:before="120"/>
      </w:pPr>
      <w:r>
        <w:t xml:space="preserve"/>
      </w:r>
    </w:p>
    <w:p>
      <w:pPr>
        <w:pStyle w:val="Heading2"/>
        <w:spacing w:after="160" w:before="280"/>
      </w:pPr>
      <w:r>
        <w:rPr>
          <w:rFonts w:ascii="Arial" w:cs="Arial" w:eastAsia="Arial" w:hAnsi="Arial"/>
          <w:b/>
          <w:bCs/>
          <w:sz w:val="26"/>
          <w:szCs w:val="26"/>
        </w:rPr>
        <w:t xml:space="preserve">2.2 Qué se quiere hacer</w:t>
      </w:r>
    </w:p>
    <w:p>
      <w:pPr>
        <w:spacing w:after="80" w:before="80"/>
      </w:pPr>
      <w:r>
        <w:rPr>
          <w:rFonts w:ascii="Arial" w:cs="Arial" w:eastAsia="Arial" w:hAnsi="Arial"/>
          <w:sz w:val="24"/>
          <w:szCs w:val="24"/>
        </w:rPr>
        <w:t xml:space="preserve">Desarrollar un sistema web de reservaciones que permita a los clientes de Peludos Barber Shop agendar, modificar y cancelar citas en línea, y al administrador gestionar la agenda, los barberos y los servicios de forma centralizada.</w:t>
      </w:r>
    </w:p>
    <w:p>
      <w:pPr>
        <w:spacing w:after="120" w:before="120"/>
      </w:pPr>
      <w:r>
        <w:t xml:space="preserve"/>
      </w:r>
    </w:p>
    <w:p>
      <w:pPr>
        <w:pStyle w:val="Heading2"/>
        <w:spacing w:after="160" w:before="280"/>
      </w:pPr>
      <w:r>
        <w:rPr>
          <w:rFonts w:ascii="Arial" w:cs="Arial" w:eastAsia="Arial" w:hAnsi="Arial"/>
          <w:b/>
          <w:bCs/>
          <w:sz w:val="26"/>
          <w:szCs w:val="26"/>
        </w:rPr>
        <w:t xml:space="preserve">2.3 Para qué sirve</w:t>
      </w:r>
    </w:p>
    <w:p>
      <w:pPr>
        <w:spacing w:after="80" w:before="80"/>
      </w:pPr>
      <w:r>
        <w:rPr>
          <w:rFonts w:ascii="Arial" w:cs="Arial" w:eastAsia="Arial" w:hAnsi="Arial"/>
          <w:sz w:val="24"/>
          <w:szCs w:val="24"/>
        </w:rPr>
        <w:t xml:space="preserve">El sistema tiene como propósito principal eliminar la desorganización en la gestión de citas, reducir el tiempo de espera de los clientes, mejorar la experiencia de usuario y apoyar a la microempresa a crecer de manera ordenada y profesional.</w:t>
      </w:r>
    </w:p>
    <w:p>
      <w:pPr>
        <w:spacing w:after="120" w:before="120"/>
      </w:pPr>
      <w:r>
        <w:t xml:space="preserve"/>
      </w:r>
    </w:p>
    <w:p>
      <w:pPr>
        <w:spacing w:after="120" w:before="120"/>
      </w:pPr>
      <w:r>
        <w:t xml:space="preserve"/>
      </w:r>
    </w:p>
    <w:p>
      <w:r>
        <w:br w:type="page"/>
      </w:r>
    </w:p>
    <w:p>
      <w:pPr>
        <w:pStyle w:val="Heading1"/>
        <w:spacing w:after="200" w:before="360"/>
      </w:pPr>
      <w:r>
        <w:rPr>
          <w:rFonts w:ascii="Arial" w:cs="Arial" w:eastAsia="Arial" w:hAnsi="Arial"/>
          <w:b/>
          <w:bCs/>
          <w:sz w:val="32"/>
          <w:szCs w:val="32"/>
        </w:rPr>
        <w:t xml:space="preserve">3. Objetivo, Visión y Misión</w:t>
      </w:r>
    </w:p>
    <w:p>
      <w:pPr>
        <w:pStyle w:val="Heading2"/>
        <w:spacing w:after="160" w:before="280"/>
      </w:pPr>
      <w:r>
        <w:rPr>
          <w:rFonts w:ascii="Arial" w:cs="Arial" w:eastAsia="Arial" w:hAnsi="Arial"/>
          <w:b/>
          <w:bCs/>
          <w:sz w:val="26"/>
          <w:szCs w:val="26"/>
        </w:rPr>
        <w:t xml:space="preserve">3.1 Objetivo General</w:t>
      </w:r>
    </w:p>
    <w:p>
      <w:pPr>
        <w:spacing w:after="80" w:before="80"/>
      </w:pPr>
      <w:r>
        <w:rPr>
          <w:rFonts w:ascii="Arial" w:cs="Arial" w:eastAsia="Arial" w:hAnsi="Arial"/>
          <w:sz w:val="24"/>
          <w:szCs w:val="24"/>
        </w:rPr>
        <w:t xml:space="preserve">Implementar un sistema de reservaciones en línea para Peludos Barber Shop que optimice la gestión de citas, mejore la experiencia del cliente y centralice la administración de servicios y barberos.</w:t>
      </w:r>
    </w:p>
    <w:p>
      <w:pPr>
        <w:spacing w:after="120" w:before="120"/>
      </w:pPr>
      <w:r>
        <w:t xml:space="preserve"/>
      </w:r>
    </w:p>
    <w:p>
      <w:pPr>
        <w:pStyle w:val="Heading2"/>
        <w:spacing w:after="160" w:before="280"/>
      </w:pPr>
      <w:r>
        <w:rPr>
          <w:rFonts w:ascii="Arial" w:cs="Arial" w:eastAsia="Arial" w:hAnsi="Arial"/>
          <w:b/>
          <w:bCs/>
          <w:sz w:val="26"/>
          <w:szCs w:val="26"/>
        </w:rPr>
        <w:t xml:space="preserve">3.2 Objetivos Específicos</w:t>
      </w:r>
    </w:p>
    <w:p>
      <w:pPr>
        <w:pStyle w:val="ListParagraph"/>
        <w:numPr>
          <w:ilvl w:val="0"/>
          <w:numId w:val="2"/>
        </w:numPr>
        <w:spacing w:after="60" w:before="60"/>
      </w:pPr>
      <w:r>
        <w:rPr>
          <w:rFonts w:ascii="Arial" w:cs="Arial" w:eastAsia="Arial" w:hAnsi="Arial"/>
          <w:sz w:val="24"/>
          <w:szCs w:val="24"/>
        </w:rPr>
        <w:t xml:space="preserve">Permitir al cliente reservar, modificar y cancelar citas desde cualquier dispositivo con acceso a internet.</w:t>
      </w:r>
    </w:p>
    <w:p>
      <w:pPr>
        <w:pStyle w:val="ListParagraph"/>
        <w:numPr>
          <w:ilvl w:val="0"/>
          <w:numId w:val="2"/>
        </w:numPr>
        <w:spacing w:after="60" w:before="60"/>
      </w:pPr>
      <w:r>
        <w:rPr>
          <w:rFonts w:ascii="Arial" w:cs="Arial" w:eastAsia="Arial" w:hAnsi="Arial"/>
          <w:sz w:val="24"/>
          <w:szCs w:val="24"/>
        </w:rPr>
        <w:t xml:space="preserve">Brindar al administrador un panel de control para gestionar citas, barberos y servicios.</w:t>
      </w:r>
    </w:p>
    <w:p>
      <w:pPr>
        <w:pStyle w:val="ListParagraph"/>
        <w:numPr>
          <w:ilvl w:val="0"/>
          <w:numId w:val="2"/>
        </w:numPr>
        <w:spacing w:after="60" w:before="60"/>
      </w:pPr>
      <w:r>
        <w:rPr>
          <w:rFonts w:ascii="Arial" w:cs="Arial" w:eastAsia="Arial" w:hAnsi="Arial"/>
          <w:sz w:val="24"/>
          <w:szCs w:val="24"/>
        </w:rPr>
        <w:t xml:space="preserve">Enviar recordatorios automáticos de citas a los clientes.</w:t>
      </w:r>
    </w:p>
    <w:p>
      <w:pPr>
        <w:pStyle w:val="ListParagraph"/>
        <w:numPr>
          <w:ilvl w:val="0"/>
          <w:numId w:val="2"/>
        </w:numPr>
        <w:spacing w:after="60" w:before="60"/>
      </w:pPr>
      <w:r>
        <w:rPr>
          <w:rFonts w:ascii="Arial" w:cs="Arial" w:eastAsia="Arial" w:hAnsi="Arial"/>
          <w:sz w:val="24"/>
          <w:szCs w:val="24"/>
        </w:rPr>
        <w:t xml:space="preserve">Generar reportes básicos de ocupación y servicios más solicitados.</w:t>
      </w:r>
    </w:p>
    <w:p>
      <w:pPr>
        <w:pStyle w:val="ListParagraph"/>
        <w:numPr>
          <w:ilvl w:val="0"/>
          <w:numId w:val="2"/>
        </w:numPr>
        <w:spacing w:after="60" w:before="60"/>
      </w:pPr>
      <w:r>
        <w:rPr>
          <w:rFonts w:ascii="Arial" w:cs="Arial" w:eastAsia="Arial" w:hAnsi="Arial"/>
          <w:sz w:val="24"/>
          <w:szCs w:val="24"/>
        </w:rPr>
        <w:t xml:space="preserve">Garantizar que no existan traslapes de horarios en las agendas de los barberos.</w:t>
      </w:r>
    </w:p>
    <w:p>
      <w:pPr>
        <w:spacing w:after="120" w:before="120"/>
      </w:pPr>
      <w:r>
        <w:t xml:space="preserve"/>
      </w:r>
    </w:p>
    <w:p>
      <w:pPr>
        <w:pStyle w:val="Heading2"/>
        <w:spacing w:after="160" w:before="280"/>
      </w:pPr>
      <w:r>
        <w:rPr>
          <w:rFonts w:ascii="Arial" w:cs="Arial" w:eastAsia="Arial" w:hAnsi="Arial"/>
          <w:b/>
          <w:bCs/>
          <w:sz w:val="26"/>
          <w:szCs w:val="26"/>
        </w:rPr>
        <w:t xml:space="preserve">3.3 Misión</w:t>
      </w:r>
    </w:p>
    <w:p>
      <w:pPr>
        <w:spacing w:after="80" w:before="80"/>
      </w:pPr>
      <w:r>
        <w:rPr>
          <w:rFonts w:ascii="Arial" w:cs="Arial" w:eastAsia="Arial" w:hAnsi="Arial"/>
          <w:sz w:val="24"/>
          <w:szCs w:val="24"/>
        </w:rPr>
        <w:t xml:space="preserve">Brindar a Peludos Barber Shop una herramienta tecnológica accesible y fácil de usar que optimice la gestión de sus servicios, mejore la comunicación con sus clientes y contribuya al crecimiento profesional del negocio.</w:t>
      </w:r>
    </w:p>
    <w:p>
      <w:pPr>
        <w:spacing w:after="120" w:before="120"/>
      </w:pPr>
      <w:r>
        <w:t xml:space="preserve"/>
      </w:r>
    </w:p>
    <w:p>
      <w:pPr>
        <w:pStyle w:val="Heading2"/>
        <w:spacing w:after="160" w:before="280"/>
      </w:pPr>
      <w:r>
        <w:rPr>
          <w:rFonts w:ascii="Arial" w:cs="Arial" w:eastAsia="Arial" w:hAnsi="Arial"/>
          <w:b/>
          <w:bCs/>
          <w:sz w:val="26"/>
          <w:szCs w:val="26"/>
        </w:rPr>
        <w:t xml:space="preserve">3.4 Visión</w:t>
      </w:r>
    </w:p>
    <w:p>
      <w:pPr>
        <w:spacing w:after="80" w:before="80"/>
      </w:pPr>
      <w:r>
        <w:rPr>
          <w:rFonts w:ascii="Arial" w:cs="Arial" w:eastAsia="Arial" w:hAnsi="Arial"/>
          <w:sz w:val="24"/>
          <w:szCs w:val="24"/>
        </w:rPr>
        <w:t xml:space="preserve">Ser el sistema de referencia en gestión de citas para barberías y negocios de estética masculina en la región, expandible a múltiples sucursales y adaptable a las necesidades de cada establecimiento.</w:t>
      </w:r>
    </w:p>
    <w:p>
      <w:pPr>
        <w:spacing w:after="120" w:before="120"/>
      </w:pPr>
      <w:r>
        <w:t xml:space="preserve"/>
      </w:r>
    </w:p>
    <w:p>
      <w:pPr>
        <w:spacing w:after="120" w:before="120"/>
      </w:pPr>
      <w:r>
        <w:t xml:space="preserve"/>
      </w:r>
    </w:p>
    <w:p>
      <w:r>
        <w:br w:type="page"/>
      </w:r>
    </w:p>
    <w:p>
      <w:pPr>
        <w:pStyle w:val="Heading1"/>
        <w:spacing w:after="200" w:before="360"/>
      </w:pPr>
      <w:r>
        <w:rPr>
          <w:rFonts w:ascii="Arial" w:cs="Arial" w:eastAsia="Arial" w:hAnsi="Arial"/>
          <w:b/>
          <w:bCs/>
          <w:sz w:val="32"/>
          <w:szCs w:val="32"/>
        </w:rPr>
        <w:t xml:space="preserve">4. Metodología: Scrum</w:t>
      </w:r>
    </w:p>
    <w:p>
      <w:pPr>
        <w:pStyle w:val="Heading2"/>
        <w:spacing w:after="160" w:before="280"/>
      </w:pPr>
      <w:r>
        <w:rPr>
          <w:rFonts w:ascii="Arial" w:cs="Arial" w:eastAsia="Arial" w:hAnsi="Arial"/>
          <w:b/>
          <w:bCs/>
          <w:sz w:val="26"/>
          <w:szCs w:val="26"/>
        </w:rPr>
        <w:t xml:space="preserve">4.1 Justificación de la Metodología</w:t>
      </w:r>
    </w:p>
    <w:p>
      <w:pPr>
        <w:spacing w:after="80" w:before="80"/>
      </w:pPr>
      <w:r>
        <w:rPr>
          <w:rFonts w:ascii="Arial" w:cs="Arial" w:eastAsia="Arial" w:hAnsi="Arial"/>
          <w:sz w:val="24"/>
          <w:szCs w:val="24"/>
        </w:rPr>
        <w:t xml:space="preserve">Se eligió la metodología Scrum debido a que el proyecto implica el desarrollo de software con requerimientos que pueden evolucionar durante el proceso. Scrum permite entregar valor de forma incremental, validar avances con el cliente al final de cada sprint y responder ágilmente a cambios.</w:t>
      </w:r>
    </w:p>
    <w:p>
      <w:pPr>
        <w:spacing w:after="120" w:before="120"/>
      </w:pPr>
      <w:r>
        <w:t xml:space="preserve"/>
      </w:r>
    </w:p>
    <w:p>
      <w:pPr>
        <w:pStyle w:val="Heading2"/>
        <w:spacing w:after="160" w:before="280"/>
      </w:pPr>
      <w:r>
        <w:rPr>
          <w:rFonts w:ascii="Arial" w:cs="Arial" w:eastAsia="Arial" w:hAnsi="Arial"/>
          <w:b/>
          <w:bCs/>
          <w:sz w:val="26"/>
          <w:szCs w:val="26"/>
        </w:rPr>
        <w:t xml:space="preserve">4.2 Roles del Equipo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1A1A2E" w:sz="6"/>
              <w:left w:val="single" w:color="1A1A2E" w:sz="6"/>
              <w:bottom w:val="single" w:color="1A1A2E" w:sz="6"/>
              <w:right w:val="single" w:color="1A1A2E" w:sz="6"/>
            </w:tcBorders>
            <w:shd w:fill="1A1A2E" w:val="clear"/>
            <w:tcMar>
              <w:top w:type="dxa" w:w="80"/>
              <w:left w:type="dxa" w:w="100"/>
              <w:bottom w:type="dxa" w:w="80"/>
              <w:right w:type="dxa" w:w="100"/>
            </w:tcMar>
          </w:tcPr>
          <w:p>
            <w:pPr>
              <w:jc w:val="center"/>
            </w:pPr>
            <w:r>
              <w:rPr>
                <w:rFonts w:ascii="Arial" w:cs="Arial" w:eastAsia="Arial" w:hAnsi="Arial"/>
                <w:b/>
                <w:bCs/>
                <w:color w:val="FFFFFF"/>
                <w:sz w:val="22"/>
                <w:szCs w:val="22"/>
              </w:rPr>
              <w:t xml:space="preserve">Rol</w:t>
            </w:r>
          </w:p>
        </w:tc>
        <w:tc>
          <w:tcPr>
            <w:tcW w:type="dxa" w:w="6360"/>
            <w:tcBorders>
              <w:top w:val="single" w:color="1A1A2E" w:sz="6"/>
              <w:left w:val="single" w:color="1A1A2E" w:sz="6"/>
              <w:bottom w:val="single" w:color="1A1A2E" w:sz="6"/>
              <w:right w:val="single" w:color="1A1A2E" w:sz="6"/>
            </w:tcBorders>
            <w:shd w:fill="1A1A2E" w:val="clear"/>
            <w:tcMar>
              <w:top w:type="dxa" w:w="80"/>
              <w:left w:type="dxa" w:w="100"/>
              <w:bottom w:type="dxa" w:w="80"/>
              <w:right w:type="dxa" w:w="100"/>
            </w:tcMar>
          </w:tcPr>
          <w:p>
            <w:pPr>
              <w:jc w:val="center"/>
            </w:pPr>
            <w:r>
              <w:rPr>
                <w:rFonts w:ascii="Arial" w:cs="Arial" w:eastAsia="Arial" w:hAnsi="Arial"/>
                <w:b/>
                <w:bCs/>
                <w:color w:val="FFFFFF"/>
                <w:sz w:val="22"/>
                <w:szCs w:val="22"/>
              </w:rPr>
              <w:t xml:space="preserve">Responsable</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Product Owner</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[Nombre del integrante]</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Scrum Master</w:t>
            </w:r>
          </w:p>
        </w:tc>
        <w:tc>
          <w:tcPr>
            <w:tcW w:type="dxa" w:w="6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[Nombre del integrante]</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Development Team</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[Nombre 3], [Nombre 4]</w:t>
            </w:r>
          </w:p>
        </w:tc>
      </w:tr>
    </w:tbl>
    <w:p>
      <w:pPr>
        <w:spacing w:after="120" w:before="120"/>
      </w:pPr>
      <w:r>
        <w:t xml:space="preserve"/>
      </w:r>
    </w:p>
    <w:p>
      <w:pPr>
        <w:spacing w:after="120" w:before="120"/>
      </w:pPr>
      <w:r>
        <w:t xml:space="preserve"/>
      </w:r>
    </w:p>
    <w:p>
      <w:r>
        <w:br w:type="page"/>
      </w:r>
    </w:p>
    <w:p>
      <w:pPr>
        <w:pStyle w:val="Heading1"/>
        <w:spacing w:after="200" w:before="360"/>
      </w:pPr>
      <w:r>
        <w:rPr>
          <w:rFonts w:ascii="Arial" w:cs="Arial" w:eastAsia="Arial" w:hAnsi="Arial"/>
          <w:b/>
          <w:bCs/>
          <w:sz w:val="32"/>
          <w:szCs w:val="32"/>
        </w:rPr>
        <w:t xml:space="preserve">5. Requerimientos del Sistema</w:t>
      </w:r>
    </w:p>
    <w:p>
      <w:pPr>
        <w:pStyle w:val="Heading2"/>
        <w:spacing w:after="160" w:before="280"/>
      </w:pPr>
      <w:r>
        <w:rPr>
          <w:rFonts w:ascii="Arial" w:cs="Arial" w:eastAsia="Arial" w:hAnsi="Arial"/>
          <w:b/>
          <w:bCs/>
          <w:sz w:val="26"/>
          <w:szCs w:val="26"/>
        </w:rPr>
        <w:t xml:space="preserve">5.1 Requerimientos Funcionales</w:t>
      </w:r>
    </w:p>
    <w:p>
      <w:pPr>
        <w:pStyle w:val="ListParagraph"/>
        <w:numPr>
          <w:ilvl w:val="0"/>
          <w:numId w:val="2"/>
        </w:numPr>
        <w:spacing w:after="60" w:before="60"/>
      </w:pPr>
      <w:r>
        <w:rPr>
          <w:rFonts w:ascii="Arial" w:cs="Arial" w:eastAsia="Arial" w:hAnsi="Arial"/>
          <w:sz w:val="24"/>
          <w:szCs w:val="24"/>
        </w:rPr>
        <w:t xml:space="preserve">El sistema deberá permitir el registro e inicio de sesión de clientes y administradores.</w:t>
      </w:r>
    </w:p>
    <w:p>
      <w:pPr>
        <w:pStyle w:val="ListParagraph"/>
        <w:numPr>
          <w:ilvl w:val="0"/>
          <w:numId w:val="2"/>
        </w:numPr>
        <w:spacing w:after="60" w:before="60"/>
      </w:pPr>
      <w:r>
        <w:rPr>
          <w:rFonts w:ascii="Arial" w:cs="Arial" w:eastAsia="Arial" w:hAnsi="Arial"/>
          <w:sz w:val="24"/>
          <w:szCs w:val="24"/>
        </w:rPr>
        <w:t xml:space="preserve">Los clientes podrán consultar la disponibilidad de horarios por barbero.</w:t>
      </w:r>
    </w:p>
    <w:p>
      <w:pPr>
        <w:pStyle w:val="ListParagraph"/>
        <w:numPr>
          <w:ilvl w:val="0"/>
          <w:numId w:val="2"/>
        </w:numPr>
        <w:spacing w:after="60" w:before="60"/>
      </w:pPr>
      <w:r>
        <w:rPr>
          <w:rFonts w:ascii="Arial" w:cs="Arial" w:eastAsia="Arial" w:hAnsi="Arial"/>
          <w:sz w:val="24"/>
          <w:szCs w:val="24"/>
        </w:rPr>
        <w:t xml:space="preserve">Los clientes podrán agendar, modificar y cancelar citas.</w:t>
      </w:r>
    </w:p>
    <w:p>
      <w:pPr>
        <w:pStyle w:val="ListParagraph"/>
        <w:numPr>
          <w:ilvl w:val="0"/>
          <w:numId w:val="2"/>
        </w:numPr>
        <w:spacing w:after="60" w:before="60"/>
      </w:pPr>
      <w:r>
        <w:rPr>
          <w:rFonts w:ascii="Arial" w:cs="Arial" w:eastAsia="Arial" w:hAnsi="Arial"/>
          <w:sz w:val="24"/>
          <w:szCs w:val="24"/>
        </w:rPr>
        <w:t xml:space="preserve">El sistema deberá mostrar un catálogo de servicios con precios y duración estimada.</w:t>
      </w:r>
    </w:p>
    <w:p>
      <w:pPr>
        <w:pStyle w:val="ListParagraph"/>
        <w:numPr>
          <w:ilvl w:val="0"/>
          <w:numId w:val="2"/>
        </w:numPr>
        <w:spacing w:after="60" w:before="60"/>
      </w:pPr>
      <w:r>
        <w:rPr>
          <w:rFonts w:ascii="Arial" w:cs="Arial" w:eastAsia="Arial" w:hAnsi="Arial"/>
          <w:sz w:val="24"/>
          <w:szCs w:val="24"/>
        </w:rPr>
        <w:t xml:space="preserve">El administrador podrá gestionar la lista de barberos y sus horarios.</w:t>
      </w:r>
    </w:p>
    <w:p>
      <w:pPr>
        <w:pStyle w:val="ListParagraph"/>
        <w:numPr>
          <w:ilvl w:val="0"/>
          <w:numId w:val="2"/>
        </w:numPr>
        <w:spacing w:after="60" w:before="60"/>
      </w:pPr>
      <w:r>
        <w:rPr>
          <w:rFonts w:ascii="Arial" w:cs="Arial" w:eastAsia="Arial" w:hAnsi="Arial"/>
          <w:sz w:val="24"/>
          <w:szCs w:val="24"/>
        </w:rPr>
        <w:t xml:space="preserve">El administrador visualizará un tablón de citas del día y de la semana.</w:t>
      </w:r>
    </w:p>
    <w:p>
      <w:pPr>
        <w:pStyle w:val="ListParagraph"/>
        <w:numPr>
          <w:ilvl w:val="0"/>
          <w:numId w:val="2"/>
        </w:numPr>
        <w:spacing w:after="60" w:before="60"/>
      </w:pPr>
      <w:r>
        <w:rPr>
          <w:rFonts w:ascii="Arial" w:cs="Arial" w:eastAsia="Arial" w:hAnsi="Arial"/>
          <w:sz w:val="24"/>
          <w:szCs w:val="24"/>
        </w:rPr>
        <w:t xml:space="preserve">Se enviarán notificaciones/recordatorios de cita (correo o SMS).</w:t>
      </w:r>
    </w:p>
    <w:p>
      <w:pPr>
        <w:pStyle w:val="ListParagraph"/>
        <w:numPr>
          <w:ilvl w:val="0"/>
          <w:numId w:val="2"/>
        </w:numPr>
        <w:spacing w:after="60" w:before="60"/>
      </w:pPr>
      <w:r>
        <w:rPr>
          <w:rFonts w:ascii="Arial" w:cs="Arial" w:eastAsia="Arial" w:hAnsi="Arial"/>
          <w:sz w:val="24"/>
          <w:szCs w:val="24"/>
        </w:rPr>
        <w:t xml:space="preserve">El sistema impedirá el agendamiento de citas en horarios ya ocupados.</w:t>
      </w:r>
    </w:p>
    <w:p>
      <w:pPr>
        <w:pStyle w:val="ListParagraph"/>
        <w:numPr>
          <w:ilvl w:val="0"/>
          <w:numId w:val="2"/>
        </w:numPr>
        <w:spacing w:after="60" w:before="60"/>
      </w:pPr>
      <w:r>
        <w:rPr>
          <w:rFonts w:ascii="Arial" w:cs="Arial" w:eastAsia="Arial" w:hAnsi="Arial"/>
          <w:sz w:val="24"/>
          <w:szCs w:val="24"/>
        </w:rPr>
        <w:t xml:space="preserve">Se generarán reportes básicos de citas por período y por barbero.</w:t>
      </w:r>
    </w:p>
    <w:p>
      <w:pPr>
        <w:spacing w:after="120" w:before="120"/>
      </w:pPr>
      <w:r>
        <w:t xml:space="preserve"/>
      </w:r>
    </w:p>
    <w:p>
      <w:pPr>
        <w:pStyle w:val="Heading2"/>
        <w:spacing w:after="160" w:before="280"/>
      </w:pPr>
      <w:r>
        <w:rPr>
          <w:rFonts w:ascii="Arial" w:cs="Arial" w:eastAsia="Arial" w:hAnsi="Arial"/>
          <w:b/>
          <w:bCs/>
          <w:sz w:val="26"/>
          <w:szCs w:val="26"/>
        </w:rPr>
        <w:t xml:space="preserve">5.2 Requerimientos No Funcionales</w:t>
      </w:r>
    </w:p>
    <w:p>
      <w:pPr>
        <w:pStyle w:val="ListParagraph"/>
        <w:numPr>
          <w:ilvl w:val="0"/>
          <w:numId w:val="2"/>
        </w:numPr>
        <w:spacing w:after="60" w:before="60"/>
      </w:pPr>
      <w:r>
        <w:rPr>
          <w:rFonts w:ascii="Arial" w:cs="Arial" w:eastAsia="Arial" w:hAnsi="Arial"/>
          <w:sz w:val="24"/>
          <w:szCs w:val="24"/>
        </w:rPr>
        <w:t xml:space="preserve">La interfaz deberá ser responsiva y accesible desde dispositivos móviles.</w:t>
      </w:r>
    </w:p>
    <w:p>
      <w:pPr>
        <w:pStyle w:val="ListParagraph"/>
        <w:numPr>
          <w:ilvl w:val="0"/>
          <w:numId w:val="2"/>
        </w:numPr>
        <w:spacing w:after="60" w:before="60"/>
      </w:pPr>
      <w:r>
        <w:rPr>
          <w:rFonts w:ascii="Arial" w:cs="Arial" w:eastAsia="Arial" w:hAnsi="Arial"/>
          <w:sz w:val="24"/>
          <w:szCs w:val="24"/>
        </w:rPr>
        <w:t xml:space="preserve">El tiempo de respuesta del sistema no deberá superar los 3 segundos.</w:t>
      </w:r>
    </w:p>
    <w:p>
      <w:pPr>
        <w:pStyle w:val="ListParagraph"/>
        <w:numPr>
          <w:ilvl w:val="0"/>
          <w:numId w:val="2"/>
        </w:numPr>
        <w:spacing w:after="60" w:before="60"/>
      </w:pPr>
      <w:r>
        <w:rPr>
          <w:rFonts w:ascii="Arial" w:cs="Arial" w:eastAsia="Arial" w:hAnsi="Arial"/>
          <w:sz w:val="24"/>
          <w:szCs w:val="24"/>
        </w:rPr>
        <w:t xml:space="preserve">La información de los usuarios deberá almacenarse de forma segura (contraseñas cifradas).</w:t>
      </w:r>
    </w:p>
    <w:p>
      <w:pPr>
        <w:pStyle w:val="ListParagraph"/>
        <w:numPr>
          <w:ilvl w:val="0"/>
          <w:numId w:val="2"/>
        </w:numPr>
        <w:spacing w:after="60" w:before="60"/>
      </w:pPr>
      <w:r>
        <w:rPr>
          <w:rFonts w:ascii="Arial" w:cs="Arial" w:eastAsia="Arial" w:hAnsi="Arial"/>
          <w:sz w:val="24"/>
          <w:szCs w:val="24"/>
        </w:rPr>
        <w:t xml:space="preserve">El sistema deberá estar disponible al menos el 99% del tiempo.</w:t>
      </w:r>
    </w:p>
    <w:p>
      <w:pPr>
        <w:pStyle w:val="ListParagraph"/>
        <w:numPr>
          <w:ilvl w:val="0"/>
          <w:numId w:val="2"/>
        </w:numPr>
        <w:spacing w:after="60" w:before="60"/>
      </w:pPr>
      <w:r>
        <w:rPr>
          <w:rFonts w:ascii="Arial" w:cs="Arial" w:eastAsia="Arial" w:hAnsi="Arial"/>
          <w:sz w:val="24"/>
          <w:szCs w:val="24"/>
        </w:rPr>
        <w:t xml:space="preserve">El código deberá estar documentado y seguir buenas prácticas de desarrollo.</w:t>
      </w:r>
    </w:p>
    <w:p>
      <w:pPr>
        <w:spacing w:after="120" w:before="120"/>
      </w:pPr>
      <w:r>
        <w:t xml:space="preserve"/>
      </w:r>
    </w:p>
    <w:p>
      <w:pPr>
        <w:spacing w:after="120" w:before="120"/>
      </w:pPr>
      <w:r>
        <w:t xml:space="preserve"/>
      </w:r>
    </w:p>
    <w:p>
      <w:r>
        <w:br w:type="page"/>
      </w:r>
    </w:p>
    <w:p>
      <w:pPr>
        <w:pStyle w:val="Heading1"/>
        <w:spacing w:after="200" w:before="360"/>
      </w:pPr>
      <w:r>
        <w:rPr>
          <w:rFonts w:ascii="Arial" w:cs="Arial" w:eastAsia="Arial" w:hAnsi="Arial"/>
          <w:b/>
          <w:bCs/>
          <w:sz w:val="32"/>
          <w:szCs w:val="32"/>
        </w:rPr>
        <w:t xml:space="preserve">6. Tablón de Tareas – Scrum Board</w:t>
      </w:r>
    </w:p>
    <w:p>
      <w:pPr>
        <w:spacing w:after="80" w:before="80"/>
      </w:pPr>
      <w:r>
        <w:rPr>
          <w:rFonts w:ascii="Arial" w:cs="Arial" w:eastAsia="Arial" w:hAnsi="Arial"/>
          <w:sz w:val="24"/>
          <w:szCs w:val="24"/>
        </w:rPr>
        <w:t xml:space="preserve">A continuación se presenta el tablón de tareas organizado en las columnas estándar de Scrum:</w:t>
      </w:r>
    </w:p>
    <w:p>
      <w:pP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1A1A2E" w:sz="6"/>
              <w:left w:val="single" w:color="1A1A2E" w:sz="6"/>
              <w:bottom w:val="single" w:color="1A1A2E" w:sz="6"/>
              <w:right w:val="single" w:color="1A1A2E" w:sz="6"/>
            </w:tcBorders>
            <w:shd w:fill="1A1A2E" w:val="clear"/>
            <w:tcMar>
              <w:top w:type="dxa" w:w="80"/>
              <w:left w:type="dxa" w:w="100"/>
              <w:bottom w:type="dxa" w:w="80"/>
              <w:right w:type="dxa" w:w="100"/>
            </w:tcMar>
          </w:tcPr>
          <w:p>
            <w:pPr>
              <w:jc w:val="center"/>
            </w:pPr>
            <w:r>
              <w:rPr>
                <w:rFonts w:ascii="Arial" w:cs="Arial" w:eastAsia="Arial" w:hAnsi="Arial"/>
                <w:b/>
                <w:bCs/>
                <w:color w:val="FFFFFF"/>
                <w:sz w:val="22"/>
                <w:szCs w:val="22"/>
              </w:rPr>
              <w:t xml:space="preserve">📋 Product Backlog</w:t>
            </w:r>
          </w:p>
        </w:tc>
        <w:tc>
          <w:tcPr>
            <w:tcW w:type="dxa" w:w="2340"/>
            <w:tcBorders>
              <w:top w:val="single" w:color="1A1A2E" w:sz="6"/>
              <w:left w:val="single" w:color="1A1A2E" w:sz="6"/>
              <w:bottom w:val="single" w:color="1A1A2E" w:sz="6"/>
              <w:right w:val="single" w:color="1A1A2E" w:sz="6"/>
            </w:tcBorders>
            <w:shd w:fill="1A1A2E" w:val="clear"/>
            <w:tcMar>
              <w:top w:type="dxa" w:w="80"/>
              <w:left w:type="dxa" w:w="100"/>
              <w:bottom w:type="dxa" w:w="80"/>
              <w:right w:type="dxa" w:w="100"/>
            </w:tcMar>
          </w:tcPr>
          <w:p>
            <w:pPr>
              <w:jc w:val="center"/>
            </w:pPr>
            <w:r>
              <w:rPr>
                <w:rFonts w:ascii="Arial" w:cs="Arial" w:eastAsia="Arial" w:hAnsi="Arial"/>
                <w:b/>
                <w:bCs/>
                <w:color w:val="FFFFFF"/>
                <w:sz w:val="22"/>
                <w:szCs w:val="22"/>
              </w:rPr>
              <w:t xml:space="preserve">🔄 En Progreso</w:t>
            </w:r>
          </w:p>
        </w:tc>
        <w:tc>
          <w:tcPr>
            <w:tcW w:type="dxa" w:w="2340"/>
            <w:tcBorders>
              <w:top w:val="single" w:color="1A1A2E" w:sz="6"/>
              <w:left w:val="single" w:color="1A1A2E" w:sz="6"/>
              <w:bottom w:val="single" w:color="1A1A2E" w:sz="6"/>
              <w:right w:val="single" w:color="1A1A2E" w:sz="6"/>
            </w:tcBorders>
            <w:shd w:fill="1A1A2E" w:val="clear"/>
            <w:tcMar>
              <w:top w:type="dxa" w:w="80"/>
              <w:left w:type="dxa" w:w="100"/>
              <w:bottom w:type="dxa" w:w="80"/>
              <w:right w:type="dxa" w:w="100"/>
            </w:tcMar>
          </w:tcPr>
          <w:p>
            <w:pPr>
              <w:jc w:val="center"/>
            </w:pPr>
            <w:r>
              <w:rPr>
                <w:rFonts w:ascii="Arial" w:cs="Arial" w:eastAsia="Arial" w:hAnsi="Arial"/>
                <w:b/>
                <w:bCs/>
                <w:color w:val="FFFFFF"/>
                <w:sz w:val="22"/>
                <w:szCs w:val="22"/>
              </w:rPr>
              <w:t xml:space="preserve">🔍 En Revisión</w:t>
            </w:r>
          </w:p>
        </w:tc>
        <w:tc>
          <w:tcPr>
            <w:tcW w:type="dxa" w:w="2340"/>
            <w:tcBorders>
              <w:top w:val="single" w:color="1A1A2E" w:sz="6"/>
              <w:left w:val="single" w:color="1A1A2E" w:sz="6"/>
              <w:bottom w:val="single" w:color="1A1A2E" w:sz="6"/>
              <w:right w:val="single" w:color="1A1A2E" w:sz="6"/>
            </w:tcBorders>
            <w:shd w:fill="1A1A2E" w:val="clear"/>
            <w:tcMar>
              <w:top w:type="dxa" w:w="80"/>
              <w:left w:type="dxa" w:w="100"/>
              <w:bottom w:type="dxa" w:w="80"/>
              <w:right w:type="dxa" w:w="100"/>
            </w:tcMar>
          </w:tcPr>
          <w:p>
            <w:pPr>
              <w:jc w:val="center"/>
            </w:pPr>
            <w:r>
              <w:rPr>
                <w:rFonts w:ascii="Arial" w:cs="Arial" w:eastAsia="Arial" w:hAnsi="Arial"/>
                <w:b/>
                <w:bCs/>
                <w:color w:val="FFFFFF"/>
                <w:sz w:val="22"/>
                <w:szCs w:val="22"/>
              </w:rPr>
              <w:t xml:space="preserve">✅ Terminado</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Diseño de base de datos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Módulo de autenticación</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Wireframes pantallas principales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Levantamiento de requerimientos</w:t>
            </w:r>
          </w:p>
        </w:tc>
      </w:tr>
      <w:tr>
        <w:tc>
          <w:tcPr>
            <w:tcW w:type="dxa" w:w="234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sz w:val="20"/>
                <w:szCs w:val="20"/>
              </w:rPr>
              <w:t xml:space="preserve">Módulo de reportes</w:t>
            </w:r>
          </w:p>
        </w:tc>
        <w:tc>
          <w:tcPr>
            <w:tcW w:type="dxa" w:w="234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sz w:val="20"/>
                <w:szCs w:val="20"/>
              </w:rPr>
              <w:t xml:space="preserve">Catálogo de servicios</w:t>
            </w:r>
          </w:p>
        </w:tc>
        <w:tc>
          <w:tcPr>
            <w:tcW w:type="dxa" w:w="234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sz w:val="20"/>
                <w:szCs w:val="20"/>
              </w:rPr>
              <w:t xml:space="preserve">Validación de formularios</w:t>
            </w:r>
          </w:p>
        </w:tc>
        <w:tc>
          <w:tcPr>
            <w:tcW w:type="dxa" w:w="234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sz w:val="20"/>
                <w:szCs w:val="20"/>
              </w:rPr>
              <w:t xml:space="preserve">Definición del proyecto</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Notificaciones por correo</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Panel del administrador</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t>
            </w:r>
          </w:p>
        </w:tc>
      </w:tr>
    </w:tbl>
    <w:p>
      <w:pPr>
        <w:spacing w:after="120" w:before="120"/>
      </w:pPr>
      <w:r>
        <w:t xml:space="preserve"/>
      </w:r>
    </w:p>
    <w:p>
      <w:pPr>
        <w:spacing w:after="120" w:before="120"/>
      </w:pPr>
      <w:r>
        <w:t xml:space="preserve"/>
      </w:r>
    </w:p>
    <w:p>
      <w:r>
        <w:br w:type="page"/>
      </w:r>
    </w:p>
    <w:p>
      <w:pPr>
        <w:pStyle w:val="Heading1"/>
        <w:spacing w:after="200" w:before="360"/>
      </w:pPr>
      <w:r>
        <w:rPr>
          <w:rFonts w:ascii="Arial" w:cs="Arial" w:eastAsia="Arial" w:hAnsi="Arial"/>
          <w:b/>
          <w:bCs/>
          <w:sz w:val="32"/>
          <w:szCs w:val="32"/>
        </w:rPr>
        <w:t xml:space="preserve">7. Tabla de Sprints</w:t>
      </w:r>
    </w:p>
    <w:p>
      <w:pP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000"/>
        <w:gridCol w:w="2600"/>
        <w:gridCol w:w="1800"/>
        <w:gridCol w:w="1760"/>
      </w:tblGrid>
      <w:tr>
        <w:tc>
          <w:tcPr>
            <w:tcW w:type="dxa" w:w="1200"/>
            <w:tcBorders>
              <w:top w:val="single" w:color="1A1A2E" w:sz="6"/>
              <w:left w:val="single" w:color="1A1A2E" w:sz="6"/>
              <w:bottom w:val="single" w:color="1A1A2E" w:sz="6"/>
              <w:right w:val="single" w:color="1A1A2E" w:sz="6"/>
            </w:tcBorders>
            <w:shd w:fill="1A1A2E" w:val="clear"/>
            <w:tcMar>
              <w:top w:type="dxa" w:w="80"/>
              <w:left w:type="dxa" w:w="100"/>
              <w:bottom w:type="dxa" w:w="80"/>
              <w:right w:type="dxa" w:w="100"/>
            </w:tcMar>
          </w:tcPr>
          <w:p>
            <w:pPr>
              <w:jc w:val="center"/>
            </w:pPr>
            <w:r>
              <w:rPr>
                <w:rFonts w:ascii="Arial" w:cs="Arial" w:eastAsia="Arial" w:hAnsi="Arial"/>
                <w:b/>
                <w:bCs/>
                <w:color w:val="FFFFFF"/>
                <w:sz w:val="22"/>
                <w:szCs w:val="22"/>
              </w:rPr>
              <w:t xml:space="preserve">Sprint</w:t>
            </w:r>
          </w:p>
        </w:tc>
        <w:tc>
          <w:tcPr>
            <w:tcW w:type="dxa" w:w="2000"/>
            <w:tcBorders>
              <w:top w:val="single" w:color="1A1A2E" w:sz="6"/>
              <w:left w:val="single" w:color="1A1A2E" w:sz="6"/>
              <w:bottom w:val="single" w:color="1A1A2E" w:sz="6"/>
              <w:right w:val="single" w:color="1A1A2E" w:sz="6"/>
            </w:tcBorders>
            <w:shd w:fill="1A1A2E" w:val="clear"/>
            <w:tcMar>
              <w:top w:type="dxa" w:w="80"/>
              <w:left w:type="dxa" w:w="100"/>
              <w:bottom w:type="dxa" w:w="80"/>
              <w:right w:type="dxa" w:w="100"/>
            </w:tcMar>
          </w:tcPr>
          <w:p>
            <w:pPr>
              <w:jc w:val="center"/>
            </w:pPr>
            <w:r>
              <w:rPr>
                <w:rFonts w:ascii="Arial" w:cs="Arial" w:eastAsia="Arial" w:hAnsi="Arial"/>
                <w:b/>
                <w:bCs/>
                <w:color w:val="FFFFFF"/>
                <w:sz w:val="22"/>
                <w:szCs w:val="22"/>
              </w:rPr>
              <w:t xml:space="preserve">Objetivo</w:t>
            </w:r>
          </w:p>
        </w:tc>
        <w:tc>
          <w:tcPr>
            <w:tcW w:type="dxa" w:w="2600"/>
            <w:tcBorders>
              <w:top w:val="single" w:color="1A1A2E" w:sz="6"/>
              <w:left w:val="single" w:color="1A1A2E" w:sz="6"/>
              <w:bottom w:val="single" w:color="1A1A2E" w:sz="6"/>
              <w:right w:val="single" w:color="1A1A2E" w:sz="6"/>
            </w:tcBorders>
            <w:shd w:fill="1A1A2E" w:val="clear"/>
            <w:tcMar>
              <w:top w:type="dxa" w:w="80"/>
              <w:left w:type="dxa" w:w="100"/>
              <w:bottom w:type="dxa" w:w="80"/>
              <w:right w:type="dxa" w:w="100"/>
            </w:tcMar>
          </w:tcPr>
          <w:p>
            <w:pPr>
              <w:jc w:val="center"/>
            </w:pPr>
            <w:r>
              <w:rPr>
                <w:rFonts w:ascii="Arial" w:cs="Arial" w:eastAsia="Arial" w:hAnsi="Arial"/>
                <w:b/>
                <w:bCs/>
                <w:color w:val="FFFFFF"/>
                <w:sz w:val="22"/>
                <w:szCs w:val="22"/>
              </w:rPr>
              <w:t xml:space="preserve">Actividades principales</w:t>
            </w:r>
          </w:p>
        </w:tc>
        <w:tc>
          <w:tcPr>
            <w:tcW w:type="dxa" w:w="1800"/>
            <w:tcBorders>
              <w:top w:val="single" w:color="1A1A2E" w:sz="6"/>
              <w:left w:val="single" w:color="1A1A2E" w:sz="6"/>
              <w:bottom w:val="single" w:color="1A1A2E" w:sz="6"/>
              <w:right w:val="single" w:color="1A1A2E" w:sz="6"/>
            </w:tcBorders>
            <w:shd w:fill="1A1A2E" w:val="clear"/>
            <w:tcMar>
              <w:top w:type="dxa" w:w="80"/>
              <w:left w:type="dxa" w:w="100"/>
              <w:bottom w:type="dxa" w:w="80"/>
              <w:right w:type="dxa" w:w="100"/>
            </w:tcMar>
          </w:tcPr>
          <w:p>
            <w:pPr>
              <w:jc w:val="center"/>
            </w:pPr>
            <w:r>
              <w:rPr>
                <w:rFonts w:ascii="Arial" w:cs="Arial" w:eastAsia="Arial" w:hAnsi="Arial"/>
                <w:b/>
                <w:bCs/>
                <w:color w:val="FFFFFF"/>
                <w:sz w:val="22"/>
                <w:szCs w:val="22"/>
              </w:rPr>
              <w:t xml:space="preserve">Responsable</w:t>
            </w:r>
          </w:p>
        </w:tc>
        <w:tc>
          <w:tcPr>
            <w:tcW w:type="dxa" w:w="1760"/>
            <w:tcBorders>
              <w:top w:val="single" w:color="1A1A2E" w:sz="6"/>
              <w:left w:val="single" w:color="1A1A2E" w:sz="6"/>
              <w:bottom w:val="single" w:color="1A1A2E" w:sz="6"/>
              <w:right w:val="single" w:color="1A1A2E" w:sz="6"/>
            </w:tcBorders>
            <w:shd w:fill="1A1A2E" w:val="clear"/>
            <w:tcMar>
              <w:top w:type="dxa" w:w="80"/>
              <w:left w:type="dxa" w:w="100"/>
              <w:bottom w:type="dxa" w:w="80"/>
              <w:right w:type="dxa" w:w="100"/>
            </w:tcMar>
          </w:tcPr>
          <w:p>
            <w:pPr>
              <w:jc w:val="center"/>
            </w:pPr>
            <w:r>
              <w:rPr>
                <w:rFonts w:ascii="Arial" w:cs="Arial" w:eastAsia="Arial" w:hAnsi="Arial"/>
                <w:b/>
                <w:bCs/>
                <w:color w:val="FFFFFF"/>
                <w:sz w:val="22"/>
                <w:szCs w:val="22"/>
              </w:rPr>
              <w:t xml:space="preserve">Duración</w:t>
            </w:r>
          </w:p>
        </w:tc>
      </w:tr>
      <w:tr>
        <w:tc>
          <w:tcPr>
            <w:tcW w:type="dxa" w:w="12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sz w:val="20"/>
                <w:szCs w:val="20"/>
              </w:rPr>
              <w:t xml:space="preserve">Sprint 1</w:t>
            </w:r>
          </w:p>
        </w:tc>
        <w:tc>
          <w:tcPr>
            <w:tcW w:type="dxa" w:w="20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sz w:val="20"/>
                <w:szCs w:val="20"/>
              </w:rPr>
              <w:t xml:space="preserve">Configuración del entorno y base</w:t>
            </w:r>
          </w:p>
        </w:tc>
        <w:tc>
          <w:tcPr>
            <w:tcW w:type="dxa" w:w="26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sz w:val="20"/>
                <w:szCs w:val="20"/>
              </w:rPr>
              <w:t xml:space="preserve">Diseño BD, arquitectura del proyecto, repositorio Git</w:t>
            </w:r>
          </w:p>
        </w:tc>
        <w:tc>
          <w:tcPr>
            <w:tcW w:type="dxa" w:w="18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sz w:val="20"/>
                <w:szCs w:val="20"/>
              </w:rPr>
              <w:t xml:space="preserve">[Nombre 1, 2]</w:t>
            </w:r>
          </w:p>
        </w:tc>
        <w:tc>
          <w:tcPr>
            <w:tcW w:type="dxa" w:w="176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sz w:val="20"/>
                <w:szCs w:val="20"/>
              </w:rPr>
              <w:t xml:space="preserve">1 semana</w:t>
            </w:r>
          </w:p>
        </w:tc>
      </w:tr>
      <w:tr>
        <w:tc>
          <w:tcPr>
            <w:tcW w:type="dxa" w:w="12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sz w:val="20"/>
                <w:szCs w:val="20"/>
              </w:rPr>
              <w:t xml:space="preserve">Sprint 2</w:t>
            </w:r>
          </w:p>
        </w:tc>
        <w:tc>
          <w:tcPr>
            <w:tcW w:type="dxa" w:w="20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sz w:val="20"/>
                <w:szCs w:val="20"/>
              </w:rPr>
              <w:t xml:space="preserve">Autenticación de usuarios</w:t>
            </w:r>
          </w:p>
        </w:tc>
        <w:tc>
          <w:tcPr>
            <w:tcW w:type="dxa" w:w="26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sz w:val="20"/>
                <w:szCs w:val="20"/>
              </w:rPr>
              <w:t xml:space="preserve">Registro, login, roles (admin/cliente), JWT</w:t>
            </w:r>
          </w:p>
        </w:tc>
        <w:tc>
          <w:tcPr>
            <w:tcW w:type="dxa" w:w="18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sz w:val="20"/>
                <w:szCs w:val="20"/>
              </w:rPr>
              <w:t xml:space="preserve">[Nombre 3, 4]</w:t>
            </w:r>
          </w:p>
        </w:tc>
        <w:tc>
          <w:tcPr>
            <w:tcW w:type="dxa" w:w="176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sz w:val="20"/>
                <w:szCs w:val="20"/>
              </w:rPr>
              <w:t xml:space="preserve">1 semana</w:t>
            </w:r>
          </w:p>
        </w:tc>
      </w:tr>
      <w:tr>
        <w:tc>
          <w:tcPr>
            <w:tcW w:type="dxa" w:w="12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sz w:val="20"/>
                <w:szCs w:val="20"/>
              </w:rPr>
              <w:t xml:space="preserve">Sprint 3</w:t>
            </w:r>
          </w:p>
        </w:tc>
        <w:tc>
          <w:tcPr>
            <w:tcW w:type="dxa" w:w="20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sz w:val="20"/>
                <w:szCs w:val="20"/>
              </w:rPr>
              <w:t xml:space="preserve">Módulo de reservaciones</w:t>
            </w:r>
          </w:p>
        </w:tc>
        <w:tc>
          <w:tcPr>
            <w:tcW w:type="dxa" w:w="26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sz w:val="20"/>
                <w:szCs w:val="20"/>
              </w:rPr>
              <w:t xml:space="preserve">Agendar, modificar, cancelar citas, validar traslapes</w:t>
            </w:r>
          </w:p>
        </w:tc>
        <w:tc>
          <w:tcPr>
            <w:tcW w:type="dxa" w:w="18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sz w:val="20"/>
                <w:szCs w:val="20"/>
              </w:rPr>
              <w:t xml:space="preserve">[Nombre 1, 3]</w:t>
            </w:r>
          </w:p>
        </w:tc>
        <w:tc>
          <w:tcPr>
            <w:tcW w:type="dxa" w:w="176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sz w:val="20"/>
                <w:szCs w:val="20"/>
              </w:rPr>
              <w:t xml:space="preserve">1 semana</w:t>
            </w:r>
          </w:p>
        </w:tc>
      </w:tr>
      <w:tr>
        <w:tc>
          <w:tcPr>
            <w:tcW w:type="dxa" w:w="12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sz w:val="20"/>
                <w:szCs w:val="20"/>
              </w:rPr>
              <w:t xml:space="preserve">Sprint 4</w:t>
            </w:r>
          </w:p>
        </w:tc>
        <w:tc>
          <w:tcPr>
            <w:tcW w:type="dxa" w:w="20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sz w:val="20"/>
                <w:szCs w:val="20"/>
              </w:rPr>
              <w:t xml:space="preserve">Catálogo y panel admin</w:t>
            </w:r>
          </w:p>
        </w:tc>
        <w:tc>
          <w:tcPr>
            <w:tcW w:type="dxa" w:w="26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sz w:val="20"/>
                <w:szCs w:val="20"/>
              </w:rPr>
              <w:t xml:space="preserve">CRUD servicios y barberos, vista agenda semanal</w:t>
            </w:r>
          </w:p>
        </w:tc>
        <w:tc>
          <w:tcPr>
            <w:tcW w:type="dxa" w:w="18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sz w:val="20"/>
                <w:szCs w:val="20"/>
              </w:rPr>
              <w:t xml:space="preserve">[Nombre 2, 4]</w:t>
            </w:r>
          </w:p>
        </w:tc>
        <w:tc>
          <w:tcPr>
            <w:tcW w:type="dxa" w:w="176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sz w:val="20"/>
                <w:szCs w:val="20"/>
              </w:rPr>
              <w:t xml:space="preserve">1 semana</w:t>
            </w:r>
          </w:p>
        </w:tc>
      </w:tr>
      <w:tr>
        <w:tc>
          <w:tcPr>
            <w:tcW w:type="dxa" w:w="12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sz w:val="20"/>
                <w:szCs w:val="20"/>
              </w:rPr>
              <w:t xml:space="preserve">Sprint 5</w:t>
            </w:r>
          </w:p>
        </w:tc>
        <w:tc>
          <w:tcPr>
            <w:tcW w:type="dxa" w:w="20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sz w:val="20"/>
                <w:szCs w:val="20"/>
              </w:rPr>
              <w:t xml:space="preserve">Notificaciones y reportes</w:t>
            </w:r>
          </w:p>
        </w:tc>
        <w:tc>
          <w:tcPr>
            <w:tcW w:type="dxa" w:w="26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sz w:val="20"/>
                <w:szCs w:val="20"/>
              </w:rPr>
              <w:t xml:space="preserve">Correos automáticos, reporte de citas</w:t>
            </w:r>
          </w:p>
        </w:tc>
        <w:tc>
          <w:tcPr>
            <w:tcW w:type="dxa" w:w="18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sz w:val="20"/>
                <w:szCs w:val="20"/>
              </w:rPr>
              <w:t xml:space="preserve">[Nombre 1, 2]</w:t>
            </w:r>
          </w:p>
        </w:tc>
        <w:tc>
          <w:tcPr>
            <w:tcW w:type="dxa" w:w="176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sz w:val="20"/>
                <w:szCs w:val="20"/>
              </w:rPr>
              <w:t xml:space="preserve">1 semana</w:t>
            </w:r>
          </w:p>
        </w:tc>
      </w:tr>
      <w:tr>
        <w:tc>
          <w:tcPr>
            <w:tcW w:type="dxa" w:w="12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sz w:val="20"/>
                <w:szCs w:val="20"/>
              </w:rPr>
              <w:t xml:space="preserve">Sprint 6</w:t>
            </w:r>
          </w:p>
        </w:tc>
        <w:tc>
          <w:tcPr>
            <w:tcW w:type="dxa" w:w="20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sz w:val="20"/>
                <w:szCs w:val="20"/>
              </w:rPr>
              <w:t xml:space="preserve">Pruebas y entrega final</w:t>
            </w:r>
          </w:p>
        </w:tc>
        <w:tc>
          <w:tcPr>
            <w:tcW w:type="dxa" w:w="26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sz w:val="20"/>
                <w:szCs w:val="20"/>
              </w:rPr>
              <w:t xml:space="preserve">Pruebas integrales, correcciones, documentación</w:t>
            </w:r>
          </w:p>
        </w:tc>
        <w:tc>
          <w:tcPr>
            <w:tcW w:type="dxa" w:w="18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sz w:val="20"/>
                <w:szCs w:val="20"/>
              </w:rPr>
              <w:t xml:space="preserve">Todo el equipo</w:t>
            </w:r>
          </w:p>
        </w:tc>
        <w:tc>
          <w:tcPr>
            <w:tcW w:type="dxa" w:w="176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sz w:val="20"/>
                <w:szCs w:val="20"/>
              </w:rPr>
              <w:t xml:space="preserve">1 semana</w:t>
            </w:r>
          </w:p>
        </w:tc>
      </w:tr>
    </w:tbl>
    <w:p>
      <w:pPr>
        <w:spacing w:after="120" w:before="120"/>
      </w:pPr>
      <w:r>
        <w:t xml:space="preserve"/>
      </w:r>
    </w:p>
    <w:p>
      <w:pPr>
        <w:spacing w:after="120" w:before="120"/>
      </w:pPr>
      <w:r>
        <w:t xml:space="preserve"/>
      </w:r>
    </w:p>
    <w:p>
      <w:r>
        <w:br w:type="page"/>
      </w:r>
    </w:p>
    <w:p>
      <w:pPr>
        <w:pStyle w:val="Heading1"/>
        <w:spacing w:after="200" w:before="360"/>
      </w:pPr>
      <w:r>
        <w:rPr>
          <w:rFonts w:ascii="Arial" w:cs="Arial" w:eastAsia="Arial" w:hAnsi="Arial"/>
          <w:b/>
          <w:bCs/>
          <w:sz w:val="32"/>
          <w:szCs w:val="32"/>
        </w:rPr>
        <w:t xml:space="preserve">8. Cronograma de Actividades</w:t>
      </w:r>
    </w:p>
    <w:p>
      <w:pPr>
        <w:spacing w:after="80" w:before="80"/>
      </w:pPr>
      <w:r>
        <w:rPr>
          <w:rFonts w:ascii="Arial" w:cs="Arial" w:eastAsia="Arial" w:hAnsi="Arial"/>
          <w:sz w:val="24"/>
          <w:szCs w:val="24"/>
        </w:rPr>
        <w:t xml:space="preserve">El siguiente cronograma presenta las actividades distribuidas por semana con su respectivo responsable. Se recomienda elaborar el diagrama de Gantt detallado en Microsoft Project o ProjectLibre con el desglose de tareas por participante.</w:t>
      </w:r>
    </w:p>
    <w:p>
      <w:pP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000"/>
        <w:gridCol w:w="2360"/>
        <w:gridCol w:w="2000"/>
      </w:tblGrid>
      <w:tr>
        <w:tc>
          <w:tcPr>
            <w:tcW w:type="dxa" w:w="3000"/>
            <w:tcBorders>
              <w:top w:val="single" w:color="1A1A2E" w:sz="6"/>
              <w:left w:val="single" w:color="1A1A2E" w:sz="6"/>
              <w:bottom w:val="single" w:color="1A1A2E" w:sz="6"/>
              <w:right w:val="single" w:color="1A1A2E" w:sz="6"/>
            </w:tcBorders>
            <w:shd w:fill="1A1A2E" w:val="clear"/>
            <w:tcMar>
              <w:top w:type="dxa" w:w="80"/>
              <w:left w:type="dxa" w:w="100"/>
              <w:bottom w:type="dxa" w:w="80"/>
              <w:right w:type="dxa" w:w="100"/>
            </w:tcMar>
          </w:tcPr>
          <w:p>
            <w:pPr>
              <w:jc w:val="center"/>
            </w:pPr>
            <w:r>
              <w:rPr>
                <w:rFonts w:ascii="Arial" w:cs="Arial" w:eastAsia="Arial" w:hAnsi="Arial"/>
                <w:b/>
                <w:bCs/>
                <w:color w:val="FFFFFF"/>
                <w:sz w:val="22"/>
                <w:szCs w:val="22"/>
              </w:rPr>
              <w:t xml:space="preserve">Actividad</w:t>
            </w:r>
          </w:p>
        </w:tc>
        <w:tc>
          <w:tcPr>
            <w:tcW w:type="dxa" w:w="2000"/>
            <w:tcBorders>
              <w:top w:val="single" w:color="1A1A2E" w:sz="6"/>
              <w:left w:val="single" w:color="1A1A2E" w:sz="6"/>
              <w:bottom w:val="single" w:color="1A1A2E" w:sz="6"/>
              <w:right w:val="single" w:color="1A1A2E" w:sz="6"/>
            </w:tcBorders>
            <w:shd w:fill="1A1A2E" w:val="clear"/>
            <w:tcMar>
              <w:top w:type="dxa" w:w="80"/>
              <w:left w:type="dxa" w:w="100"/>
              <w:bottom w:type="dxa" w:w="80"/>
              <w:right w:type="dxa" w:w="100"/>
            </w:tcMar>
          </w:tcPr>
          <w:p>
            <w:pPr>
              <w:jc w:val="center"/>
            </w:pPr>
            <w:r>
              <w:rPr>
                <w:rFonts w:ascii="Arial" w:cs="Arial" w:eastAsia="Arial" w:hAnsi="Arial"/>
                <w:b/>
                <w:bCs/>
                <w:color w:val="FFFFFF"/>
                <w:sz w:val="22"/>
                <w:szCs w:val="22"/>
              </w:rPr>
              <w:t xml:space="preserve">Semana</w:t>
            </w:r>
          </w:p>
        </w:tc>
        <w:tc>
          <w:tcPr>
            <w:tcW w:type="dxa" w:w="2360"/>
            <w:tcBorders>
              <w:top w:val="single" w:color="1A1A2E" w:sz="6"/>
              <w:left w:val="single" w:color="1A1A2E" w:sz="6"/>
              <w:bottom w:val="single" w:color="1A1A2E" w:sz="6"/>
              <w:right w:val="single" w:color="1A1A2E" w:sz="6"/>
            </w:tcBorders>
            <w:shd w:fill="1A1A2E" w:val="clear"/>
            <w:tcMar>
              <w:top w:type="dxa" w:w="80"/>
              <w:left w:type="dxa" w:w="100"/>
              <w:bottom w:type="dxa" w:w="80"/>
              <w:right w:type="dxa" w:w="100"/>
            </w:tcMar>
          </w:tcPr>
          <w:p>
            <w:pPr>
              <w:jc w:val="center"/>
            </w:pPr>
            <w:r>
              <w:rPr>
                <w:rFonts w:ascii="Arial" w:cs="Arial" w:eastAsia="Arial" w:hAnsi="Arial"/>
                <w:b/>
                <w:bCs/>
                <w:color w:val="FFFFFF"/>
                <w:sz w:val="22"/>
                <w:szCs w:val="22"/>
              </w:rPr>
              <w:t xml:space="preserve">Responsable</w:t>
            </w:r>
          </w:p>
        </w:tc>
        <w:tc>
          <w:tcPr>
            <w:tcW w:type="dxa" w:w="2000"/>
            <w:tcBorders>
              <w:top w:val="single" w:color="1A1A2E" w:sz="6"/>
              <w:left w:val="single" w:color="1A1A2E" w:sz="6"/>
              <w:bottom w:val="single" w:color="1A1A2E" w:sz="6"/>
              <w:right w:val="single" w:color="1A1A2E" w:sz="6"/>
            </w:tcBorders>
            <w:shd w:fill="1A1A2E" w:val="clear"/>
            <w:tcMar>
              <w:top w:type="dxa" w:w="80"/>
              <w:left w:type="dxa" w:w="100"/>
              <w:bottom w:type="dxa" w:w="80"/>
              <w:right w:type="dxa" w:w="100"/>
            </w:tcMar>
          </w:tcPr>
          <w:p>
            <w:pPr>
              <w:jc w:val="center"/>
            </w:pPr>
            <w:r>
              <w:rPr>
                <w:rFonts w:ascii="Arial" w:cs="Arial" w:eastAsia="Arial" w:hAnsi="Arial"/>
                <w:b/>
                <w:bCs/>
                <w:color w:val="FFFFFF"/>
                <w:sz w:val="22"/>
                <w:szCs w:val="22"/>
              </w:rPr>
              <w:t xml:space="preserve">Entregable</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Levantamiento de requerimientos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Semana 1</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[Nombre 1]</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Documento requerimientos</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Diseño de base de datos</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Semana 1-2</w:t>
            </w:r>
          </w:p>
        </w:tc>
        <w:tc>
          <w:tcPr>
            <w:tcW w:type="dxa" w:w="2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[Nombre 2]</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Diagrama ER</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Módulo autenticación</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Semana 2</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[Nombre 3, 4]</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Login funcional</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Módulo reservaciones</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Semana 3</w:t>
            </w:r>
          </w:p>
        </w:tc>
        <w:tc>
          <w:tcPr>
            <w:tcW w:type="dxa" w:w="2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[Nombre 1, 3]</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CRUD citas</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Catálogo de servicios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Semana 4</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[Nombre 2]</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Módulo servicios</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Panel administrador</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Semana 4</w:t>
            </w:r>
          </w:p>
        </w:tc>
        <w:tc>
          <w:tcPr>
            <w:tcW w:type="dxa" w:w="2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[Nombre 4]</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Dashboard admin</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Notificaciones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Semana 5</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[Nombre 1, 2]</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Correos automáticos</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Reportes</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Semana 5</w:t>
            </w:r>
          </w:p>
        </w:tc>
        <w:tc>
          <w:tcPr>
            <w:tcW w:type="dxa" w:w="2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[Nombre 3]</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Módulo reportes</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Pruebas integrales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Semana 6</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Todo el equipo</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Reporte de pruebas</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Documentación final</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Semana 6</w:t>
            </w:r>
          </w:p>
        </w:tc>
        <w:tc>
          <w:tcPr>
            <w:tcW w:type="dxa" w:w="2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Todo el equipo</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Documento final</w:t>
            </w:r>
          </w:p>
        </w:tc>
      </w:tr>
    </w:tbl>
    <w:p>
      <w:pPr>
        <w:spacing w:after="120" w:before="120"/>
      </w:pPr>
      <w:r>
        <w:t xml:space="preserve"/>
      </w:r>
    </w:p>
    <w:p>
      <w:pPr>
        <w:spacing w:after="120" w:before="120"/>
      </w:pPr>
      <w:r>
        <w:t xml:space="preserve"/>
      </w:r>
    </w:p>
    <w:p>
      <w:pPr>
        <w:pStyle w:val="Heading1"/>
        <w:spacing w:after="200" w:before="360"/>
      </w:pPr>
      <w:r>
        <w:rPr>
          <w:rFonts w:ascii="Arial" w:cs="Arial" w:eastAsia="Arial" w:hAnsi="Arial"/>
          <w:b/>
          <w:bCs/>
          <w:sz w:val="32"/>
          <w:szCs w:val="32"/>
        </w:rPr>
        <w:t xml:space="preserve">9. Conclusión</w:t>
      </w:r>
    </w:p>
    <w:p>
      <w:pPr>
        <w:spacing w:after="80" w:before="80"/>
      </w:pPr>
      <w:r>
        <w:rPr>
          <w:rFonts w:ascii="Arial" w:cs="Arial" w:eastAsia="Arial" w:hAnsi="Arial"/>
          <w:sz w:val="24"/>
          <w:szCs w:val="24"/>
        </w:rPr>
        <w:t xml:space="preserve">El desarrollo del Sistema de Reservaciones para Peludos Barber Shop representa una solución tecnológica integral que responde a las necesidades reales de una microempresa en crecimiento. A través de la metodología Scrum, el equipo logrará entregar incrementos funcionales de software de forma ordenada, incorporando la retroalimentación del cliente y garantizando un producto de calidad en los tiempos establecidos.</w:t>
      </w:r>
    </w:p>
    <w:p>
      <w:pPr>
        <w:spacing w:after="120" w:before="120"/>
      </w:pPr>
      <w:r>
        <w:t xml:space="preserve"/>
      </w:r>
    </w:p>
    <w:p>
      <w:pPr>
        <w:spacing w:after="80" w:before="80"/>
      </w:pPr>
      <w:r>
        <w:rPr>
          <w:rFonts w:ascii="Arial" w:cs="Arial" w:eastAsia="Arial" w:hAnsi="Arial"/>
          <w:i/>
          <w:iCs/>
          <w:sz w:val="24"/>
          <w:szCs w:val="24"/>
        </w:rPr>
        <w:t xml:space="preserve">Este proyecto contribuye directamente a la digitalización del negocio, mejorando la experiencia de sus clientes, optimizando los procesos internos y sentando las bases para una expansión futura.</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1A1A2E" w:sz="4" w:space="4"/>
      </w:pBdr>
      <w:spacing w:after="200" w:before="360"/>
      <w:outlineLvl w:val="0"/>
    </w:pPr>
    <w:rPr>
      <w:rFonts w:ascii="Arial" w:cs="Arial" w:eastAsia="Arial" w:hAnsi="Arial"/>
      <w:b/>
      <w:bCs/>
      <w:color w:val="1A1A2E"/>
      <w:sz w:val="32"/>
      <w:szCs w:val="32"/>
    </w:rPr>
  </w:style>
  <w:style w:type="paragraph" w:styleId="Heading2">
    <w:name w:val="Heading 2"/>
    <w:basedOn w:val="Normal"/>
    <w:next w:val="Normal"/>
    <w:qFormat/>
    <w:pPr>
      <w:spacing w:after="160" w:before="280"/>
      <w:outlineLvl w:val="1"/>
    </w:pPr>
    <w:rPr>
      <w:rFonts w:ascii="Arial" w:cs="Arial" w:eastAsia="Arial" w:hAnsi="Arial"/>
      <w:b/>
      <w:bCs/>
      <w:color w:val="2C3E8C"/>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2026-04-15T21:57:23.190Z</dcterms:created>
  <dcterms:modified xsi:type="dcterms:W3CDTF">2026-04-15T21:57:23.191Z</dcterms:modified>
</cp:coreProperties>
</file>

<file path=docProps/custom.xml><?xml version="1.0" encoding="utf-8"?>
<Properties xmlns="http://schemas.openxmlformats.org/officeDocument/2006/custom-properties" xmlns:vt="http://schemas.openxmlformats.org/officeDocument/2006/docPropsVTypes"/>
</file>