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314" w:rsidRDefault="00B50752" w:rsidP="00B50752">
      <w:pPr>
        <w:jc w:val="center"/>
        <w:rPr>
          <w:rFonts w:cstheme="minorHAnsi"/>
          <w:b/>
          <w:sz w:val="32"/>
          <w:u w:val="single"/>
        </w:rPr>
      </w:pPr>
      <w:r>
        <w:rPr>
          <w:rFonts w:cstheme="minorHAnsi"/>
          <w:b/>
          <w:sz w:val="32"/>
          <w:u w:val="single"/>
        </w:rPr>
        <w:t>Pesquisa</w:t>
      </w:r>
    </w:p>
    <w:p w:rsidR="00B50752" w:rsidRDefault="00A76BD5" w:rsidP="00B50752">
      <w:hyperlink r:id="rId6" w:history="1">
        <w:r w:rsidR="00B50752">
          <w:rPr>
            <w:rStyle w:val="Hyperlink"/>
          </w:rPr>
          <w:t>https://www.galaxpay.com.br/post/10-melhores-sistemas-para-estacionamentos/134/</w:t>
        </w:r>
      </w:hyperlink>
    </w:p>
    <w:p w:rsidR="00B50752" w:rsidRPr="00DC016B" w:rsidRDefault="00B50752" w:rsidP="00B50752">
      <w:pPr>
        <w:rPr>
          <w:rFonts w:cstheme="minorHAnsi"/>
          <w:sz w:val="24"/>
        </w:rPr>
      </w:pPr>
      <w:r w:rsidRPr="00DC016B">
        <w:rPr>
          <w:rFonts w:cstheme="minorHAnsi"/>
          <w:sz w:val="24"/>
        </w:rPr>
        <w:t xml:space="preserve">2. </w:t>
      </w:r>
      <w:proofErr w:type="spellStart"/>
      <w:r w:rsidRPr="00DC016B">
        <w:rPr>
          <w:rFonts w:cstheme="minorHAnsi"/>
          <w:sz w:val="24"/>
        </w:rPr>
        <w:t>ABCPark</w:t>
      </w:r>
      <w:proofErr w:type="spellEnd"/>
    </w:p>
    <w:p w:rsidR="00B50752" w:rsidRPr="00DC016B" w:rsidRDefault="00B50752" w:rsidP="00B50752">
      <w:pPr>
        <w:rPr>
          <w:rFonts w:cstheme="minorHAnsi"/>
          <w:sz w:val="24"/>
        </w:rPr>
      </w:pPr>
      <w:r w:rsidRPr="00DC016B">
        <w:rPr>
          <w:rFonts w:cstheme="minorHAnsi"/>
          <w:sz w:val="24"/>
        </w:rPr>
        <w:t xml:space="preserve">O </w:t>
      </w:r>
      <w:proofErr w:type="spellStart"/>
      <w:r w:rsidRPr="00DC016B">
        <w:rPr>
          <w:rFonts w:cstheme="minorHAnsi"/>
          <w:sz w:val="24"/>
        </w:rPr>
        <w:t>ABCPark</w:t>
      </w:r>
      <w:proofErr w:type="spellEnd"/>
      <w:r w:rsidRPr="00DC016B">
        <w:rPr>
          <w:rFonts w:cstheme="minorHAnsi"/>
          <w:sz w:val="24"/>
        </w:rPr>
        <w:t xml:space="preserve"> é um programa de gestão para estacionamentos e também para lava-rápidos. É um software muito prático e completo para a rotina da sua empresa que está a mais de 18 anos no mercado.</w:t>
      </w:r>
    </w:p>
    <w:p w:rsidR="00B50752" w:rsidRPr="00DC016B" w:rsidRDefault="00B50752" w:rsidP="00B50752">
      <w:pPr>
        <w:rPr>
          <w:rFonts w:cstheme="minorHAnsi"/>
          <w:sz w:val="24"/>
        </w:rPr>
      </w:pPr>
      <w:r w:rsidRPr="00DC016B">
        <w:rPr>
          <w:rFonts w:cstheme="minorHAnsi"/>
          <w:sz w:val="24"/>
        </w:rPr>
        <w:t>Esse software oferece diversas soluções, como por exemplo:</w:t>
      </w:r>
    </w:p>
    <w:p w:rsidR="00B50752" w:rsidRPr="00DC016B" w:rsidRDefault="00B50752" w:rsidP="00B50752">
      <w:pPr>
        <w:rPr>
          <w:rFonts w:cstheme="minorHAnsi"/>
          <w:sz w:val="24"/>
        </w:rPr>
      </w:pPr>
      <w:r w:rsidRPr="00DC016B">
        <w:rPr>
          <w:rFonts w:cstheme="minorHAnsi"/>
          <w:sz w:val="24"/>
        </w:rPr>
        <w:t>Controle de rotativos/horistas;</w:t>
      </w:r>
    </w:p>
    <w:p w:rsidR="00B50752" w:rsidRPr="00DC016B" w:rsidRDefault="00B50752" w:rsidP="00B50752">
      <w:pPr>
        <w:rPr>
          <w:rFonts w:cstheme="minorHAnsi"/>
          <w:sz w:val="24"/>
        </w:rPr>
      </w:pPr>
      <w:r w:rsidRPr="00DC016B">
        <w:rPr>
          <w:rFonts w:cstheme="minorHAnsi"/>
          <w:sz w:val="24"/>
        </w:rPr>
        <w:t>Cadastro com controle personalizado;</w:t>
      </w:r>
    </w:p>
    <w:p w:rsidR="00B50752" w:rsidRPr="00DC016B" w:rsidRDefault="00B50752" w:rsidP="00B50752">
      <w:pPr>
        <w:rPr>
          <w:rFonts w:cstheme="minorHAnsi"/>
          <w:sz w:val="24"/>
        </w:rPr>
      </w:pPr>
      <w:r w:rsidRPr="00DC016B">
        <w:rPr>
          <w:rFonts w:cstheme="minorHAnsi"/>
          <w:sz w:val="24"/>
        </w:rPr>
        <w:t>Extremamente flexível, permitindo convênios e até condições especiais de preço;</w:t>
      </w:r>
    </w:p>
    <w:p w:rsidR="00B50752" w:rsidRPr="00DC016B" w:rsidRDefault="00B50752" w:rsidP="00B50752">
      <w:pPr>
        <w:rPr>
          <w:rFonts w:cstheme="minorHAnsi"/>
          <w:sz w:val="24"/>
        </w:rPr>
      </w:pPr>
      <w:r w:rsidRPr="00DC016B">
        <w:rPr>
          <w:rFonts w:cstheme="minorHAnsi"/>
          <w:sz w:val="24"/>
        </w:rPr>
        <w:t>Diferentes níveis de permissão de uso, dando maior segurança;</w:t>
      </w:r>
    </w:p>
    <w:p w:rsidR="00B50752" w:rsidRPr="00DC016B" w:rsidRDefault="00B50752" w:rsidP="00B50752">
      <w:pPr>
        <w:rPr>
          <w:rFonts w:cstheme="minorHAnsi"/>
          <w:sz w:val="24"/>
        </w:rPr>
      </w:pPr>
      <w:r w:rsidRPr="00DC016B">
        <w:rPr>
          <w:rFonts w:cstheme="minorHAnsi"/>
          <w:sz w:val="24"/>
        </w:rPr>
        <w:t>Impressão de cupons de entrada e saída com código de barras;</w:t>
      </w:r>
    </w:p>
    <w:p w:rsidR="00B50752" w:rsidRPr="00DC016B" w:rsidRDefault="00B50752" w:rsidP="00B50752">
      <w:pPr>
        <w:rPr>
          <w:rFonts w:cstheme="minorHAnsi"/>
          <w:sz w:val="24"/>
        </w:rPr>
      </w:pPr>
      <w:r w:rsidRPr="00DC016B">
        <w:rPr>
          <w:rFonts w:cstheme="minorHAnsi"/>
          <w:sz w:val="24"/>
        </w:rPr>
        <w:t>Gestão simples e eficiente do caixa;</w:t>
      </w:r>
    </w:p>
    <w:p w:rsidR="00B50752" w:rsidRPr="00DC016B" w:rsidRDefault="00B50752" w:rsidP="00B50752">
      <w:pPr>
        <w:rPr>
          <w:rFonts w:cstheme="minorHAnsi"/>
          <w:sz w:val="24"/>
        </w:rPr>
      </w:pPr>
      <w:r w:rsidRPr="00DC016B">
        <w:rPr>
          <w:rFonts w:cstheme="minorHAnsi"/>
          <w:sz w:val="24"/>
        </w:rPr>
        <w:t>Relatórios gerenciais;</w:t>
      </w:r>
    </w:p>
    <w:p w:rsidR="00B50752" w:rsidRPr="00DC016B" w:rsidRDefault="00B50752" w:rsidP="00B50752">
      <w:pPr>
        <w:rPr>
          <w:rFonts w:cstheme="minorHAnsi"/>
          <w:sz w:val="24"/>
        </w:rPr>
      </w:pPr>
      <w:r w:rsidRPr="00DC016B">
        <w:rPr>
          <w:rFonts w:cstheme="minorHAnsi"/>
          <w:sz w:val="24"/>
        </w:rPr>
        <w:t>Backup e cópia de segurança dos dados.</w:t>
      </w:r>
    </w:p>
    <w:p w:rsidR="00B50752" w:rsidRPr="00DC016B" w:rsidRDefault="00B50752" w:rsidP="00B50752">
      <w:pPr>
        <w:rPr>
          <w:rFonts w:cstheme="minorHAnsi"/>
          <w:sz w:val="24"/>
        </w:rPr>
      </w:pPr>
      <w:r w:rsidRPr="00DC016B">
        <w:rPr>
          <w:rFonts w:cstheme="minorHAnsi"/>
          <w:sz w:val="24"/>
        </w:rPr>
        <w:t>Além dessas soluções, o software ainda disponibiliza suporte técnico para um uso mais eficaz do produto.</w:t>
      </w:r>
    </w:p>
    <w:p w:rsidR="00B50752" w:rsidRDefault="00B50752" w:rsidP="00B50752">
      <w:pPr>
        <w:rPr>
          <w:rFonts w:cstheme="minorHAnsi"/>
          <w:sz w:val="28"/>
        </w:rPr>
      </w:pPr>
    </w:p>
    <w:p w:rsidR="00B50752" w:rsidRDefault="00A76BD5" w:rsidP="00B50752">
      <w:pPr>
        <w:rPr>
          <w:rFonts w:cstheme="minorHAnsi"/>
          <w:sz w:val="28"/>
        </w:rPr>
      </w:pPr>
      <w:hyperlink r:id="rId7" w:history="1">
        <w:r w:rsidR="00B50752">
          <w:rPr>
            <w:rStyle w:val="Hyperlink"/>
          </w:rPr>
          <w:t>https://blog.wpsbrasil.com/8-equipamentos-fundamentais-para-automacao-de-estacionamento/</w:t>
        </w:r>
      </w:hyperlink>
    </w:p>
    <w:p w:rsidR="00B50752" w:rsidRPr="00B50752" w:rsidRDefault="00B50752" w:rsidP="00B50752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333333"/>
          <w:sz w:val="33"/>
          <w:szCs w:val="33"/>
          <w:lang w:eastAsia="pt-BR"/>
        </w:rPr>
      </w:pPr>
      <w:r w:rsidRPr="00B50752">
        <w:rPr>
          <w:rFonts w:ascii="inherit" w:eastAsia="Times New Roman" w:hAnsi="inherit" w:cs="Open Sans"/>
          <w:color w:val="333333"/>
          <w:sz w:val="33"/>
          <w:szCs w:val="33"/>
          <w:bdr w:val="none" w:sz="0" w:space="0" w:color="auto" w:frame="1"/>
          <w:lang w:eastAsia="pt-BR"/>
        </w:rPr>
        <w:t>4.Terminal Pague Fácil</w:t>
      </w:r>
    </w:p>
    <w:p w:rsidR="00DC016B" w:rsidRDefault="00B50752" w:rsidP="00DC016B">
      <w:pPr>
        <w:shd w:val="clear" w:color="auto" w:fill="FFFFFF"/>
        <w:spacing w:after="150" w:line="240" w:lineRule="auto"/>
        <w:textAlignment w:val="baseline"/>
        <w:rPr>
          <w:rFonts w:ascii="inherit" w:hAnsi="inherit" w:cs="Open Sans"/>
          <w:b/>
          <w:bCs/>
          <w:color w:val="333333"/>
          <w:sz w:val="33"/>
          <w:szCs w:val="33"/>
          <w:bdr w:val="none" w:sz="0" w:space="0" w:color="auto" w:frame="1"/>
        </w:rPr>
      </w:pPr>
      <w:r w:rsidRPr="00B50752">
        <w:rPr>
          <w:rFonts w:ascii="inherit" w:eastAsia="Times New Roman" w:hAnsi="inherit" w:cs="Open Sans"/>
          <w:color w:val="333333"/>
          <w:sz w:val="23"/>
          <w:szCs w:val="23"/>
          <w:bdr w:val="none" w:sz="0" w:space="0" w:color="auto" w:frame="1"/>
          <w:lang w:eastAsia="pt-BR"/>
        </w:rPr>
        <w:t>Cada vez mais presente em shoppings, supermercados, entre outros estabelecimentos comerciais, o Pague Fácil é um terminal diferenciado que permite o pagamento apenas com cartão de débito ou crédito, ou seja, não aceitando dinheiro em espécie. No Pague Fácil, o usuário clica na tela, aproxima o tíquete do leitor do código de barras e seleciona débito ou crédito. O recibo é impresso em seguida. Muito cômodo, não?</w:t>
      </w:r>
    </w:p>
    <w:p w:rsidR="00DC016B" w:rsidRDefault="00DC016B" w:rsidP="00DC016B">
      <w:pPr>
        <w:pStyle w:val="Heading2"/>
        <w:shd w:val="clear" w:color="auto" w:fill="FFFFFF"/>
        <w:spacing w:before="300" w:beforeAutospacing="0" w:after="150" w:afterAutospacing="0"/>
        <w:textAlignment w:val="baseline"/>
        <w:rPr>
          <w:rFonts w:ascii="Open Sans" w:hAnsi="Open Sans" w:cs="Open Sans"/>
          <w:color w:val="333333"/>
          <w:sz w:val="33"/>
          <w:szCs w:val="33"/>
        </w:rPr>
      </w:pPr>
      <w:r>
        <w:rPr>
          <w:rFonts w:ascii="inherit" w:hAnsi="inherit" w:cs="Open Sans"/>
          <w:b w:val="0"/>
          <w:bCs w:val="0"/>
          <w:color w:val="333333"/>
          <w:sz w:val="33"/>
          <w:szCs w:val="33"/>
          <w:bdr w:val="none" w:sz="0" w:space="0" w:color="auto" w:frame="1"/>
        </w:rPr>
        <w:t>6.Tablet para Manobristas</w:t>
      </w:r>
    </w:p>
    <w:p w:rsidR="00DC016B" w:rsidRDefault="00DC016B" w:rsidP="00DC016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inherit" w:hAnsi="inherit" w:cs="Open Sans"/>
          <w:color w:val="333333"/>
          <w:sz w:val="23"/>
          <w:szCs w:val="23"/>
          <w:bdr w:val="none" w:sz="0" w:space="0" w:color="auto" w:frame="1"/>
        </w:rPr>
        <w:t xml:space="preserve">Uma inovação voltada para controlar áreas Vips ou </w:t>
      </w:r>
      <w:proofErr w:type="spellStart"/>
      <w:r>
        <w:rPr>
          <w:rFonts w:ascii="inherit" w:hAnsi="inherit" w:cs="Open Sans"/>
          <w:color w:val="333333"/>
          <w:sz w:val="23"/>
          <w:szCs w:val="23"/>
          <w:bdr w:val="none" w:sz="0" w:space="0" w:color="auto" w:frame="1"/>
        </w:rPr>
        <w:t>Valets</w:t>
      </w:r>
      <w:proofErr w:type="spellEnd"/>
      <w:r>
        <w:rPr>
          <w:rFonts w:ascii="inherit" w:hAnsi="inherit" w:cs="Open Sans"/>
          <w:color w:val="333333"/>
          <w:sz w:val="23"/>
          <w:szCs w:val="23"/>
          <w:bdr w:val="none" w:sz="0" w:space="0" w:color="auto" w:frame="1"/>
        </w:rPr>
        <w:t xml:space="preserve"> é o Tablet para manobristas. O </w:t>
      </w:r>
      <w:hyperlink r:id="rId8" w:history="1">
        <w:r>
          <w:rPr>
            <w:rStyle w:val="Hyperlink"/>
            <w:rFonts w:ascii="inherit" w:hAnsi="inherit" w:cs="Open Sans"/>
            <w:color w:val="333333"/>
            <w:sz w:val="23"/>
            <w:szCs w:val="23"/>
            <w:bdr w:val="none" w:sz="0" w:space="0" w:color="auto" w:frame="1"/>
          </w:rPr>
          <w:t>Tablet</w:t>
        </w:r>
      </w:hyperlink>
      <w:r>
        <w:rPr>
          <w:rFonts w:ascii="inherit" w:hAnsi="inherit" w:cs="Open Sans"/>
          <w:color w:val="333333"/>
          <w:sz w:val="23"/>
          <w:szCs w:val="23"/>
          <w:bdr w:val="none" w:sz="0" w:space="0" w:color="auto" w:frame="1"/>
        </w:rPr>
        <w:t> permite que o manobrista emita um ticket com mais agilidade na hora de efetuar a entrada de um carro no estacionamento, não deixando ninguém plantado na fila esperando um canhoto.  Além disso, o Tablet é capaz de realizar uma vistoria rápida do veículo, identificando áreas danificadas e objetos deixados no interior.  </w:t>
      </w:r>
    </w:p>
    <w:p w:rsidR="00DC016B" w:rsidRDefault="00DC016B" w:rsidP="00DC016B">
      <w:pPr>
        <w:pStyle w:val="Heading2"/>
        <w:shd w:val="clear" w:color="auto" w:fill="FFFFFF"/>
        <w:spacing w:before="300" w:beforeAutospacing="0" w:after="150" w:afterAutospacing="0"/>
        <w:textAlignment w:val="baseline"/>
        <w:rPr>
          <w:rFonts w:ascii="inherit" w:hAnsi="inherit" w:cs="Open Sans"/>
          <w:b w:val="0"/>
          <w:bCs w:val="0"/>
          <w:color w:val="333333"/>
          <w:sz w:val="33"/>
          <w:szCs w:val="33"/>
          <w:bdr w:val="none" w:sz="0" w:space="0" w:color="auto" w:frame="1"/>
        </w:rPr>
      </w:pPr>
    </w:p>
    <w:p w:rsidR="00DC016B" w:rsidRDefault="00DC016B" w:rsidP="00DC016B">
      <w:pPr>
        <w:pStyle w:val="Heading2"/>
        <w:shd w:val="clear" w:color="auto" w:fill="FFFFFF"/>
        <w:spacing w:before="300" w:beforeAutospacing="0" w:after="150" w:afterAutospacing="0"/>
        <w:textAlignment w:val="baseline"/>
        <w:rPr>
          <w:rFonts w:ascii="Open Sans" w:hAnsi="Open Sans" w:cs="Open Sans"/>
          <w:color w:val="333333"/>
          <w:sz w:val="33"/>
          <w:szCs w:val="33"/>
        </w:rPr>
      </w:pPr>
      <w:r>
        <w:rPr>
          <w:rFonts w:ascii="inherit" w:hAnsi="inherit" w:cs="Open Sans"/>
          <w:b w:val="0"/>
          <w:bCs w:val="0"/>
          <w:color w:val="333333"/>
          <w:sz w:val="33"/>
          <w:szCs w:val="33"/>
          <w:bdr w:val="none" w:sz="0" w:space="0" w:color="auto" w:frame="1"/>
        </w:rPr>
        <w:lastRenderedPageBreak/>
        <w:t>7.Sistema de orientação por voz</w:t>
      </w:r>
    </w:p>
    <w:p w:rsidR="00DC016B" w:rsidRDefault="00DC016B" w:rsidP="00DC016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inherit" w:hAnsi="inherit" w:cs="Open Sans"/>
          <w:color w:val="333333"/>
          <w:sz w:val="23"/>
          <w:szCs w:val="23"/>
          <w:bdr w:val="none" w:sz="0" w:space="0" w:color="auto" w:frame="1"/>
        </w:rPr>
      </w:pPr>
      <w:r>
        <w:rPr>
          <w:rFonts w:ascii="inherit" w:hAnsi="inherit" w:cs="Open Sans"/>
          <w:color w:val="333333"/>
          <w:sz w:val="23"/>
          <w:szCs w:val="23"/>
          <w:bdr w:val="none" w:sz="0" w:space="0" w:color="auto" w:frame="1"/>
        </w:rPr>
        <w:t xml:space="preserve">Presente em totens dos terminais de entrada e saída, o sistema de orientação por voz emite mensagens gravadas para os usuários em situações específicas, como no caso de cartão recusado, passagem liberada, retirada do ticket, aviso para que o usuário </w:t>
      </w:r>
      <w:proofErr w:type="gramStart"/>
      <w:r>
        <w:rPr>
          <w:rFonts w:ascii="inherit" w:hAnsi="inherit" w:cs="Open Sans"/>
          <w:color w:val="333333"/>
          <w:sz w:val="23"/>
          <w:szCs w:val="23"/>
          <w:bdr w:val="none" w:sz="0" w:space="0" w:color="auto" w:frame="1"/>
        </w:rPr>
        <w:t>dirija-se</w:t>
      </w:r>
      <w:proofErr w:type="gramEnd"/>
      <w:r>
        <w:rPr>
          <w:rFonts w:ascii="inherit" w:hAnsi="inherit" w:cs="Open Sans"/>
          <w:color w:val="333333"/>
          <w:sz w:val="23"/>
          <w:szCs w:val="23"/>
          <w:bdr w:val="none" w:sz="0" w:space="0" w:color="auto" w:frame="1"/>
        </w:rPr>
        <w:t xml:space="preserve"> ao caixa mais próximo, para que use cinto de segurança, etc. Além disso, o sistema dá suporte ao marketing, no sentido de emitir saudações relacionadas a épocas do ano: natal, páscoa, dia das mães, entre outras.</w:t>
      </w:r>
    </w:p>
    <w:p w:rsidR="00A76BD5" w:rsidRDefault="00A76BD5" w:rsidP="00DC016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Open Sans" w:hAnsi="Open Sans" w:cs="Open Sans"/>
          <w:color w:val="333333"/>
          <w:sz w:val="23"/>
          <w:szCs w:val="23"/>
        </w:rPr>
      </w:pPr>
    </w:p>
    <w:p w:rsidR="00A76BD5" w:rsidRDefault="00A76BD5" w:rsidP="00A76BD5">
      <w:hyperlink r:id="rId9" w:history="1">
        <w:r>
          <w:rPr>
            <w:rStyle w:val="Hyperlink"/>
          </w:rPr>
          <w:t>http://www.simpark.com.br/v1/gestao-de-estacionamentos/?gclid=EAIaIQobChMIxLTdtsaS6AIVmITICh2giA05EAAYAiAAEgIYgfD_BwE</w:t>
        </w:r>
      </w:hyperlink>
    </w:p>
    <w:p w:rsidR="00A76BD5" w:rsidRDefault="00A76BD5" w:rsidP="00A76BD5"/>
    <w:p w:rsidR="00A76BD5" w:rsidRPr="003B0BB2" w:rsidRDefault="00A76BD5" w:rsidP="00A76BD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BR"/>
        </w:rPr>
      </w:pPr>
      <w:r w:rsidRPr="003B0BB2">
        <w:rPr>
          <w:rFonts w:ascii="Open Sans" w:eastAsia="Times New Roman" w:hAnsi="Open Sans" w:cs="Open Sans"/>
          <w:color w:val="000000"/>
          <w:sz w:val="23"/>
          <w:szCs w:val="23"/>
          <w:lang w:eastAsia="pt-BR"/>
        </w:rPr>
        <w:t>Com a </w:t>
      </w:r>
      <w:proofErr w:type="spellStart"/>
      <w:r w:rsidRPr="003B0BB2">
        <w:rPr>
          <w:rFonts w:ascii="inherit" w:eastAsia="Times New Roman" w:hAnsi="inherit" w:cs="Open Sans"/>
          <w:b/>
          <w:bCs/>
          <w:color w:val="008300"/>
          <w:sz w:val="23"/>
          <w:szCs w:val="23"/>
          <w:bdr w:val="none" w:sz="0" w:space="0" w:color="auto" w:frame="1"/>
          <w:lang w:eastAsia="pt-BR"/>
        </w:rPr>
        <w:t>SimPark</w:t>
      </w:r>
      <w:proofErr w:type="spellEnd"/>
      <w:r w:rsidRPr="003B0BB2">
        <w:rPr>
          <w:rFonts w:ascii="Open Sans" w:eastAsia="Times New Roman" w:hAnsi="Open Sans" w:cs="Open Sans"/>
          <w:color w:val="000000"/>
          <w:sz w:val="23"/>
          <w:szCs w:val="23"/>
          <w:lang w:eastAsia="pt-BR"/>
        </w:rPr>
        <w:t>, sua empresa, seu empreendimento ou administração pode contar com:</w:t>
      </w:r>
    </w:p>
    <w:p w:rsidR="00A76BD5" w:rsidRPr="003B0BB2" w:rsidRDefault="00A76BD5" w:rsidP="00A76BD5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BR"/>
        </w:rPr>
      </w:pPr>
      <w:r w:rsidRPr="003B0BB2">
        <w:rPr>
          <w:rFonts w:ascii="Open Sans" w:eastAsia="Times New Roman" w:hAnsi="Open Sans" w:cs="Open Sans"/>
          <w:color w:val="000000"/>
          <w:sz w:val="23"/>
          <w:szCs w:val="23"/>
          <w:lang w:eastAsia="pt-BR"/>
        </w:rPr>
        <w:t>Otimização do serviço de estacionamento, com projetos operacionais diferenciados e customizados;</w:t>
      </w:r>
    </w:p>
    <w:p w:rsidR="00A76BD5" w:rsidRPr="003B0BB2" w:rsidRDefault="00A76BD5" w:rsidP="00A76BD5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BR"/>
        </w:rPr>
      </w:pPr>
      <w:r w:rsidRPr="003B0BB2">
        <w:rPr>
          <w:rFonts w:ascii="Open Sans" w:eastAsia="Times New Roman" w:hAnsi="Open Sans" w:cs="Open Sans"/>
          <w:color w:val="000000"/>
          <w:sz w:val="23"/>
          <w:szCs w:val="23"/>
          <w:lang w:eastAsia="pt-BR"/>
        </w:rPr>
        <w:t>Auditoria Interna própria, com objetivo de identificar e coibir possíveis evasões de receita, gerando melhorias operacionais para empreendimentos;</w:t>
      </w:r>
    </w:p>
    <w:p w:rsidR="00A76BD5" w:rsidRPr="003B0BB2" w:rsidRDefault="00A76BD5" w:rsidP="00A76BD5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BR"/>
        </w:rPr>
      </w:pPr>
      <w:r w:rsidRPr="003B0BB2">
        <w:rPr>
          <w:rFonts w:ascii="Open Sans" w:eastAsia="Times New Roman" w:hAnsi="Open Sans" w:cs="Open Sans"/>
          <w:color w:val="000000"/>
          <w:sz w:val="23"/>
          <w:szCs w:val="23"/>
          <w:lang w:eastAsia="pt-BR"/>
        </w:rPr>
        <w:t>Atendimento qualificado, com benefícios e serviços agregados que conquistam a preferência dos usuários;</w:t>
      </w:r>
    </w:p>
    <w:p w:rsidR="00A76BD5" w:rsidRPr="003B0BB2" w:rsidRDefault="00A76BD5" w:rsidP="00A76BD5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BR"/>
        </w:rPr>
      </w:pPr>
      <w:r w:rsidRPr="003B0BB2">
        <w:rPr>
          <w:rFonts w:ascii="Open Sans" w:eastAsia="Times New Roman" w:hAnsi="Open Sans" w:cs="Open Sans"/>
          <w:color w:val="000000"/>
          <w:sz w:val="23"/>
          <w:szCs w:val="23"/>
          <w:lang w:eastAsia="pt-BR"/>
        </w:rPr>
        <w:t>Tecnologia de vanguarda, com know-how dos mais diversos e sofisticados equipamentos de controle de acesso e gestão online de dados;</w:t>
      </w:r>
    </w:p>
    <w:p w:rsidR="00A76BD5" w:rsidRPr="003B0BB2" w:rsidRDefault="00A76BD5" w:rsidP="00A76BD5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BR"/>
        </w:rPr>
      </w:pPr>
      <w:r w:rsidRPr="003B0BB2">
        <w:rPr>
          <w:rFonts w:ascii="Open Sans" w:eastAsia="Times New Roman" w:hAnsi="Open Sans" w:cs="Open Sans"/>
          <w:color w:val="000000"/>
          <w:sz w:val="23"/>
          <w:szCs w:val="23"/>
          <w:lang w:eastAsia="pt-BR"/>
        </w:rPr>
        <w:t>Maior e mais abrangente apólice de seguro do setor, única a oferecer cobertura para danos morais;</w:t>
      </w:r>
    </w:p>
    <w:p w:rsidR="00A76BD5" w:rsidRPr="003B0BB2" w:rsidRDefault="00A76BD5" w:rsidP="00A76BD5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BR"/>
        </w:rPr>
      </w:pPr>
      <w:proofErr w:type="gramStart"/>
      <w:r w:rsidRPr="003B0BB2">
        <w:rPr>
          <w:rFonts w:ascii="Open Sans" w:eastAsia="Times New Roman" w:hAnsi="Open Sans" w:cs="Open Sans"/>
          <w:color w:val="000000"/>
          <w:sz w:val="23"/>
          <w:szCs w:val="23"/>
          <w:lang w:eastAsia="pt-BR"/>
        </w:rPr>
        <w:t>Recepção  VIP</w:t>
      </w:r>
      <w:proofErr w:type="gramEnd"/>
      <w:r w:rsidRPr="003B0BB2">
        <w:rPr>
          <w:rFonts w:ascii="Open Sans" w:eastAsia="Times New Roman" w:hAnsi="Open Sans" w:cs="Open Sans"/>
          <w:color w:val="000000"/>
          <w:sz w:val="23"/>
          <w:szCs w:val="23"/>
          <w:lang w:eastAsia="pt-BR"/>
        </w:rPr>
        <w:t>,  com  espaços  agradáveis  e  modernos  com  ambiente climatizado, TV e café.</w:t>
      </w:r>
    </w:p>
    <w:p w:rsidR="00A76BD5" w:rsidRPr="003B0BB2" w:rsidRDefault="00A76BD5" w:rsidP="00A76BD5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BR"/>
        </w:rPr>
      </w:pPr>
      <w:r w:rsidRPr="003B0BB2">
        <w:rPr>
          <w:rFonts w:ascii="Open Sans" w:eastAsia="Times New Roman" w:hAnsi="Open Sans" w:cs="Open Sans"/>
          <w:color w:val="000000"/>
          <w:sz w:val="23"/>
          <w:szCs w:val="23"/>
          <w:lang w:eastAsia="pt-BR"/>
        </w:rPr>
        <w:t>Terceirização de Estacionamento</w:t>
      </w:r>
    </w:p>
    <w:p w:rsidR="00A76BD5" w:rsidRPr="003B0BB2" w:rsidRDefault="00A76BD5" w:rsidP="00A76BD5">
      <w:pPr>
        <w:pStyle w:val="ListParagraph"/>
        <w:numPr>
          <w:ilvl w:val="0"/>
          <w:numId w:val="1"/>
        </w:numPr>
        <w:shd w:val="clear" w:color="auto" w:fill="FCFCFC"/>
        <w:spacing w:before="204" w:after="20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BR"/>
        </w:rPr>
      </w:pPr>
      <w:r w:rsidRPr="003B0BB2">
        <w:rPr>
          <w:rFonts w:ascii="Open Sans" w:eastAsia="Times New Roman" w:hAnsi="Open Sans" w:cs="Open Sans"/>
          <w:color w:val="000000"/>
          <w:sz w:val="23"/>
          <w:szCs w:val="23"/>
          <w:lang w:eastAsia="pt-BR"/>
        </w:rPr>
        <w:t>Controle de acesso informatizado e automatizado;</w:t>
      </w:r>
    </w:p>
    <w:p w:rsidR="00A76BD5" w:rsidRPr="003B0BB2" w:rsidRDefault="00A76BD5" w:rsidP="00A76BD5">
      <w:pPr>
        <w:pStyle w:val="ListParagraph"/>
        <w:numPr>
          <w:ilvl w:val="0"/>
          <w:numId w:val="1"/>
        </w:numPr>
        <w:shd w:val="clear" w:color="auto" w:fill="FCFCFC"/>
        <w:spacing w:before="204" w:after="20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BR"/>
        </w:rPr>
      </w:pPr>
      <w:r w:rsidRPr="003B0BB2">
        <w:rPr>
          <w:rFonts w:ascii="Open Sans" w:eastAsia="Times New Roman" w:hAnsi="Open Sans" w:cs="Open Sans"/>
          <w:color w:val="000000"/>
          <w:sz w:val="23"/>
          <w:szCs w:val="23"/>
          <w:lang w:eastAsia="pt-BR"/>
        </w:rPr>
        <w:t>• Estações de pagamento automatizadas;</w:t>
      </w:r>
    </w:p>
    <w:p w:rsidR="00A76BD5" w:rsidRPr="003B0BB2" w:rsidRDefault="00A76BD5" w:rsidP="00A76BD5">
      <w:pPr>
        <w:pStyle w:val="ListParagraph"/>
        <w:numPr>
          <w:ilvl w:val="0"/>
          <w:numId w:val="1"/>
        </w:numPr>
        <w:shd w:val="clear" w:color="auto" w:fill="FCFCFC"/>
        <w:spacing w:before="204" w:after="20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BR"/>
        </w:rPr>
      </w:pPr>
      <w:r w:rsidRPr="003B0BB2">
        <w:rPr>
          <w:rFonts w:ascii="Open Sans" w:eastAsia="Times New Roman" w:hAnsi="Open Sans" w:cs="Open Sans"/>
          <w:color w:val="000000"/>
          <w:sz w:val="23"/>
          <w:szCs w:val="23"/>
          <w:lang w:eastAsia="pt-BR"/>
        </w:rPr>
        <w:t>• Segurança e controle de acesso de pedestres ao estacionamento;</w:t>
      </w:r>
    </w:p>
    <w:p w:rsidR="00A76BD5" w:rsidRPr="003B0BB2" w:rsidRDefault="00A76BD5" w:rsidP="00A76BD5">
      <w:pPr>
        <w:pStyle w:val="ListParagraph"/>
        <w:numPr>
          <w:ilvl w:val="0"/>
          <w:numId w:val="1"/>
        </w:numPr>
        <w:shd w:val="clear" w:color="auto" w:fill="FCFCFC"/>
        <w:spacing w:before="204" w:after="20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BR"/>
        </w:rPr>
      </w:pPr>
      <w:r w:rsidRPr="003B0BB2">
        <w:rPr>
          <w:rFonts w:ascii="Open Sans" w:eastAsia="Times New Roman" w:hAnsi="Open Sans" w:cs="Open Sans"/>
          <w:color w:val="000000"/>
          <w:sz w:val="23"/>
          <w:szCs w:val="23"/>
          <w:lang w:eastAsia="pt-BR"/>
        </w:rPr>
        <w:t>• Monitoramento 24 horas;</w:t>
      </w:r>
    </w:p>
    <w:p w:rsidR="00A76BD5" w:rsidRDefault="00A76BD5" w:rsidP="00A76BD5">
      <w:pPr>
        <w:pStyle w:val="ListParagraph"/>
        <w:numPr>
          <w:ilvl w:val="0"/>
          <w:numId w:val="1"/>
        </w:numPr>
        <w:shd w:val="clear" w:color="auto" w:fill="FCFCFC"/>
        <w:spacing w:before="204" w:after="20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BR"/>
        </w:rPr>
      </w:pPr>
      <w:r w:rsidRPr="003B0BB2">
        <w:rPr>
          <w:rFonts w:ascii="Open Sans" w:eastAsia="Times New Roman" w:hAnsi="Open Sans" w:cs="Open Sans"/>
          <w:color w:val="000000"/>
          <w:sz w:val="23"/>
          <w:szCs w:val="23"/>
          <w:lang w:eastAsia="pt-BR"/>
        </w:rPr>
        <w:t>• Sistemas gerenciadores de dados operacionais, financeiros e estatísticos.</w:t>
      </w:r>
    </w:p>
    <w:p w:rsidR="00A76BD5" w:rsidRDefault="00A76BD5" w:rsidP="00A76BD5">
      <w:pPr>
        <w:pStyle w:val="ListParagraph"/>
        <w:shd w:val="clear" w:color="auto" w:fill="FCFCFC"/>
        <w:spacing w:before="204" w:after="20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BR"/>
        </w:rPr>
      </w:pPr>
    </w:p>
    <w:p w:rsidR="00A76BD5" w:rsidRDefault="00A76BD5" w:rsidP="00A76BD5">
      <w:pPr>
        <w:pStyle w:val="ListParagraph"/>
        <w:shd w:val="clear" w:color="auto" w:fill="FCFCFC"/>
        <w:spacing w:before="204" w:after="20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BR"/>
        </w:rPr>
      </w:pPr>
    </w:p>
    <w:p w:rsidR="00A76BD5" w:rsidRDefault="00A76BD5" w:rsidP="00A76BD5">
      <w:pPr>
        <w:pStyle w:val="ListParagraph"/>
        <w:shd w:val="clear" w:color="auto" w:fill="FCFCFC"/>
        <w:spacing w:before="204" w:after="204" w:line="240" w:lineRule="auto"/>
        <w:textAlignment w:val="baseline"/>
      </w:pPr>
      <w:hyperlink r:id="rId10" w:history="1">
        <w:r>
          <w:rPr>
            <w:rStyle w:val="Hyperlink"/>
          </w:rPr>
          <w:t>https://www.gftecnologia.com.br/informacoes/42-automacao-de-estacionamento-completo-kit-1.html?gclid=EAIaIQobChMIxLTdtsaS6AIVmITICh2giA05EAAYBCAAEgJBT_D_BwE</w:t>
        </w:r>
      </w:hyperlink>
    </w:p>
    <w:p w:rsidR="00A76BD5" w:rsidRDefault="00A76BD5" w:rsidP="00A76BD5">
      <w:pPr>
        <w:pStyle w:val="ListParagraph"/>
        <w:shd w:val="clear" w:color="auto" w:fill="FCFCFC"/>
        <w:spacing w:before="204" w:after="20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BR"/>
        </w:rPr>
      </w:pPr>
    </w:p>
    <w:p w:rsidR="00A76BD5" w:rsidRDefault="00A76BD5" w:rsidP="00A76BD5">
      <w:pPr>
        <w:pStyle w:val="ListParagraph"/>
        <w:shd w:val="clear" w:color="auto" w:fill="FCFCFC"/>
        <w:spacing w:before="204" w:after="204" w:line="240" w:lineRule="auto"/>
        <w:textAlignment w:val="baseline"/>
        <w:rPr>
          <w:rFonts w:ascii="Century Gothic" w:hAnsi="Century Gothic"/>
          <w:color w:val="061D34"/>
          <w:sz w:val="27"/>
          <w:szCs w:val="27"/>
          <w:shd w:val="clear" w:color="auto" w:fill="FFFFFF"/>
        </w:rPr>
      </w:pPr>
      <w:r>
        <w:rPr>
          <w:rFonts w:ascii="Century Gothic" w:hAnsi="Century Gothic"/>
          <w:color w:val="061D34"/>
          <w:sz w:val="27"/>
          <w:szCs w:val="27"/>
          <w:shd w:val="clear" w:color="auto" w:fill="FFFFFF"/>
        </w:rPr>
        <w:t xml:space="preserve">O Projeto básico é composto por 1 Totem de Entrada, 1 Cancela Automática na entrada, 2 laços indutivos, 1 </w:t>
      </w:r>
      <w:r>
        <w:rPr>
          <w:rFonts w:ascii="Century Gothic" w:hAnsi="Century Gothic"/>
          <w:color w:val="061D34"/>
          <w:sz w:val="27"/>
          <w:szCs w:val="27"/>
          <w:shd w:val="clear" w:color="auto" w:fill="FFFFFF"/>
        </w:rPr>
        <w:lastRenderedPageBreak/>
        <w:t xml:space="preserve">Totem de </w:t>
      </w:r>
      <w:proofErr w:type="gramStart"/>
      <w:r>
        <w:rPr>
          <w:rFonts w:ascii="Century Gothic" w:hAnsi="Century Gothic"/>
          <w:color w:val="061D34"/>
          <w:sz w:val="27"/>
          <w:szCs w:val="27"/>
          <w:shd w:val="clear" w:color="auto" w:fill="FFFFFF"/>
        </w:rPr>
        <w:t>Saída ,</w:t>
      </w:r>
      <w:proofErr w:type="gramEnd"/>
      <w:r>
        <w:rPr>
          <w:rFonts w:ascii="Century Gothic" w:hAnsi="Century Gothic"/>
          <w:color w:val="061D34"/>
          <w:sz w:val="27"/>
          <w:szCs w:val="27"/>
          <w:shd w:val="clear" w:color="auto" w:fill="FFFFFF"/>
        </w:rPr>
        <w:t xml:space="preserve"> 1 cancela automática na saída com 1 laço indutivo na saída.</w:t>
      </w:r>
    </w:p>
    <w:p w:rsidR="00A76BD5" w:rsidRPr="003B0BB2" w:rsidRDefault="00A76BD5" w:rsidP="00A76BD5">
      <w:pPr>
        <w:shd w:val="clear" w:color="auto" w:fill="FFFFFF"/>
        <w:spacing w:after="240" w:line="450" w:lineRule="atLeast"/>
        <w:textAlignment w:val="baseline"/>
        <w:rPr>
          <w:rFonts w:ascii="Century Gothic" w:eastAsia="Times New Roman" w:hAnsi="Century Gothic" w:cs="Times New Roman"/>
          <w:color w:val="061D34"/>
          <w:sz w:val="27"/>
          <w:szCs w:val="27"/>
          <w:lang w:eastAsia="pt-BR"/>
        </w:rPr>
      </w:pPr>
      <w:r w:rsidRPr="003B0BB2">
        <w:rPr>
          <w:rFonts w:ascii="Century Gothic" w:eastAsia="Times New Roman" w:hAnsi="Century Gothic" w:cs="Times New Roman"/>
          <w:color w:val="061D34"/>
          <w:sz w:val="27"/>
          <w:szCs w:val="27"/>
          <w:lang w:eastAsia="pt-BR"/>
        </w:rPr>
        <w:t>Itens Básicos de um projeto de automação para estacionamento:</w:t>
      </w:r>
    </w:p>
    <w:p w:rsidR="00A76BD5" w:rsidRPr="003B0BB2" w:rsidRDefault="00A76BD5" w:rsidP="00A76BD5">
      <w:pPr>
        <w:shd w:val="clear" w:color="auto" w:fill="FFFFFF"/>
        <w:spacing w:after="240" w:line="450" w:lineRule="atLeast"/>
        <w:textAlignment w:val="baseline"/>
        <w:rPr>
          <w:rFonts w:ascii="Century Gothic" w:eastAsia="Times New Roman" w:hAnsi="Century Gothic" w:cs="Times New Roman"/>
          <w:color w:val="061D34"/>
          <w:sz w:val="27"/>
          <w:szCs w:val="27"/>
          <w:lang w:eastAsia="pt-BR"/>
        </w:rPr>
      </w:pPr>
      <w:r w:rsidRPr="003B0BB2">
        <w:rPr>
          <w:rFonts w:ascii="Century Gothic" w:eastAsia="Times New Roman" w:hAnsi="Century Gothic" w:cs="Times New Roman"/>
          <w:color w:val="061D34"/>
          <w:sz w:val="27"/>
          <w:szCs w:val="27"/>
          <w:lang w:eastAsia="pt-BR"/>
        </w:rPr>
        <w:t>(Aproximadamente 200 Carro / Hora (precisa de mais, veja o KIT2)</w:t>
      </w:r>
    </w:p>
    <w:p w:rsidR="00A76BD5" w:rsidRPr="003B0BB2" w:rsidRDefault="00A76BD5" w:rsidP="00A76BD5">
      <w:pPr>
        <w:shd w:val="clear" w:color="auto" w:fill="FFFFFF"/>
        <w:spacing w:after="240" w:line="450" w:lineRule="atLeast"/>
        <w:textAlignment w:val="baseline"/>
        <w:rPr>
          <w:rFonts w:ascii="Century Gothic" w:eastAsia="Times New Roman" w:hAnsi="Century Gothic" w:cs="Times New Roman"/>
          <w:color w:val="061D34"/>
          <w:sz w:val="27"/>
          <w:szCs w:val="27"/>
          <w:lang w:eastAsia="pt-BR"/>
        </w:rPr>
      </w:pPr>
      <w:r w:rsidRPr="003B0BB2">
        <w:rPr>
          <w:rFonts w:ascii="Century Gothic" w:eastAsia="Times New Roman" w:hAnsi="Century Gothic" w:cs="Times New Roman"/>
          <w:color w:val="061D34"/>
          <w:sz w:val="27"/>
          <w:szCs w:val="27"/>
          <w:lang w:eastAsia="pt-BR"/>
        </w:rPr>
        <w:t>2    CANCELA AUTOMÁTICA 3,0 METROS</w:t>
      </w:r>
      <w:r w:rsidRPr="003B0BB2">
        <w:rPr>
          <w:rFonts w:ascii="Century Gothic" w:eastAsia="Times New Roman" w:hAnsi="Century Gothic" w:cs="Times New Roman"/>
          <w:color w:val="061D34"/>
          <w:sz w:val="27"/>
          <w:szCs w:val="27"/>
          <w:lang w:eastAsia="pt-BR"/>
        </w:rPr>
        <w:br/>
        <w:t>1    SOFTWARE PARA CONTROLE DE ESTACIONAMENTO</w:t>
      </w:r>
      <w:r w:rsidRPr="003B0BB2">
        <w:rPr>
          <w:rFonts w:ascii="Century Gothic" w:eastAsia="Times New Roman" w:hAnsi="Century Gothic" w:cs="Times New Roman"/>
          <w:color w:val="061D34"/>
          <w:sz w:val="27"/>
          <w:szCs w:val="27"/>
          <w:lang w:eastAsia="pt-BR"/>
        </w:rPr>
        <w:br/>
        <w:t>1    DETECTOR MASSA METALICA 2 CANAL</w:t>
      </w:r>
      <w:r w:rsidRPr="003B0BB2">
        <w:rPr>
          <w:rFonts w:ascii="Century Gothic" w:eastAsia="Times New Roman" w:hAnsi="Century Gothic" w:cs="Times New Roman"/>
          <w:color w:val="061D34"/>
          <w:sz w:val="27"/>
          <w:szCs w:val="27"/>
          <w:lang w:eastAsia="pt-BR"/>
        </w:rPr>
        <w:br/>
        <w:t>2    LAÇO INDUTIVO 2 X 1 X 2</w:t>
      </w:r>
      <w:r w:rsidRPr="003B0BB2">
        <w:rPr>
          <w:rFonts w:ascii="Century Gothic" w:eastAsia="Times New Roman" w:hAnsi="Century Gothic" w:cs="Times New Roman"/>
          <w:color w:val="061D34"/>
          <w:sz w:val="27"/>
          <w:szCs w:val="27"/>
          <w:lang w:eastAsia="pt-BR"/>
        </w:rPr>
        <w:br/>
        <w:t>1    DETECTOR MASSA METALICA 1 CANAL</w:t>
      </w:r>
      <w:r w:rsidRPr="003B0BB2">
        <w:rPr>
          <w:rFonts w:ascii="Century Gothic" w:eastAsia="Times New Roman" w:hAnsi="Century Gothic" w:cs="Times New Roman"/>
          <w:color w:val="061D34"/>
          <w:sz w:val="27"/>
          <w:szCs w:val="27"/>
          <w:lang w:eastAsia="pt-BR"/>
        </w:rPr>
        <w:br/>
        <w:t>1    FILTRO DE LINHA</w:t>
      </w:r>
      <w:r w:rsidRPr="003B0BB2">
        <w:rPr>
          <w:rFonts w:ascii="Century Gothic" w:eastAsia="Times New Roman" w:hAnsi="Century Gothic" w:cs="Times New Roman"/>
          <w:color w:val="061D34"/>
          <w:sz w:val="27"/>
          <w:szCs w:val="27"/>
          <w:lang w:eastAsia="pt-BR"/>
        </w:rPr>
        <w:br/>
        <w:t>1    BOBINA</w:t>
      </w:r>
      <w:r w:rsidRPr="003B0BB2">
        <w:rPr>
          <w:rFonts w:ascii="Century Gothic" w:eastAsia="Times New Roman" w:hAnsi="Century Gothic" w:cs="Times New Roman"/>
          <w:color w:val="061D34"/>
          <w:sz w:val="27"/>
          <w:szCs w:val="27"/>
          <w:lang w:eastAsia="pt-BR"/>
        </w:rPr>
        <w:br/>
        <w:t>1    EXPEDIDORA DE TICKETS</w:t>
      </w:r>
      <w:r w:rsidRPr="003B0BB2">
        <w:rPr>
          <w:rFonts w:ascii="Century Gothic" w:eastAsia="Times New Roman" w:hAnsi="Century Gothic" w:cs="Times New Roman"/>
          <w:color w:val="061D34"/>
          <w:sz w:val="27"/>
          <w:szCs w:val="27"/>
          <w:lang w:eastAsia="pt-BR"/>
        </w:rPr>
        <w:br/>
        <w:t>1    LEITOR DE TICKETS</w:t>
      </w:r>
      <w:r w:rsidRPr="003B0BB2">
        <w:rPr>
          <w:rFonts w:ascii="Century Gothic" w:eastAsia="Times New Roman" w:hAnsi="Century Gothic" w:cs="Times New Roman"/>
          <w:color w:val="061D34"/>
          <w:sz w:val="27"/>
          <w:szCs w:val="27"/>
          <w:lang w:eastAsia="pt-BR"/>
        </w:rPr>
        <w:br/>
        <w:t>1    LAÇO INDUTIVO 2 X 1 X 6</w:t>
      </w:r>
    </w:p>
    <w:p w:rsidR="00A76BD5" w:rsidRDefault="00A76BD5" w:rsidP="00A76BD5">
      <w:pPr>
        <w:pStyle w:val="ListParagraph"/>
        <w:shd w:val="clear" w:color="auto" w:fill="FCFCFC"/>
        <w:spacing w:before="204" w:after="204" w:line="240" w:lineRule="auto"/>
        <w:textAlignment w:val="baseline"/>
        <w:rPr>
          <w:rFonts w:ascii="Century Gothic" w:hAnsi="Century Gothic"/>
          <w:color w:val="061D34"/>
          <w:sz w:val="27"/>
          <w:szCs w:val="27"/>
          <w:shd w:val="clear" w:color="auto" w:fill="FFFFFF"/>
        </w:rPr>
      </w:pPr>
    </w:p>
    <w:p w:rsidR="00A76BD5" w:rsidRDefault="00A76BD5" w:rsidP="00A76BD5">
      <w:pPr>
        <w:shd w:val="clear" w:color="auto" w:fill="FCFCFC"/>
        <w:spacing w:before="204" w:after="204" w:line="240" w:lineRule="auto"/>
        <w:textAlignment w:val="baseline"/>
      </w:pPr>
      <w:hyperlink r:id="rId11" w:history="1">
        <w:r>
          <w:rPr>
            <w:rStyle w:val="Hyperlink"/>
          </w:rPr>
          <w:t>http://www.prismasolucoes.com.br/produtos-solucoes</w:t>
        </w:r>
      </w:hyperlink>
    </w:p>
    <w:p w:rsidR="00A76BD5" w:rsidRPr="00040397" w:rsidRDefault="00A76BD5" w:rsidP="00A76BD5">
      <w:pPr>
        <w:spacing w:after="0" w:line="240" w:lineRule="auto"/>
        <w:rPr>
          <w:rFonts w:ascii="open-sans-rg" w:eastAsia="Times New Roman" w:hAnsi="open-sans-rg" w:cs="Times New Roman"/>
          <w:color w:val="444444"/>
          <w:sz w:val="21"/>
          <w:szCs w:val="21"/>
          <w:lang w:eastAsia="pt-BR"/>
        </w:rPr>
      </w:pPr>
      <w:r w:rsidRPr="00040397">
        <w:rPr>
          <w:rFonts w:ascii="opensans-bold" w:eastAsia="Times New Roman" w:hAnsi="opensans-bold" w:cs="Lucida Sans Unicode"/>
          <w:b/>
          <w:bCs/>
          <w:color w:val="3399FF"/>
          <w:sz w:val="24"/>
          <w:szCs w:val="24"/>
          <w:bdr w:val="none" w:sz="0" w:space="0" w:color="auto" w:frame="1"/>
          <w:lang w:eastAsia="pt-BR"/>
        </w:rPr>
        <w:t> </w:t>
      </w:r>
      <w:proofErr w:type="gramStart"/>
      <w:r w:rsidRPr="00040397">
        <w:rPr>
          <w:rFonts w:ascii="opensans-bold" w:eastAsia="Times New Roman" w:hAnsi="opensans-bold" w:cs="Lucida Sans Unicode"/>
          <w:b/>
          <w:bCs/>
          <w:color w:val="3399FF"/>
          <w:sz w:val="24"/>
          <w:szCs w:val="24"/>
          <w:bdr w:val="none" w:sz="0" w:space="0" w:color="auto" w:frame="1"/>
          <w:lang w:eastAsia="pt-BR"/>
        </w:rPr>
        <w:t>Os  sistemas</w:t>
      </w:r>
      <w:proofErr w:type="gramEnd"/>
      <w:r w:rsidRPr="00040397">
        <w:rPr>
          <w:rFonts w:ascii="opensans-bold" w:eastAsia="Times New Roman" w:hAnsi="opensans-bold" w:cs="Lucida Sans Unicode"/>
          <w:b/>
          <w:bCs/>
          <w:color w:val="3399FF"/>
          <w:sz w:val="24"/>
          <w:szCs w:val="24"/>
          <w:bdr w:val="none" w:sz="0" w:space="0" w:color="auto" w:frame="1"/>
          <w:lang w:eastAsia="pt-BR"/>
        </w:rPr>
        <w:t xml:space="preserve">  de  controle  de  acesso  de  veículos,  são  capazes  de  controlar “</w:t>
      </w:r>
      <w:proofErr w:type="spellStart"/>
      <w:r w:rsidRPr="00040397">
        <w:rPr>
          <w:rFonts w:ascii="opensans-bold" w:eastAsia="Times New Roman" w:hAnsi="opensans-bold" w:cs="Lucida Sans Unicode"/>
          <w:b/>
          <w:bCs/>
          <w:color w:val="3399FF"/>
          <w:sz w:val="24"/>
          <w:szCs w:val="24"/>
          <w:bdr w:val="none" w:sz="0" w:space="0" w:color="auto" w:frame="1"/>
          <w:lang w:eastAsia="pt-BR"/>
        </w:rPr>
        <w:t>On</w:t>
      </w:r>
      <w:proofErr w:type="spellEnd"/>
      <w:r w:rsidRPr="00040397">
        <w:rPr>
          <w:rFonts w:ascii="opensans-bold" w:eastAsia="Times New Roman" w:hAnsi="opensans-bold" w:cs="Lucida Sans Unicode"/>
          <w:b/>
          <w:bCs/>
          <w:color w:val="3399FF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040397">
        <w:rPr>
          <w:rFonts w:ascii="opensans-bold" w:eastAsia="Times New Roman" w:hAnsi="opensans-bold" w:cs="Lucida Sans Unicode"/>
          <w:b/>
          <w:bCs/>
          <w:color w:val="3399FF"/>
          <w:sz w:val="24"/>
          <w:szCs w:val="24"/>
          <w:bdr w:val="none" w:sz="0" w:space="0" w:color="auto" w:frame="1"/>
          <w:lang w:eastAsia="pt-BR"/>
        </w:rPr>
        <w:t>line</w:t>
      </w:r>
      <w:proofErr w:type="spellEnd"/>
      <w:r w:rsidRPr="00040397">
        <w:rPr>
          <w:rFonts w:ascii="opensans-bold" w:eastAsia="Times New Roman" w:hAnsi="opensans-bold" w:cs="Lucida Sans Unicode"/>
          <w:b/>
          <w:bCs/>
          <w:color w:val="3399FF"/>
          <w:sz w:val="24"/>
          <w:szCs w:val="24"/>
          <w:bdr w:val="none" w:sz="0" w:space="0" w:color="auto" w:frame="1"/>
          <w:lang w:eastAsia="pt-BR"/>
        </w:rPr>
        <w:t>” ou</w:t>
      </w:r>
    </w:p>
    <w:p w:rsidR="00A76BD5" w:rsidRPr="00040397" w:rsidRDefault="00A76BD5" w:rsidP="00A76BD5">
      <w:pPr>
        <w:spacing w:after="0" w:line="240" w:lineRule="auto"/>
        <w:rPr>
          <w:rFonts w:ascii="open-sans-rg" w:eastAsia="Times New Roman" w:hAnsi="open-sans-rg" w:cs="Times New Roman"/>
          <w:color w:val="444444"/>
          <w:sz w:val="21"/>
          <w:szCs w:val="21"/>
          <w:lang w:eastAsia="pt-BR"/>
        </w:rPr>
      </w:pPr>
      <w:r w:rsidRPr="00040397">
        <w:rPr>
          <w:rFonts w:ascii="opensans-bold" w:eastAsia="Times New Roman" w:hAnsi="opensans-bold" w:cs="Lucida Sans Unicode"/>
          <w:b/>
          <w:bCs/>
          <w:color w:val="3399FF"/>
          <w:sz w:val="24"/>
          <w:szCs w:val="24"/>
          <w:bdr w:val="none" w:sz="0" w:space="0" w:color="auto" w:frame="1"/>
          <w:lang w:eastAsia="pt-BR"/>
        </w:rPr>
        <w:t xml:space="preserve">        “Off </w:t>
      </w:r>
      <w:proofErr w:type="spellStart"/>
      <w:r w:rsidRPr="00040397">
        <w:rPr>
          <w:rFonts w:ascii="opensans-bold" w:eastAsia="Times New Roman" w:hAnsi="opensans-bold" w:cs="Lucida Sans Unicode"/>
          <w:b/>
          <w:bCs/>
          <w:color w:val="3399FF"/>
          <w:sz w:val="24"/>
          <w:szCs w:val="24"/>
          <w:bdr w:val="none" w:sz="0" w:space="0" w:color="auto" w:frame="1"/>
          <w:lang w:eastAsia="pt-BR"/>
        </w:rPr>
        <w:t>line</w:t>
      </w:r>
      <w:proofErr w:type="spellEnd"/>
      <w:r w:rsidRPr="00040397">
        <w:rPr>
          <w:rFonts w:ascii="opensans-bold" w:eastAsia="Times New Roman" w:hAnsi="opensans-bold" w:cs="Lucida Sans Unicode"/>
          <w:b/>
          <w:bCs/>
          <w:color w:val="3399FF"/>
          <w:sz w:val="24"/>
          <w:szCs w:val="24"/>
          <w:bdr w:val="none" w:sz="0" w:space="0" w:color="auto" w:frame="1"/>
          <w:lang w:eastAsia="pt-BR"/>
        </w:rPr>
        <w:t>” uma   </w:t>
      </w:r>
      <w:proofErr w:type="gramStart"/>
      <w:r w:rsidRPr="00040397">
        <w:rPr>
          <w:rFonts w:ascii="opensans-bold" w:eastAsia="Times New Roman" w:hAnsi="opensans-bold" w:cs="Lucida Sans Unicode"/>
          <w:b/>
          <w:bCs/>
          <w:color w:val="3399FF"/>
          <w:sz w:val="24"/>
          <w:szCs w:val="24"/>
          <w:bdr w:val="none" w:sz="0" w:space="0" w:color="auto" w:frame="1"/>
          <w:lang w:eastAsia="pt-BR"/>
        </w:rPr>
        <w:t>rede  de</w:t>
      </w:r>
      <w:proofErr w:type="gramEnd"/>
      <w:r w:rsidRPr="00040397">
        <w:rPr>
          <w:rFonts w:ascii="opensans-bold" w:eastAsia="Times New Roman" w:hAnsi="opensans-bold" w:cs="Lucida Sans Unicode"/>
          <w:b/>
          <w:bCs/>
          <w:color w:val="3399FF"/>
          <w:sz w:val="24"/>
          <w:szCs w:val="24"/>
          <w:bdr w:val="none" w:sz="0" w:space="0" w:color="auto" w:frame="1"/>
          <w:lang w:eastAsia="pt-BR"/>
        </w:rPr>
        <w:t xml:space="preserve">   coletores ,  dotados  de   processamento  com  capacidade  para</w:t>
      </w:r>
    </w:p>
    <w:p w:rsidR="00A76BD5" w:rsidRDefault="00A76BD5" w:rsidP="00A76BD5">
      <w:pPr>
        <w:spacing w:after="0" w:line="240" w:lineRule="auto"/>
        <w:rPr>
          <w:rFonts w:ascii="opensans-bold" w:eastAsia="Times New Roman" w:hAnsi="opensans-bold" w:cs="Lucida Sans Unicode"/>
          <w:b/>
          <w:bCs/>
          <w:color w:val="3399FF"/>
          <w:sz w:val="24"/>
          <w:szCs w:val="24"/>
          <w:bdr w:val="none" w:sz="0" w:space="0" w:color="auto" w:frame="1"/>
          <w:lang w:eastAsia="pt-BR"/>
        </w:rPr>
      </w:pPr>
      <w:r w:rsidRPr="00040397">
        <w:rPr>
          <w:rFonts w:ascii="opensans-bold" w:eastAsia="Times New Roman" w:hAnsi="opensans-bold" w:cs="Lucida Sans Unicode"/>
          <w:b/>
          <w:bCs/>
          <w:color w:val="3399FF"/>
          <w:sz w:val="24"/>
          <w:szCs w:val="24"/>
          <w:bdr w:val="none" w:sz="0" w:space="0" w:color="auto" w:frame="1"/>
          <w:lang w:eastAsia="pt-BR"/>
        </w:rPr>
        <w:t> </w:t>
      </w:r>
      <w:proofErr w:type="gramStart"/>
      <w:r w:rsidRPr="00040397">
        <w:rPr>
          <w:rFonts w:ascii="opensans-bold" w:eastAsia="Times New Roman" w:hAnsi="opensans-bold" w:cs="Lucida Sans Unicode"/>
          <w:b/>
          <w:bCs/>
          <w:color w:val="3399FF"/>
          <w:sz w:val="24"/>
          <w:szCs w:val="24"/>
          <w:bdr w:val="none" w:sz="0" w:space="0" w:color="auto" w:frame="1"/>
          <w:lang w:eastAsia="pt-BR"/>
        </w:rPr>
        <w:t>Armazenamento  dos</w:t>
      </w:r>
      <w:proofErr w:type="gramEnd"/>
      <w:r w:rsidRPr="00040397">
        <w:rPr>
          <w:rFonts w:ascii="opensans-bold" w:eastAsia="Times New Roman" w:hAnsi="opensans-bold" w:cs="Lucida Sans Unicode"/>
          <w:b/>
          <w:bCs/>
          <w:color w:val="3399FF"/>
          <w:sz w:val="24"/>
          <w:szCs w:val="24"/>
          <w:bdr w:val="none" w:sz="0" w:space="0" w:color="auto" w:frame="1"/>
          <w:lang w:eastAsia="pt-BR"/>
        </w:rPr>
        <w:t xml:space="preserve">  dados.</w:t>
      </w:r>
    </w:p>
    <w:p w:rsidR="00A76BD5" w:rsidRPr="00040397" w:rsidRDefault="00A76BD5" w:rsidP="00A76BD5">
      <w:pPr>
        <w:spacing w:after="0" w:line="240" w:lineRule="auto"/>
        <w:rPr>
          <w:rFonts w:ascii="open-sans-rg" w:eastAsia="Times New Roman" w:hAnsi="open-sans-rg" w:cs="Times New Roman"/>
          <w:color w:val="444444"/>
          <w:sz w:val="21"/>
          <w:szCs w:val="21"/>
          <w:lang w:eastAsia="pt-BR"/>
        </w:rPr>
      </w:pPr>
    </w:p>
    <w:p w:rsidR="00A76BD5" w:rsidRPr="003B0BB2" w:rsidRDefault="00A76BD5" w:rsidP="00A76BD5">
      <w:pPr>
        <w:pStyle w:val="ListParagraph"/>
        <w:shd w:val="clear" w:color="auto" w:fill="FCFCFC"/>
        <w:spacing w:before="204" w:after="20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BR"/>
        </w:rPr>
      </w:pPr>
    </w:p>
    <w:p w:rsidR="00A76BD5" w:rsidRDefault="00A76BD5" w:rsidP="00A76BD5"/>
    <w:p w:rsidR="00A76BD5" w:rsidRDefault="00A76BD5" w:rsidP="00A76BD5">
      <w:r>
        <w:t xml:space="preserve">  </w:t>
      </w:r>
    </w:p>
    <w:p w:rsidR="00A76BD5" w:rsidRDefault="00A76BD5" w:rsidP="00DC016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Open Sans" w:hAnsi="Open Sans" w:cs="Open Sans"/>
          <w:color w:val="333333"/>
          <w:sz w:val="23"/>
          <w:szCs w:val="23"/>
        </w:rPr>
      </w:pPr>
      <w:bookmarkStart w:id="0" w:name="_GoBack"/>
      <w:bookmarkEnd w:id="0"/>
    </w:p>
    <w:p w:rsidR="00B50752" w:rsidRPr="00B50752" w:rsidRDefault="00B50752" w:rsidP="00B50752">
      <w:pPr>
        <w:shd w:val="clear" w:color="auto" w:fill="FFFFFF"/>
        <w:spacing w:after="150" w:line="240" w:lineRule="auto"/>
        <w:textAlignment w:val="baseline"/>
        <w:rPr>
          <w:rFonts w:ascii="Open Sans" w:eastAsia="Times New Roman" w:hAnsi="Open Sans" w:cs="Open Sans"/>
          <w:color w:val="333333"/>
          <w:sz w:val="23"/>
          <w:szCs w:val="23"/>
          <w:lang w:eastAsia="pt-BR"/>
        </w:rPr>
      </w:pPr>
    </w:p>
    <w:p w:rsidR="00B50752" w:rsidRPr="00B50752" w:rsidRDefault="00B50752" w:rsidP="00B50752">
      <w:pPr>
        <w:rPr>
          <w:rFonts w:cstheme="minorHAnsi"/>
          <w:sz w:val="28"/>
        </w:rPr>
      </w:pPr>
    </w:p>
    <w:p w:rsidR="00B50752" w:rsidRDefault="00B50752" w:rsidP="00B50752">
      <w:pPr>
        <w:jc w:val="center"/>
        <w:rPr>
          <w:rFonts w:cstheme="minorHAnsi"/>
          <w:sz w:val="32"/>
        </w:rPr>
      </w:pPr>
    </w:p>
    <w:sectPr w:rsidR="00B507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sans-bold">
    <w:altName w:val="Cambria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open-sans-rg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82C68"/>
    <w:multiLevelType w:val="multilevel"/>
    <w:tmpl w:val="A5846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F8A"/>
    <w:rsid w:val="00565329"/>
    <w:rsid w:val="00583577"/>
    <w:rsid w:val="008F17D7"/>
    <w:rsid w:val="00A76BD5"/>
    <w:rsid w:val="00AD6F8A"/>
    <w:rsid w:val="00B36314"/>
    <w:rsid w:val="00B50752"/>
    <w:rsid w:val="00DC016B"/>
    <w:rsid w:val="00F1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5D6D8"/>
  <w15:chartTrackingRefBased/>
  <w15:docId w15:val="{DD654199-F11F-45EC-B6BE-E3291C0C1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07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507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5075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50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A76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wpsbrasil.com/otimizar-um-shopping-center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blog.wpsbrasil.com/8-equipamentos-fundamentais-para-automacao-de-estacionamento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alaxpay.com.br/post/10-melhores-sistemas-para-estacionamentos/134/" TargetMode="External"/><Relationship Id="rId11" Type="http://schemas.openxmlformats.org/officeDocument/2006/relationships/hyperlink" Target="http://www.prismasolucoes.com.br/produtos-soluco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gftecnologia.com.br/informacoes/42-automacao-de-estacionamento-completo-kit-1.html?gclid=EAIaIQobChMIxLTdtsaS6AIVmITICh2giA05EAAYBCAAEgJBT_D_Bw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impark.com.br/v1/gestao-de-estacionamentos/?gclid=EAIaIQobChMIxLTdtsaS6AIVmITICh2giA05EAAYAiAAEgIYgf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70E46-FD7D-424A-8C14-2EBD3CE1C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805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FIAP Aluno</dc:creator>
  <cp:keywords/>
  <dc:description/>
  <cp:lastModifiedBy>Logon Aluno</cp:lastModifiedBy>
  <cp:revision>2</cp:revision>
  <dcterms:created xsi:type="dcterms:W3CDTF">2020-03-11T14:02:00Z</dcterms:created>
  <dcterms:modified xsi:type="dcterms:W3CDTF">2020-03-11T14:02:00Z</dcterms:modified>
</cp:coreProperties>
</file>