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CBE786" w14:textId="77777777" w:rsidR="00964646" w:rsidRDefault="00000000">
      <w:pPr>
        <w:spacing w:before="300" w:after="80"/>
        <w:jc w:val="center"/>
      </w:pPr>
      <w:r>
        <w:rPr>
          <w:b/>
          <w:color w:val="1F4E79"/>
          <w:sz w:val="44"/>
        </w:rPr>
        <w:t>ROTEIRO DE EXPLICACAO DO PROJETO</w:t>
      </w:r>
    </w:p>
    <w:p w14:paraId="4E7DEAE7" w14:textId="77777777" w:rsidR="00964646" w:rsidRDefault="00000000">
      <w:pPr>
        <w:spacing w:after="400"/>
        <w:jc w:val="center"/>
      </w:pPr>
      <w:r>
        <w:rPr>
          <w:color w:val="5A626C"/>
          <w:sz w:val="26"/>
        </w:rPr>
        <w:t>Comite de classificadores para previsao de churn</w:t>
      </w:r>
    </w:p>
    <w:p w14:paraId="4FA976FC" w14:textId="77777777" w:rsidR="00964646" w:rsidRDefault="00000000">
      <w:pPr>
        <w:pStyle w:val="Ttulo1"/>
      </w:pPr>
      <w:r>
        <w:t>1. Qual problema meu projeto resolve?</w:t>
      </w:r>
    </w:p>
    <w:p w14:paraId="33467DEF" w14:textId="7BC74966" w:rsidR="00964646" w:rsidRDefault="00000000">
      <w:r>
        <w:t xml:space="preserve">Meu projeto tenta prever quais clientes de uma empresa de telecomunicacoes possuem maior risco de cancelar o servico. Esse cancelamento e chamado de churn. Identificar esses clientes antecipadamente pode ajudar </w:t>
      </w:r>
      <w:proofErr w:type="gramStart"/>
      <w:r>
        <w:t>a</w:t>
      </w:r>
      <w:proofErr w:type="gramEnd"/>
      <w:r>
        <w:t xml:space="preserve"> empresa a criar </w:t>
      </w:r>
      <w:proofErr w:type="spellStart"/>
      <w:r>
        <w:t>a</w:t>
      </w:r>
      <w:r w:rsidR="007B3119">
        <w:t>çõ</w:t>
      </w:r>
      <w:r>
        <w:t>es</w:t>
      </w:r>
      <w:proofErr w:type="spellEnd"/>
      <w:r>
        <w:t xml:space="preserve"> de </w:t>
      </w:r>
      <w:proofErr w:type="spellStart"/>
      <w:r>
        <w:t>reten</w:t>
      </w:r>
      <w:r w:rsidR="007B3119">
        <w:t>çã</w:t>
      </w:r>
      <w:r>
        <w:t>o</w:t>
      </w:r>
      <w:proofErr w:type="spellEnd"/>
      <w:r>
        <w:t xml:space="preserve">, </w:t>
      </w:r>
      <w:proofErr w:type="spellStart"/>
      <w:r>
        <w:t>oferecer</w:t>
      </w:r>
      <w:proofErr w:type="spellEnd"/>
      <w:r>
        <w:t xml:space="preserve"> </w:t>
      </w:r>
      <w:proofErr w:type="spellStart"/>
      <w:r>
        <w:t>melhores</w:t>
      </w:r>
      <w:proofErr w:type="spellEnd"/>
      <w:r>
        <w:t xml:space="preserve"> </w:t>
      </w:r>
      <w:proofErr w:type="spellStart"/>
      <w:r>
        <w:t>condi</w:t>
      </w:r>
      <w:r w:rsidR="007B3119">
        <w:t>çõ</w:t>
      </w:r>
      <w:r>
        <w:t>es</w:t>
      </w:r>
      <w:proofErr w:type="spellEnd"/>
      <w:r>
        <w:t xml:space="preserve"> e </w:t>
      </w:r>
      <w:proofErr w:type="spellStart"/>
      <w:r>
        <w:t>evitar</w:t>
      </w:r>
      <w:proofErr w:type="spellEnd"/>
      <w:r>
        <w:t xml:space="preserve"> </w:t>
      </w:r>
      <w:proofErr w:type="spellStart"/>
      <w:r>
        <w:t>perdas</w:t>
      </w:r>
      <w:proofErr w:type="spellEnd"/>
      <w:r>
        <w:t xml:space="preserve"> de receita.</w:t>
      </w:r>
    </w:p>
    <w:p w14:paraId="325A123E" w14:textId="77777777" w:rsidR="00964646" w:rsidRDefault="00000000">
      <w:r>
        <w:t>A tarefa e um problema de classificacao binaria: o cliente pertence a classe Churn = Yes quando cancelou e Churn = No quando permaneceu.</w:t>
      </w:r>
    </w:p>
    <w:p w14:paraId="447A94E3" w14:textId="77777777" w:rsidR="00964646" w:rsidRDefault="00000000">
      <w:pPr>
        <w:pStyle w:val="Ttulo1"/>
      </w:pPr>
      <w:r>
        <w:t>2. O que meu projeto faz?</w:t>
      </w:r>
    </w:p>
    <w:p w14:paraId="2DAEA36E" w14:textId="77777777" w:rsidR="00964646" w:rsidRDefault="00000000">
      <w:r>
        <w:t>O projeto analisa os dados dos clientes, prepara esses dados para uso por algoritmos de inteligencia artificial, treina quatro classificadores diferentes e depois combina os modelos em um comite. Por fim, compara o desempenho dos modelos para descobrir qual abordagem apresenta o melhor resultado.</w:t>
      </w:r>
    </w:p>
    <w:p w14:paraId="1FC07A12" w14:textId="77777777" w:rsidR="00964646" w:rsidRDefault="00000000">
      <w:pPr>
        <w:pStyle w:val="Commarcadores"/>
        <w:spacing w:after="80"/>
      </w:pPr>
      <w:r>
        <w:t>Carrega e analisa uma base publica do Kaggle com 7.043 clientes.</w:t>
      </w:r>
    </w:p>
    <w:p w14:paraId="3617C67A" w14:textId="77777777" w:rsidR="00964646" w:rsidRDefault="00000000">
      <w:pPr>
        <w:pStyle w:val="Commarcadores"/>
        <w:spacing w:after="80"/>
      </w:pPr>
      <w:r>
        <w:t>Trata valores ausentes e transforma variaveis categoricas em numeros.</w:t>
      </w:r>
    </w:p>
    <w:p w14:paraId="49260A2A" w14:textId="77777777" w:rsidR="00964646" w:rsidRDefault="00000000">
      <w:pPr>
        <w:pStyle w:val="Commarcadores"/>
        <w:spacing w:after="80"/>
      </w:pPr>
      <w:r>
        <w:t>Separa os dados entre treino e teste.</w:t>
      </w:r>
    </w:p>
    <w:p w14:paraId="5360D0E9" w14:textId="77777777" w:rsidR="00964646" w:rsidRDefault="00000000">
      <w:pPr>
        <w:pStyle w:val="Commarcadores"/>
        <w:spacing w:after="80"/>
      </w:pPr>
      <w:r>
        <w:t>Treina KNN, Naive Bayes, SVM e Arvore de Decisao.</w:t>
      </w:r>
    </w:p>
    <w:p w14:paraId="443B6AD0" w14:textId="77777777" w:rsidR="00964646" w:rsidRDefault="00000000">
      <w:pPr>
        <w:pStyle w:val="Commarcadores"/>
        <w:spacing w:after="80"/>
      </w:pPr>
      <w:r>
        <w:t>Combina os quatro modelos em um comite por votacao suave.</w:t>
      </w:r>
    </w:p>
    <w:p w14:paraId="367D842E" w14:textId="77777777" w:rsidR="00964646" w:rsidRDefault="00000000">
      <w:pPr>
        <w:pStyle w:val="Commarcadores"/>
        <w:spacing w:after="80"/>
      </w:pPr>
      <w:r>
        <w:t>Avalia acuracia, precisao, recall, F1-score e matrizes de confusao.</w:t>
      </w:r>
    </w:p>
    <w:p w14:paraId="0844B1A8" w14:textId="77777777" w:rsidR="00964646" w:rsidRDefault="00000000">
      <w:pPr>
        <w:pStyle w:val="Ttulo1"/>
      </w:pPr>
      <w:r>
        <w:t>3. Como eu fiz o projeto</w:t>
      </w:r>
    </w:p>
    <w:p w14:paraId="4E601E72" w14:textId="77777777" w:rsidR="00964646" w:rsidRDefault="00000000">
      <w:pPr>
        <w:pStyle w:val="Numerada"/>
        <w:spacing w:after="100"/>
      </w:pPr>
      <w:r>
        <w:t>Escolhi a base Telco Customer Churn no Kaggle porque ela possui uma variavel alvo clara e representa um problema real de classificacao.</w:t>
      </w:r>
    </w:p>
    <w:p w14:paraId="587CDFE4" w14:textId="77777777" w:rsidR="00964646" w:rsidRDefault="00000000">
      <w:pPr>
        <w:pStyle w:val="Numerada"/>
        <w:spacing w:after="100"/>
      </w:pPr>
      <w:r>
        <w:t>Defini Churn como target e removi customerID, pois o identificador nao ajuda a prever cancelamento.</w:t>
      </w:r>
    </w:p>
    <w:p w14:paraId="49A61DEC" w14:textId="77777777" w:rsidR="00964646" w:rsidRDefault="00000000">
      <w:pPr>
        <w:pStyle w:val="Numerada"/>
        <w:spacing w:after="100"/>
      </w:pPr>
      <w:r>
        <w:t>Analisei a distribuicao do target e observei que a base e desbalanceada: existem mais clientes que nao cancelaram.</w:t>
      </w:r>
    </w:p>
    <w:p w14:paraId="04D6B663" w14:textId="77777777" w:rsidR="00964646" w:rsidRDefault="00000000">
      <w:pPr>
        <w:pStyle w:val="Numerada"/>
        <w:spacing w:after="100"/>
      </w:pPr>
      <w:r>
        <w:t>Converti TotalCharges para numero e tratei seus 11 valores ausentes usando a mediana.</w:t>
      </w:r>
    </w:p>
    <w:p w14:paraId="3C1FAAAA" w14:textId="77777777" w:rsidR="00964646" w:rsidRDefault="00000000">
      <w:pPr>
        <w:pStyle w:val="Numerada"/>
        <w:spacing w:after="100"/>
      </w:pPr>
      <w:r>
        <w:t>Codifiquei as variaveis categoricas com one-hot encoding e padronizei as variaveis numericas.</w:t>
      </w:r>
    </w:p>
    <w:p w14:paraId="25E3062A" w14:textId="77777777" w:rsidR="00964646" w:rsidRDefault="00000000">
      <w:pPr>
        <w:pStyle w:val="Numerada"/>
        <w:spacing w:after="100"/>
      </w:pPr>
      <w:r>
        <w:t>Dividi os dados de forma estratificada: 80% para treino e 20% para teste.</w:t>
      </w:r>
    </w:p>
    <w:p w14:paraId="11703AE6" w14:textId="77777777" w:rsidR="00964646" w:rsidRDefault="00000000">
      <w:pPr>
        <w:pStyle w:val="Numerada"/>
        <w:spacing w:after="100"/>
      </w:pPr>
      <w:r>
        <w:t>Treinei e avaliei os quatro classificadores no mesmo conjunto de teste.</w:t>
      </w:r>
    </w:p>
    <w:p w14:paraId="19904187" w14:textId="77777777" w:rsidR="00964646" w:rsidRDefault="00000000">
      <w:pPr>
        <w:pStyle w:val="Numerada"/>
        <w:spacing w:after="100"/>
      </w:pPr>
      <w:r>
        <w:t>Criei um comite por votacao suave, que calcula a media das probabilidades previstas pelos modelos.</w:t>
      </w:r>
    </w:p>
    <w:p w14:paraId="4E2EA5D1" w14:textId="77777777" w:rsidR="00964646" w:rsidRDefault="00000000">
      <w:pPr>
        <w:pStyle w:val="Ttulo1"/>
      </w:pPr>
      <w:r>
        <w:lastRenderedPageBreak/>
        <w:t>4. Por que usei um pipeline?</w:t>
      </w:r>
    </w:p>
    <w:p w14:paraId="6E9C3198" w14:textId="77777777" w:rsidR="00964646" w:rsidRDefault="00000000">
      <w:r>
        <w:t>Utilizei pipelines para unir o pre-processamento e o classificador. Isso garante que as mesmas transformacoes sejam aplicadas corretamente aos dados e evita vazamento de dados, pois o pre-processamento e ajustado somente com o conjunto de treino.</w:t>
      </w:r>
    </w:p>
    <w:p w14:paraId="792778EB" w14:textId="77777777" w:rsidR="00964646" w:rsidRDefault="00000000">
      <w:pPr>
        <w:pStyle w:val="Ttulo1"/>
      </w:pPr>
      <w:r>
        <w:t>5. Classificadores utilizados</w:t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76"/>
        <w:gridCol w:w="6840"/>
      </w:tblGrid>
      <w:tr w:rsidR="00964646" w14:paraId="4A87673D" w14:textId="77777777">
        <w:trPr>
          <w:jc w:val="center"/>
        </w:trPr>
        <w:tc>
          <w:tcPr>
            <w:tcW w:w="2376" w:type="dxa"/>
            <w:shd w:val="clear" w:color="auto" w:fill="E8EEF5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A56D45E" w14:textId="77777777" w:rsidR="00964646" w:rsidRDefault="00000000">
            <w:pPr>
              <w:spacing w:after="0"/>
              <w:jc w:val="center"/>
            </w:pPr>
            <w:r>
              <w:rPr>
                <w:b/>
                <w:color w:val="1F4E79"/>
                <w:sz w:val="19"/>
              </w:rPr>
              <w:t>Modelo</w:t>
            </w:r>
          </w:p>
        </w:tc>
        <w:tc>
          <w:tcPr>
            <w:tcW w:w="6840" w:type="dxa"/>
            <w:shd w:val="clear" w:color="auto" w:fill="E8EEF5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01E03DF" w14:textId="77777777" w:rsidR="00964646" w:rsidRDefault="00000000">
            <w:pPr>
              <w:spacing w:after="0"/>
              <w:jc w:val="center"/>
            </w:pPr>
            <w:r>
              <w:rPr>
                <w:b/>
                <w:color w:val="1F4E79"/>
                <w:sz w:val="19"/>
              </w:rPr>
              <w:t>Como funciona de forma resumida</w:t>
            </w:r>
          </w:p>
        </w:tc>
      </w:tr>
      <w:tr w:rsidR="00964646" w14:paraId="5AD85F91" w14:textId="77777777">
        <w:trPr>
          <w:jc w:val="center"/>
        </w:trPr>
        <w:tc>
          <w:tcPr>
            <w:tcW w:w="237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7907849" w14:textId="77777777" w:rsidR="00964646" w:rsidRDefault="00000000">
            <w:pPr>
              <w:spacing w:after="0"/>
            </w:pPr>
            <w:r>
              <w:rPr>
                <w:b/>
                <w:sz w:val="19"/>
              </w:rPr>
              <w:t>KNN</w:t>
            </w:r>
          </w:p>
        </w:tc>
        <w:tc>
          <w:tcPr>
            <w:tcW w:w="684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C635C4B" w14:textId="77777777" w:rsidR="00964646" w:rsidRDefault="00000000">
            <w:pPr>
              <w:spacing w:after="0"/>
              <w:jc w:val="center"/>
            </w:pPr>
            <w:r>
              <w:rPr>
                <w:sz w:val="19"/>
              </w:rPr>
              <w:t>Classifica usando os clientes mais parecidos e proximos.</w:t>
            </w:r>
          </w:p>
        </w:tc>
      </w:tr>
      <w:tr w:rsidR="00964646" w14:paraId="3AA67AEB" w14:textId="77777777">
        <w:trPr>
          <w:jc w:val="center"/>
        </w:trPr>
        <w:tc>
          <w:tcPr>
            <w:tcW w:w="237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9D731F7" w14:textId="77777777" w:rsidR="00964646" w:rsidRDefault="00000000">
            <w:pPr>
              <w:spacing w:after="0"/>
            </w:pPr>
            <w:r>
              <w:rPr>
                <w:b/>
                <w:sz w:val="19"/>
              </w:rPr>
              <w:t>Naive Bayes</w:t>
            </w:r>
          </w:p>
        </w:tc>
        <w:tc>
          <w:tcPr>
            <w:tcW w:w="684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FA4A6FA" w14:textId="77777777" w:rsidR="00964646" w:rsidRDefault="00000000">
            <w:pPr>
              <w:spacing w:after="0"/>
              <w:jc w:val="center"/>
            </w:pPr>
            <w:r>
              <w:rPr>
                <w:sz w:val="19"/>
              </w:rPr>
              <w:t>Calcula probabilidades com base nas caracteristicas observadas.</w:t>
            </w:r>
          </w:p>
        </w:tc>
      </w:tr>
      <w:tr w:rsidR="00964646" w14:paraId="337BEC2F" w14:textId="77777777">
        <w:trPr>
          <w:jc w:val="center"/>
        </w:trPr>
        <w:tc>
          <w:tcPr>
            <w:tcW w:w="237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FC668C2" w14:textId="77777777" w:rsidR="00964646" w:rsidRDefault="00000000">
            <w:pPr>
              <w:spacing w:after="0"/>
            </w:pPr>
            <w:r>
              <w:rPr>
                <w:b/>
                <w:sz w:val="19"/>
              </w:rPr>
              <w:t>SVM</w:t>
            </w:r>
          </w:p>
        </w:tc>
        <w:tc>
          <w:tcPr>
            <w:tcW w:w="684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9AD96B9" w14:textId="77777777" w:rsidR="00964646" w:rsidRDefault="00000000">
            <w:pPr>
              <w:spacing w:after="0"/>
              <w:jc w:val="center"/>
            </w:pPr>
            <w:r>
              <w:rPr>
                <w:sz w:val="19"/>
              </w:rPr>
              <w:t>Procura uma fronteira que separe as classes.</w:t>
            </w:r>
          </w:p>
        </w:tc>
      </w:tr>
      <w:tr w:rsidR="00964646" w14:paraId="0B24CD14" w14:textId="77777777">
        <w:trPr>
          <w:jc w:val="center"/>
        </w:trPr>
        <w:tc>
          <w:tcPr>
            <w:tcW w:w="237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4208AA9" w14:textId="77777777" w:rsidR="00964646" w:rsidRDefault="00000000">
            <w:pPr>
              <w:spacing w:after="0"/>
            </w:pPr>
            <w:r>
              <w:rPr>
                <w:b/>
                <w:sz w:val="19"/>
              </w:rPr>
              <w:t>Arvore de Decisao</w:t>
            </w:r>
          </w:p>
        </w:tc>
        <w:tc>
          <w:tcPr>
            <w:tcW w:w="684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F744916" w14:textId="77777777" w:rsidR="00964646" w:rsidRDefault="00000000">
            <w:pPr>
              <w:spacing w:after="0"/>
              <w:jc w:val="center"/>
            </w:pPr>
            <w:r>
              <w:rPr>
                <w:sz w:val="19"/>
              </w:rPr>
              <w:t>Cria regras e decisoes sucessivas sobre as features.</w:t>
            </w:r>
          </w:p>
        </w:tc>
      </w:tr>
      <w:tr w:rsidR="00964646" w14:paraId="6025266C" w14:textId="77777777">
        <w:trPr>
          <w:jc w:val="center"/>
        </w:trPr>
        <w:tc>
          <w:tcPr>
            <w:tcW w:w="237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DDC23F4" w14:textId="77777777" w:rsidR="00964646" w:rsidRDefault="00000000">
            <w:pPr>
              <w:spacing w:after="0"/>
            </w:pPr>
            <w:r>
              <w:rPr>
                <w:b/>
                <w:sz w:val="19"/>
              </w:rPr>
              <w:t>Comite</w:t>
            </w:r>
          </w:p>
        </w:tc>
        <w:tc>
          <w:tcPr>
            <w:tcW w:w="684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15BF726" w14:textId="77777777" w:rsidR="00964646" w:rsidRDefault="00000000">
            <w:pPr>
              <w:spacing w:after="0"/>
              <w:jc w:val="center"/>
            </w:pPr>
            <w:r>
              <w:rPr>
                <w:sz w:val="19"/>
              </w:rPr>
              <w:t>Combina as probabilidades dos quatro modelos.</w:t>
            </w:r>
          </w:p>
        </w:tc>
      </w:tr>
    </w:tbl>
    <w:p w14:paraId="0C3FF13A" w14:textId="77777777" w:rsidR="00964646" w:rsidRDefault="00000000">
      <w:pPr>
        <w:pStyle w:val="Ttulo1"/>
      </w:pPr>
      <w:r>
        <w:t>6. Como avaliar os resultados</w:t>
      </w:r>
    </w:p>
    <w:p w14:paraId="0C15F871" w14:textId="77777777" w:rsidR="00964646" w:rsidRDefault="00000000">
      <w:pPr>
        <w:pStyle w:val="Commarcadores"/>
        <w:spacing w:after="80"/>
      </w:pPr>
      <w:r>
        <w:t>Acuracia: percentual total de previsoes corretas.</w:t>
      </w:r>
    </w:p>
    <w:p w14:paraId="41E8CDA2" w14:textId="77777777" w:rsidR="00964646" w:rsidRDefault="00000000">
      <w:pPr>
        <w:pStyle w:val="Commarcadores"/>
        <w:spacing w:after="80"/>
      </w:pPr>
      <w:r>
        <w:t>Precisao: entre os clientes previstos como churn, quantos realmente cancelaram.</w:t>
      </w:r>
    </w:p>
    <w:p w14:paraId="1B259DBD" w14:textId="77777777" w:rsidR="00964646" w:rsidRDefault="00000000">
      <w:pPr>
        <w:pStyle w:val="Commarcadores"/>
        <w:spacing w:after="80"/>
      </w:pPr>
      <w:r>
        <w:t>Recall: entre os clientes que cancelaram, quantos foram identificados.</w:t>
      </w:r>
    </w:p>
    <w:p w14:paraId="0D2125FE" w14:textId="77777777" w:rsidR="00964646" w:rsidRDefault="00000000">
      <w:pPr>
        <w:pStyle w:val="Commarcadores"/>
        <w:spacing w:after="80"/>
      </w:pPr>
      <w:r>
        <w:t>F1-score: equilibrio entre precisao e recall.</w:t>
      </w:r>
    </w:p>
    <w:p w14:paraId="4BBB3BF1" w14:textId="77777777" w:rsidR="00964646" w:rsidRDefault="00000000">
      <w:pPr>
        <w:pStyle w:val="Commarcadores"/>
        <w:spacing w:after="80"/>
      </w:pPr>
      <w:r>
        <w:t>Matriz de confusao: mostra acertos e erros para cada classe.</w:t>
      </w:r>
    </w:p>
    <w:p w14:paraId="68F76F01" w14:textId="77777777" w:rsidR="00964646" w:rsidRDefault="00000000">
      <w:r>
        <w:t>Como a base e desbalanceada, escolhi o F1-score como principal criterio de comparacao. Uma acuracia alta pode esconder o fato de que o modelo nao identifica os clientes que realmente cancelam.</w:t>
      </w:r>
    </w:p>
    <w:p w14:paraId="776A6D20" w14:textId="77777777" w:rsidR="00964646" w:rsidRDefault="00000000">
      <w:pPr>
        <w:pStyle w:val="Ttulo1"/>
      </w:pPr>
      <w:r>
        <w:t>7. Resultados obtidos</w:t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1728"/>
        <w:gridCol w:w="1728"/>
        <w:gridCol w:w="1728"/>
        <w:gridCol w:w="1728"/>
      </w:tblGrid>
      <w:tr w:rsidR="00964646" w14:paraId="3CDF1DC4" w14:textId="77777777">
        <w:trPr>
          <w:jc w:val="center"/>
        </w:trPr>
        <w:tc>
          <w:tcPr>
            <w:tcW w:w="2232" w:type="dxa"/>
            <w:shd w:val="clear" w:color="auto" w:fill="E8EEF5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8E956D1" w14:textId="77777777" w:rsidR="00964646" w:rsidRDefault="00000000">
            <w:pPr>
              <w:spacing w:after="0"/>
              <w:jc w:val="center"/>
            </w:pPr>
            <w:r>
              <w:rPr>
                <w:b/>
                <w:color w:val="1F4E79"/>
                <w:sz w:val="19"/>
              </w:rPr>
              <w:t>Modelo</w:t>
            </w:r>
          </w:p>
        </w:tc>
        <w:tc>
          <w:tcPr>
            <w:tcW w:w="1728" w:type="dxa"/>
            <w:shd w:val="clear" w:color="auto" w:fill="E8EEF5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AB462DF" w14:textId="77777777" w:rsidR="00964646" w:rsidRDefault="00000000">
            <w:pPr>
              <w:spacing w:after="0"/>
              <w:jc w:val="center"/>
            </w:pPr>
            <w:r>
              <w:rPr>
                <w:b/>
                <w:color w:val="1F4E79"/>
                <w:sz w:val="19"/>
              </w:rPr>
              <w:t>Acuracia</w:t>
            </w:r>
          </w:p>
        </w:tc>
        <w:tc>
          <w:tcPr>
            <w:tcW w:w="1728" w:type="dxa"/>
            <w:shd w:val="clear" w:color="auto" w:fill="E8EEF5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541E1C6" w14:textId="77777777" w:rsidR="00964646" w:rsidRDefault="00000000">
            <w:pPr>
              <w:spacing w:after="0"/>
              <w:jc w:val="center"/>
            </w:pPr>
            <w:r>
              <w:rPr>
                <w:b/>
                <w:color w:val="1F4E79"/>
                <w:sz w:val="19"/>
              </w:rPr>
              <w:t>Precisao</w:t>
            </w:r>
          </w:p>
        </w:tc>
        <w:tc>
          <w:tcPr>
            <w:tcW w:w="1728" w:type="dxa"/>
            <w:shd w:val="clear" w:color="auto" w:fill="E8EEF5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B7F3DD3" w14:textId="77777777" w:rsidR="00964646" w:rsidRDefault="00000000">
            <w:pPr>
              <w:spacing w:after="0"/>
              <w:jc w:val="center"/>
            </w:pPr>
            <w:r>
              <w:rPr>
                <w:b/>
                <w:color w:val="1F4E79"/>
                <w:sz w:val="19"/>
              </w:rPr>
              <w:t>Recall</w:t>
            </w:r>
          </w:p>
        </w:tc>
        <w:tc>
          <w:tcPr>
            <w:tcW w:w="1728" w:type="dxa"/>
            <w:shd w:val="clear" w:color="auto" w:fill="E8EEF5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B7399C7" w14:textId="77777777" w:rsidR="00964646" w:rsidRDefault="00000000">
            <w:pPr>
              <w:spacing w:after="0"/>
              <w:jc w:val="center"/>
            </w:pPr>
            <w:r>
              <w:rPr>
                <w:b/>
                <w:color w:val="1F4E79"/>
                <w:sz w:val="19"/>
              </w:rPr>
              <w:t>F1-score</w:t>
            </w:r>
          </w:p>
        </w:tc>
      </w:tr>
      <w:tr w:rsidR="00964646" w14:paraId="02F3BBAB" w14:textId="77777777">
        <w:trPr>
          <w:jc w:val="center"/>
        </w:trPr>
        <w:tc>
          <w:tcPr>
            <w:tcW w:w="2232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685C410" w14:textId="77777777" w:rsidR="00964646" w:rsidRDefault="00000000">
            <w:pPr>
              <w:spacing w:after="0"/>
            </w:pPr>
            <w:r>
              <w:rPr>
                <w:b/>
                <w:sz w:val="19"/>
              </w:rPr>
              <w:t>Comite</w:t>
            </w:r>
          </w:p>
        </w:tc>
        <w:tc>
          <w:tcPr>
            <w:tcW w:w="1728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4BF8E2D" w14:textId="77777777" w:rsidR="00964646" w:rsidRDefault="00000000">
            <w:pPr>
              <w:spacing w:after="0"/>
              <w:jc w:val="center"/>
            </w:pPr>
            <w:r>
              <w:rPr>
                <w:sz w:val="19"/>
              </w:rPr>
              <w:t>0,7743</w:t>
            </w:r>
          </w:p>
        </w:tc>
        <w:tc>
          <w:tcPr>
            <w:tcW w:w="1728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3BE318F" w14:textId="77777777" w:rsidR="00964646" w:rsidRDefault="00000000">
            <w:pPr>
              <w:spacing w:after="0"/>
              <w:jc w:val="center"/>
            </w:pPr>
            <w:r>
              <w:rPr>
                <w:sz w:val="19"/>
              </w:rPr>
              <w:t>0,5603</w:t>
            </w:r>
          </w:p>
        </w:tc>
        <w:tc>
          <w:tcPr>
            <w:tcW w:w="1728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280134A" w14:textId="77777777" w:rsidR="00964646" w:rsidRDefault="00000000">
            <w:pPr>
              <w:spacing w:after="0"/>
              <w:jc w:val="center"/>
            </w:pPr>
            <w:r>
              <w:rPr>
                <w:sz w:val="19"/>
              </w:rPr>
              <w:t>0,6952</w:t>
            </w:r>
          </w:p>
        </w:tc>
        <w:tc>
          <w:tcPr>
            <w:tcW w:w="1728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670DDA5" w14:textId="77777777" w:rsidR="00964646" w:rsidRDefault="00000000">
            <w:pPr>
              <w:spacing w:after="0"/>
              <w:jc w:val="center"/>
            </w:pPr>
            <w:r>
              <w:rPr>
                <w:sz w:val="19"/>
              </w:rPr>
              <w:t>0,6205</w:t>
            </w:r>
          </w:p>
        </w:tc>
      </w:tr>
      <w:tr w:rsidR="00964646" w14:paraId="0DE4EBA6" w14:textId="77777777">
        <w:trPr>
          <w:jc w:val="center"/>
        </w:trPr>
        <w:tc>
          <w:tcPr>
            <w:tcW w:w="2232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B732F7D" w14:textId="77777777" w:rsidR="00964646" w:rsidRDefault="00000000">
            <w:pPr>
              <w:spacing w:after="0"/>
            </w:pPr>
            <w:r>
              <w:rPr>
                <w:b/>
                <w:sz w:val="19"/>
              </w:rPr>
              <w:t>Naive Bayes</w:t>
            </w:r>
          </w:p>
        </w:tc>
        <w:tc>
          <w:tcPr>
            <w:tcW w:w="1728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CF1BA3B" w14:textId="77777777" w:rsidR="00964646" w:rsidRDefault="00000000">
            <w:pPr>
              <w:spacing w:after="0"/>
              <w:jc w:val="center"/>
            </w:pPr>
            <w:r>
              <w:rPr>
                <w:sz w:val="19"/>
              </w:rPr>
              <w:t>0,6948</w:t>
            </w:r>
          </w:p>
        </w:tc>
        <w:tc>
          <w:tcPr>
            <w:tcW w:w="1728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08268E4" w14:textId="77777777" w:rsidR="00964646" w:rsidRDefault="00000000">
            <w:pPr>
              <w:spacing w:after="0"/>
              <w:jc w:val="center"/>
            </w:pPr>
            <w:r>
              <w:rPr>
                <w:sz w:val="19"/>
              </w:rPr>
              <w:t>0,4589</w:t>
            </w:r>
          </w:p>
        </w:tc>
        <w:tc>
          <w:tcPr>
            <w:tcW w:w="1728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5FEA540" w14:textId="77777777" w:rsidR="00964646" w:rsidRDefault="00000000">
            <w:pPr>
              <w:spacing w:after="0"/>
              <w:jc w:val="center"/>
            </w:pPr>
            <w:r>
              <w:rPr>
                <w:sz w:val="19"/>
              </w:rPr>
              <w:t>0,8369</w:t>
            </w:r>
          </w:p>
        </w:tc>
        <w:tc>
          <w:tcPr>
            <w:tcW w:w="1728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51691D1" w14:textId="77777777" w:rsidR="00964646" w:rsidRDefault="00000000">
            <w:pPr>
              <w:spacing w:after="0"/>
              <w:jc w:val="center"/>
            </w:pPr>
            <w:r>
              <w:rPr>
                <w:sz w:val="19"/>
              </w:rPr>
              <w:t>0,5928</w:t>
            </w:r>
          </w:p>
        </w:tc>
      </w:tr>
      <w:tr w:rsidR="00964646" w14:paraId="6D8F7A41" w14:textId="77777777">
        <w:trPr>
          <w:jc w:val="center"/>
        </w:trPr>
        <w:tc>
          <w:tcPr>
            <w:tcW w:w="2232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2310849" w14:textId="77777777" w:rsidR="00964646" w:rsidRDefault="00000000">
            <w:pPr>
              <w:spacing w:after="0"/>
            </w:pPr>
            <w:r>
              <w:rPr>
                <w:b/>
                <w:sz w:val="19"/>
              </w:rPr>
              <w:t>KNN</w:t>
            </w:r>
          </w:p>
        </w:tc>
        <w:tc>
          <w:tcPr>
            <w:tcW w:w="1728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E17AF36" w14:textId="77777777" w:rsidR="00964646" w:rsidRDefault="00000000">
            <w:pPr>
              <w:spacing w:after="0"/>
              <w:jc w:val="center"/>
            </w:pPr>
            <w:r>
              <w:rPr>
                <w:sz w:val="19"/>
              </w:rPr>
              <w:t>0,7779</w:t>
            </w:r>
          </w:p>
        </w:tc>
        <w:tc>
          <w:tcPr>
            <w:tcW w:w="1728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DA98A86" w14:textId="77777777" w:rsidR="00964646" w:rsidRDefault="00000000">
            <w:pPr>
              <w:spacing w:after="0"/>
              <w:jc w:val="center"/>
            </w:pPr>
            <w:r>
              <w:rPr>
                <w:sz w:val="19"/>
              </w:rPr>
              <w:t>0,5822</w:t>
            </w:r>
          </w:p>
        </w:tc>
        <w:tc>
          <w:tcPr>
            <w:tcW w:w="1728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C3423B3" w14:textId="77777777" w:rsidR="00964646" w:rsidRDefault="00000000">
            <w:pPr>
              <w:spacing w:after="0"/>
              <w:jc w:val="center"/>
            </w:pPr>
            <w:r>
              <w:rPr>
                <w:sz w:val="19"/>
              </w:rPr>
              <w:t>0,5775</w:t>
            </w:r>
          </w:p>
        </w:tc>
        <w:tc>
          <w:tcPr>
            <w:tcW w:w="1728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74A6EF5" w14:textId="77777777" w:rsidR="00964646" w:rsidRDefault="00000000">
            <w:pPr>
              <w:spacing w:after="0"/>
              <w:jc w:val="center"/>
            </w:pPr>
            <w:r>
              <w:rPr>
                <w:sz w:val="19"/>
              </w:rPr>
              <w:t>0,5799</w:t>
            </w:r>
          </w:p>
        </w:tc>
      </w:tr>
      <w:tr w:rsidR="00964646" w14:paraId="72424820" w14:textId="77777777">
        <w:trPr>
          <w:jc w:val="center"/>
        </w:trPr>
        <w:tc>
          <w:tcPr>
            <w:tcW w:w="2232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451F3DE" w14:textId="77777777" w:rsidR="00964646" w:rsidRDefault="00000000">
            <w:pPr>
              <w:spacing w:after="0"/>
            </w:pPr>
            <w:r>
              <w:rPr>
                <w:b/>
                <w:sz w:val="19"/>
              </w:rPr>
              <w:t>Arvore</w:t>
            </w:r>
          </w:p>
        </w:tc>
        <w:tc>
          <w:tcPr>
            <w:tcW w:w="1728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70566FC" w14:textId="77777777" w:rsidR="00964646" w:rsidRDefault="00000000">
            <w:pPr>
              <w:spacing w:after="0"/>
              <w:jc w:val="center"/>
            </w:pPr>
            <w:r>
              <w:rPr>
                <w:sz w:val="19"/>
              </w:rPr>
              <w:t>0,7970</w:t>
            </w:r>
          </w:p>
        </w:tc>
        <w:tc>
          <w:tcPr>
            <w:tcW w:w="1728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54CBB7F" w14:textId="77777777" w:rsidR="00964646" w:rsidRDefault="00000000">
            <w:pPr>
              <w:spacing w:after="0"/>
              <w:jc w:val="center"/>
            </w:pPr>
            <w:r>
              <w:rPr>
                <w:sz w:val="19"/>
              </w:rPr>
              <w:t>0,6679</w:t>
            </w:r>
          </w:p>
        </w:tc>
        <w:tc>
          <w:tcPr>
            <w:tcW w:w="1728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BC1CAD5" w14:textId="77777777" w:rsidR="00964646" w:rsidRDefault="00000000">
            <w:pPr>
              <w:spacing w:after="0"/>
              <w:jc w:val="center"/>
            </w:pPr>
            <w:r>
              <w:rPr>
                <w:sz w:val="19"/>
              </w:rPr>
              <w:t>0,4679</w:t>
            </w:r>
          </w:p>
        </w:tc>
        <w:tc>
          <w:tcPr>
            <w:tcW w:w="1728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48F2319" w14:textId="77777777" w:rsidR="00964646" w:rsidRDefault="00000000">
            <w:pPr>
              <w:spacing w:after="0"/>
              <w:jc w:val="center"/>
            </w:pPr>
            <w:r>
              <w:rPr>
                <w:sz w:val="19"/>
              </w:rPr>
              <w:t>0,5503</w:t>
            </w:r>
          </w:p>
        </w:tc>
      </w:tr>
      <w:tr w:rsidR="00964646" w14:paraId="4941CEEE" w14:textId="77777777">
        <w:trPr>
          <w:jc w:val="center"/>
        </w:trPr>
        <w:tc>
          <w:tcPr>
            <w:tcW w:w="2232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3D5EFDA" w14:textId="77777777" w:rsidR="00964646" w:rsidRDefault="00000000">
            <w:pPr>
              <w:spacing w:after="0"/>
            </w:pPr>
            <w:r>
              <w:rPr>
                <w:b/>
                <w:sz w:val="19"/>
              </w:rPr>
              <w:t>SVM</w:t>
            </w:r>
          </w:p>
        </w:tc>
        <w:tc>
          <w:tcPr>
            <w:tcW w:w="1728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15F84B0" w14:textId="77777777" w:rsidR="00964646" w:rsidRDefault="00000000">
            <w:pPr>
              <w:spacing w:after="0"/>
              <w:jc w:val="center"/>
            </w:pPr>
            <w:r>
              <w:rPr>
                <w:sz w:val="19"/>
              </w:rPr>
              <w:t>0,7935</w:t>
            </w:r>
          </w:p>
        </w:tc>
        <w:tc>
          <w:tcPr>
            <w:tcW w:w="1728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87255EF" w14:textId="77777777" w:rsidR="00964646" w:rsidRDefault="00000000">
            <w:pPr>
              <w:spacing w:after="0"/>
              <w:jc w:val="center"/>
            </w:pPr>
            <w:r>
              <w:rPr>
                <w:sz w:val="19"/>
              </w:rPr>
              <w:t>0,6627</w:t>
            </w:r>
          </w:p>
        </w:tc>
        <w:tc>
          <w:tcPr>
            <w:tcW w:w="1728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557B7B8" w14:textId="77777777" w:rsidR="00964646" w:rsidRDefault="00000000">
            <w:pPr>
              <w:spacing w:after="0"/>
              <w:jc w:val="center"/>
            </w:pPr>
            <w:r>
              <w:rPr>
                <w:sz w:val="19"/>
              </w:rPr>
              <w:t>0,4519</w:t>
            </w:r>
          </w:p>
        </w:tc>
        <w:tc>
          <w:tcPr>
            <w:tcW w:w="1728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12FFE77" w14:textId="77777777" w:rsidR="00964646" w:rsidRDefault="00000000">
            <w:pPr>
              <w:spacing w:after="0"/>
              <w:jc w:val="center"/>
            </w:pPr>
            <w:r>
              <w:rPr>
                <w:sz w:val="19"/>
              </w:rPr>
              <w:t>0,5374</w:t>
            </w:r>
          </w:p>
        </w:tc>
      </w:tr>
    </w:tbl>
    <w:p w14:paraId="7CAC6709" w14:textId="77777777" w:rsidR="00964646" w:rsidRDefault="00000000">
      <w:r>
        <w:lastRenderedPageBreak/>
        <w:t>O melhor modelo individual pelo F1-score foi o Naive Bayes, com 0,5928. O comite obteve F1-score de 0,6205 e apresentou melhora sobre todos os modelos individuais. A Arvore teve a maior acuracia, mas um recall baixo, mostrando que acuracia isolada nao e suficiente.</w:t>
      </w:r>
    </w:p>
    <w:p w14:paraId="7CF9B7A8" w14:textId="77777777" w:rsidR="00964646" w:rsidRDefault="00000000">
      <w:pPr>
        <w:pStyle w:val="Ttulo1"/>
      </w:pPr>
      <w:r>
        <w:t>8. O que mostrar ao professor</w:t>
      </w:r>
    </w:p>
    <w:p w14:paraId="13079DBF" w14:textId="77777777" w:rsidR="00964646" w:rsidRDefault="00000000">
      <w:pPr>
        <w:pStyle w:val="Commarcadores"/>
        <w:spacing w:after="80"/>
      </w:pPr>
      <w:r>
        <w:t>Abrir o notebook 01_eda_preprocessamento.ipynb e mostrar o carregamento da base, os graficos e o tratamento dos dados.</w:t>
      </w:r>
    </w:p>
    <w:p w14:paraId="263B69A7" w14:textId="77777777" w:rsidR="00964646" w:rsidRDefault="00000000">
      <w:pPr>
        <w:pStyle w:val="Commarcadores"/>
        <w:spacing w:after="80"/>
      </w:pPr>
      <w:r>
        <w:t>Mostrar que o pre-processamento terminou com 45 atributos e zero valores ausentes.</w:t>
      </w:r>
    </w:p>
    <w:p w14:paraId="5050E729" w14:textId="77777777" w:rsidR="00964646" w:rsidRDefault="00000000">
      <w:pPr>
        <w:pStyle w:val="Commarcadores"/>
        <w:spacing w:after="80"/>
      </w:pPr>
      <w:r>
        <w:t>Abrir o notebook 02_modelagem_comite.ipynb e mostrar a definicao dos quatro modelos.</w:t>
      </w:r>
    </w:p>
    <w:p w14:paraId="4AC0F246" w14:textId="77777777" w:rsidR="00964646" w:rsidRDefault="00000000">
      <w:pPr>
        <w:pStyle w:val="Commarcadores"/>
        <w:spacing w:after="80"/>
      </w:pPr>
      <w:r>
        <w:t>Executar o notebook e mostrar a tabela de metricas e as matrizes de confusao.</w:t>
      </w:r>
    </w:p>
    <w:p w14:paraId="671B5439" w14:textId="77777777" w:rsidR="00964646" w:rsidRDefault="00000000">
      <w:pPr>
        <w:pStyle w:val="Commarcadores"/>
        <w:spacing w:after="80"/>
      </w:pPr>
      <w:r>
        <w:t>Finalizar mostrando que o comite atingiu F1-score 0,6205, superior ao melhor modelo individual.</w:t>
      </w:r>
    </w:p>
    <w:p w14:paraId="1E7B0505" w14:textId="77777777" w:rsidR="00964646" w:rsidRDefault="00000000">
      <w:pPr>
        <w:pStyle w:val="Ttulo1"/>
      </w:pPr>
      <w:r>
        <w:t>9. Fala curta para a demonstracao</w:t>
      </w:r>
    </w:p>
    <w:p w14:paraId="707C6362" w14:textId="77777777" w:rsidR="00964646" w:rsidRDefault="00000000">
      <w:r>
        <w:rPr>
          <w:i/>
        </w:rPr>
        <w:t>"O problema escolhido foi prever o churn de clientes de telecomunicacoes. Primeiro, analisei e preparei a base, tratando valores ausentes, codificando categorias e padronizando valores numericos. Depois, treinei quatro classificadores diferentes e criei um comite por votacao suave. Como a base e desbalanceada, utilizei principalmente o F1-score para comparar os modelos. O melhor modelo individual foi o Naive Bayes, com F1-score de 0,5928, enquanto o comite atingiu 0,6205. Portanto, a combinacao dos classificadores apresentou o melhor equilibrio geral."</w:t>
      </w:r>
    </w:p>
    <w:p w14:paraId="6EFDAD3F" w14:textId="77777777" w:rsidR="00964646" w:rsidRDefault="00000000">
      <w:pPr>
        <w:pStyle w:val="Ttulo1"/>
      </w:pPr>
      <w:r>
        <w:t>10. Limitacoes e proximos passos</w:t>
      </w:r>
    </w:p>
    <w:p w14:paraId="14EC3377" w14:textId="77777777" w:rsidR="00964646" w:rsidRDefault="00000000">
      <w:pPr>
        <w:pStyle w:val="Commarcadores"/>
        <w:spacing w:after="80"/>
      </w:pPr>
      <w:r>
        <w:t>Os modelos foram avaliados em uma unica divisao de treino e teste.</w:t>
      </w:r>
    </w:p>
    <w:p w14:paraId="447F0D29" w14:textId="77777777" w:rsidR="00964646" w:rsidRDefault="00000000">
      <w:pPr>
        <w:pStyle w:val="Commarcadores"/>
        <w:spacing w:after="80"/>
      </w:pPr>
      <w:r>
        <w:t>Os hiperparametros podem ser melhorados com busca automatizada.</w:t>
      </w:r>
    </w:p>
    <w:p w14:paraId="5928A8D2" w14:textId="77777777" w:rsidR="00964646" w:rsidRDefault="00000000">
      <w:pPr>
        <w:pStyle w:val="Commarcadores"/>
        <w:spacing w:after="80"/>
      </w:pPr>
      <w:r>
        <w:t>O comite pode testar pesos diferentes para cada classificador.</w:t>
      </w:r>
    </w:p>
    <w:p w14:paraId="07E172B5" w14:textId="77777777" w:rsidR="00964646" w:rsidRDefault="00000000">
      <w:pPr>
        <w:pStyle w:val="Commarcadores"/>
        <w:spacing w:after="80"/>
      </w:pPr>
      <w:r>
        <w:t>Podem ser avaliadas tecnicas de balanceamento e interpretabilidade.</w:t>
      </w:r>
    </w:p>
    <w:sectPr w:rsidR="00964646" w:rsidSect="00034616">
      <w:footerReference w:type="default" r:id="rId8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B448DA" w14:textId="77777777" w:rsidR="00261C36" w:rsidRDefault="00261C36">
      <w:pPr>
        <w:spacing w:after="0" w:line="240" w:lineRule="auto"/>
      </w:pPr>
      <w:r>
        <w:separator/>
      </w:r>
    </w:p>
  </w:endnote>
  <w:endnote w:type="continuationSeparator" w:id="0">
    <w:p w14:paraId="7E6B3D03" w14:textId="77777777" w:rsidR="00261C36" w:rsidRDefault="00261C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A8ECB7" w14:textId="77777777" w:rsidR="00964646" w:rsidRDefault="00000000">
    <w:pPr>
      <w:pStyle w:val="Rodap"/>
      <w:jc w:val="right"/>
    </w:pPr>
    <w:proofErr w:type="spellStart"/>
    <w:r>
      <w:rPr>
        <w:color w:val="5A626C"/>
        <w:sz w:val="18"/>
      </w:rPr>
      <w:t>Projeto</w:t>
    </w:r>
    <w:proofErr w:type="spellEnd"/>
    <w:r>
      <w:rPr>
        <w:color w:val="5A626C"/>
        <w:sz w:val="18"/>
      </w:rPr>
      <w:t xml:space="preserve"> A3 | </w:t>
    </w:r>
    <w:r>
      <w:rPr>
        <w:color w:val="5A626C"/>
        <w:sz w:val="18"/>
      </w:rPr>
      <w:fldChar w:fldCharType="begin"/>
    </w:r>
    <w:r>
      <w:rPr>
        <w:color w:val="5A626C"/>
        <w:sz w:val="18"/>
      </w:rPr>
      <w:instrText>PAGE</w:instrText>
    </w:r>
    <w:r w:rsidR="007B3119">
      <w:rPr>
        <w:color w:val="5A626C"/>
        <w:sz w:val="18"/>
      </w:rPr>
      <w:fldChar w:fldCharType="separate"/>
    </w:r>
    <w:r w:rsidR="007B3119">
      <w:rPr>
        <w:noProof/>
        <w:color w:val="5A626C"/>
        <w:sz w:val="18"/>
      </w:rPr>
      <w:t>1</w:t>
    </w:r>
    <w:r>
      <w:rPr>
        <w:color w:val="5A626C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8DB9BF" w14:textId="77777777" w:rsidR="00261C36" w:rsidRDefault="00261C36">
      <w:pPr>
        <w:spacing w:after="0" w:line="240" w:lineRule="auto"/>
      </w:pPr>
      <w:r>
        <w:separator/>
      </w:r>
    </w:p>
  </w:footnote>
  <w:footnote w:type="continuationSeparator" w:id="0">
    <w:p w14:paraId="43C24BC6" w14:textId="77777777" w:rsidR="00261C36" w:rsidRDefault="00261C3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46679402">
    <w:abstractNumId w:val="8"/>
  </w:num>
  <w:num w:numId="2" w16cid:durableId="2103641640">
    <w:abstractNumId w:val="6"/>
  </w:num>
  <w:num w:numId="3" w16cid:durableId="52318318">
    <w:abstractNumId w:val="5"/>
  </w:num>
  <w:num w:numId="4" w16cid:durableId="2037726956">
    <w:abstractNumId w:val="4"/>
  </w:num>
  <w:num w:numId="5" w16cid:durableId="2137292658">
    <w:abstractNumId w:val="7"/>
  </w:num>
  <w:num w:numId="6" w16cid:durableId="892153909">
    <w:abstractNumId w:val="3"/>
  </w:num>
  <w:num w:numId="7" w16cid:durableId="409737479">
    <w:abstractNumId w:val="2"/>
  </w:num>
  <w:num w:numId="8" w16cid:durableId="864054444">
    <w:abstractNumId w:val="1"/>
  </w:num>
  <w:num w:numId="9" w16cid:durableId="5142665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1C36"/>
    <w:rsid w:val="0029639D"/>
    <w:rsid w:val="00326F90"/>
    <w:rsid w:val="003A31F4"/>
    <w:rsid w:val="007B3119"/>
    <w:rsid w:val="0096464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EF6D595"/>
  <w14:defaultImageDpi w14:val="300"/>
  <w15:docId w15:val="{1613E1BA-A11F-4481-A4D1-BBEA64E83E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40" w:line="288" w:lineRule="auto"/>
    </w:pPr>
    <w:rPr>
      <w:rFonts w:ascii="Calibri" w:hAnsi="Calibri"/>
      <w:color w:val="1F2A37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799</Words>
  <Characters>4316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Gustavo Fernandes Borrelly dos Santos</cp:lastModifiedBy>
  <cp:revision>3</cp:revision>
  <dcterms:created xsi:type="dcterms:W3CDTF">2013-12-23T23:15:00Z</dcterms:created>
  <dcterms:modified xsi:type="dcterms:W3CDTF">2026-06-09T19:59:00Z</dcterms:modified>
  <cp:category/>
</cp:coreProperties>
</file>