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FC074" w14:textId="05634619" w:rsidR="00E85526" w:rsidRPr="005E575A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E575A">
        <w:rPr>
          <w:rFonts w:ascii="Times New Roman" w:hAnsi="Times New Roman" w:cs="Times New Roman"/>
          <w:b/>
          <w:sz w:val="32"/>
          <w:szCs w:val="32"/>
        </w:rPr>
        <w:t>Gustavo Franco Pereira</w:t>
      </w:r>
    </w:p>
    <w:p w14:paraId="5106EA85" w14:textId="77777777" w:rsidR="00E85526" w:rsidRPr="005E575A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Jefferson Bruno Correa Miguel</w:t>
      </w:r>
    </w:p>
    <w:p w14:paraId="115FDB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2587536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398404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2E5FEA5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DAA1189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204B7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5FBE35C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B4DECB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77E9CA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F4C251B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7385B72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18E7B4" w14:textId="77777777" w:rsidR="00E85526" w:rsidRPr="007467E0" w:rsidRDefault="00E85526" w:rsidP="00E8552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TechFit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>Academia)</w:t>
      </w:r>
      <w:r w:rsidRPr="00721C59">
        <w:rPr>
          <w:rFonts w:ascii="Times New Roman" w:hAnsi="Times New Roman" w:cs="Times New Roman"/>
        </w:rPr>
        <w:br/>
      </w:r>
    </w:p>
    <w:p w14:paraId="3E7D9C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3DEA9D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025ADD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08ACEC7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682B4836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5F7E27F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5D1218E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4300F5BD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16E0337F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2244ED4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35F0DDA1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74732F52" w14:textId="77777777" w:rsidR="00E85526" w:rsidRPr="00721C59" w:rsidRDefault="00E85526" w:rsidP="00E85526">
      <w:pPr>
        <w:rPr>
          <w:rFonts w:ascii="Times New Roman" w:hAnsi="Times New Roman" w:cs="Times New Roman"/>
        </w:rPr>
      </w:pPr>
    </w:p>
    <w:p w14:paraId="01EB41B9" w14:textId="77777777" w:rsidR="00E85526" w:rsidRPr="009B4F9E" w:rsidRDefault="00E85526" w:rsidP="00E85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4F9E">
        <w:rPr>
          <w:rFonts w:ascii="Times New Roman" w:hAnsi="Times New Roman" w:cs="Times New Roman"/>
          <w:b/>
          <w:sz w:val="28"/>
          <w:szCs w:val="28"/>
        </w:rPr>
        <w:t>LIMEIRA – SP</w:t>
      </w:r>
    </w:p>
    <w:p w14:paraId="274A2D80" w14:textId="3944FD18" w:rsidR="00720AFC" w:rsidRDefault="00720AFC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2222600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BD90A9" w14:textId="1B54EF50" w:rsidR="00720AFC" w:rsidRDefault="00720AFC">
          <w:pPr>
            <w:pStyle w:val="CabealhodoSumrio"/>
          </w:pPr>
          <w:r>
            <w:t>Sumário</w:t>
          </w:r>
        </w:p>
        <w:p w14:paraId="13F4A473" w14:textId="44538D73" w:rsidR="00870313" w:rsidRDefault="00720AFC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623999" w:history="1">
            <w:r w:rsidR="00870313"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870313">
              <w:rPr>
                <w:rFonts w:eastAsiaTheme="minorEastAsia"/>
                <w:noProof/>
                <w:lang w:eastAsia="pt-BR"/>
              </w:rPr>
              <w:tab/>
            </w:r>
            <w:r w:rsidR="00870313"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Metodologia Ágeis</w:t>
            </w:r>
            <w:r w:rsidR="00870313">
              <w:rPr>
                <w:noProof/>
                <w:webHidden/>
              </w:rPr>
              <w:tab/>
            </w:r>
            <w:r w:rsidR="00870313">
              <w:rPr>
                <w:noProof/>
                <w:webHidden/>
              </w:rPr>
              <w:fldChar w:fldCharType="begin"/>
            </w:r>
            <w:r w:rsidR="00870313">
              <w:rPr>
                <w:noProof/>
                <w:webHidden/>
              </w:rPr>
              <w:instrText xml:space="preserve"> PAGEREF _Toc209623999 \h </w:instrText>
            </w:r>
            <w:r w:rsidR="00870313">
              <w:rPr>
                <w:noProof/>
                <w:webHidden/>
              </w:rPr>
            </w:r>
            <w:r w:rsidR="00870313">
              <w:rPr>
                <w:noProof/>
                <w:webHidden/>
              </w:rPr>
              <w:fldChar w:fldCharType="separate"/>
            </w:r>
            <w:r w:rsidR="00870313">
              <w:rPr>
                <w:noProof/>
                <w:webHidden/>
              </w:rPr>
              <w:t>3</w:t>
            </w:r>
            <w:r w:rsidR="00870313">
              <w:rPr>
                <w:noProof/>
                <w:webHidden/>
              </w:rPr>
              <w:fldChar w:fldCharType="end"/>
            </w:r>
          </w:hyperlink>
        </w:p>
        <w:p w14:paraId="2B559144" w14:textId="764FB922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0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2AE1B" w14:textId="6635E08E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1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DF177" w14:textId="33C482D5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2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529CA" w14:textId="54BE7154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3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O que é XP (Extreme Programming)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EFC4" w14:textId="2CFA1193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4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Vantagens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13AF" w14:textId="416B3970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5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Aplicações do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067A" w14:textId="683B6774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6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8515C" w14:textId="011109A6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7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60480" w14:textId="297DA6CD" w:rsidR="00870313" w:rsidRDefault="00870313">
          <w:pPr>
            <w:pStyle w:val="Sumrio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8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Metodologia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76051" w14:textId="20656C79" w:rsidR="00870313" w:rsidRDefault="008703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09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Vantagens do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6D7A5" w14:textId="6D4F80DD" w:rsidR="00870313" w:rsidRDefault="0087031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10" w:history="1">
            <w:r w:rsidRPr="00EF0799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Aplicações do 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B513" w14:textId="57937AEA" w:rsidR="00870313" w:rsidRDefault="0087031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11" w:history="1">
            <w:r w:rsidRPr="00EF0799">
              <w:rPr>
                <w:rStyle w:val="Hyperlink"/>
                <w:rFonts w:ascii="Times New Roman" w:hAnsi="Times New Roman" w:cs="Times New Roman"/>
                <w:bCs/>
                <w:i/>
                <w:noProof/>
              </w:rPr>
              <w:t>Práticas de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E7577" w14:textId="45B799C4" w:rsidR="00870313" w:rsidRDefault="00870313">
          <w:pPr>
            <w:pStyle w:val="Sumrio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09624012" w:history="1">
            <w:r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F079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_Toc209624012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7F7C" w14:textId="7ABD2EB8" w:rsidR="00720AFC" w:rsidRDefault="00720AFC">
          <w:r>
            <w:rPr>
              <w:b/>
              <w:bCs/>
            </w:rPr>
            <w:fldChar w:fldCharType="end"/>
          </w:r>
        </w:p>
      </w:sdtContent>
    </w:sdt>
    <w:p w14:paraId="62BFC22D" w14:textId="46FB5072" w:rsidR="00720AFC" w:rsidRDefault="00720AFC"/>
    <w:p w14:paraId="0508590E" w14:textId="2C4D1F9D" w:rsidR="00720AFC" w:rsidRDefault="00720AFC">
      <w:r>
        <w:br w:type="page"/>
      </w:r>
    </w:p>
    <w:p w14:paraId="5F3E8793" w14:textId="0C8B4C95" w:rsidR="009B292D" w:rsidRDefault="009B292D" w:rsidP="005D135A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209623999"/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Metodologia </w:t>
      </w:r>
      <w:r w:rsidR="00982A6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Á</w:t>
      </w:r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geis</w:t>
      </w:r>
      <w:bookmarkEnd w:id="0"/>
    </w:p>
    <w:p w14:paraId="31EC4780" w14:textId="4540BA79" w:rsidR="009B292D" w:rsidRPr="009B292D" w:rsidRDefault="009B292D" w:rsidP="009B292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9B292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25C2A659" w14:textId="6D6719D2" w:rsidR="00720AFC" w:rsidRDefault="00720AFC" w:rsidP="005D135A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1" w:name="_Toc209624000"/>
      <w:r w:rsidRPr="009B292D">
        <w:rPr>
          <w:rFonts w:ascii="Times New Roman" w:hAnsi="Times New Roman" w:cs="Times New Roman"/>
          <w:i/>
          <w:iCs/>
          <w:color w:val="000000" w:themeColor="text1"/>
        </w:rPr>
        <w:t xml:space="preserve">Metodologia </w:t>
      </w:r>
      <w:r w:rsidR="00B17117">
        <w:rPr>
          <w:rFonts w:ascii="Times New Roman" w:hAnsi="Times New Roman" w:cs="Times New Roman"/>
          <w:i/>
          <w:iCs/>
          <w:color w:val="000000" w:themeColor="text1"/>
        </w:rPr>
        <w:t>S</w:t>
      </w:r>
      <w:r w:rsidRPr="009B292D">
        <w:rPr>
          <w:rFonts w:ascii="Times New Roman" w:hAnsi="Times New Roman" w:cs="Times New Roman"/>
          <w:i/>
          <w:iCs/>
          <w:color w:val="000000" w:themeColor="text1"/>
        </w:rPr>
        <w:t>crum</w:t>
      </w:r>
      <w:bookmarkEnd w:id="1"/>
    </w:p>
    <w:p w14:paraId="65E4B3C8" w14:textId="77777777" w:rsidR="00C64449" w:rsidRPr="00C64449" w:rsidRDefault="00C64449" w:rsidP="00C64449">
      <w:pPr>
        <w:rPr>
          <w:rFonts w:ascii="Times New Roman" w:hAnsi="Times New Roman" w:cs="Times New Roman"/>
        </w:rPr>
      </w:pPr>
    </w:p>
    <w:p w14:paraId="182E4499" w14:textId="0CA90703" w:rsidR="00C64449" w:rsidRPr="00C64449" w:rsidRDefault="00C64449" w:rsidP="00C64449">
      <w:pPr>
        <w:rPr>
          <w:rFonts w:ascii="Times New Roman" w:hAnsi="Times New Roman" w:cs="Times New Roman"/>
        </w:rPr>
      </w:pPr>
      <w:r w:rsidRPr="00C64449">
        <w:rPr>
          <w:rFonts w:ascii="Times New Roman" w:hAnsi="Times New Roman" w:cs="Times New Roman"/>
        </w:rPr>
        <w:t xml:space="preserve">O </w:t>
      </w:r>
      <w:r w:rsidRPr="00276E7C">
        <w:rPr>
          <w:rFonts w:ascii="Times New Roman" w:hAnsi="Times New Roman" w:cs="Times New Roman"/>
        </w:rPr>
        <w:t>Scrum</w:t>
      </w:r>
      <w:r w:rsidRPr="00C64449">
        <w:rPr>
          <w:rFonts w:ascii="Times New Roman" w:hAnsi="Times New Roman" w:cs="Times New Roman"/>
        </w:rPr>
        <w:t xml:space="preserve"> é uma metodologia ágil usada para gerenciar projetos de forma flexível e colaborativa. O trabalho é dividido em </w:t>
      </w:r>
      <w:r w:rsidRPr="00276E7C">
        <w:rPr>
          <w:rFonts w:ascii="Times New Roman" w:hAnsi="Times New Roman" w:cs="Times New Roman"/>
        </w:rPr>
        <w:t>sprints</w:t>
      </w:r>
      <w:r w:rsidRPr="00C64449">
        <w:rPr>
          <w:rFonts w:ascii="Times New Roman" w:hAnsi="Times New Roman" w:cs="Times New Roman"/>
        </w:rPr>
        <w:t xml:space="preserve">, ciclos curtos que entregam valor constantemente. Existem três papéis principais: </w:t>
      </w:r>
      <w:proofErr w:type="spellStart"/>
      <w:r w:rsidRPr="00276E7C">
        <w:rPr>
          <w:rFonts w:ascii="Times New Roman" w:hAnsi="Times New Roman" w:cs="Times New Roman"/>
        </w:rPr>
        <w:t>Product</w:t>
      </w:r>
      <w:proofErr w:type="spellEnd"/>
      <w:r w:rsidRPr="00276E7C">
        <w:rPr>
          <w:rFonts w:ascii="Times New Roman" w:hAnsi="Times New Roman" w:cs="Times New Roman"/>
        </w:rPr>
        <w:t xml:space="preserve"> </w:t>
      </w:r>
      <w:proofErr w:type="spellStart"/>
      <w:r w:rsidRPr="00276E7C">
        <w:rPr>
          <w:rFonts w:ascii="Times New Roman" w:hAnsi="Times New Roman" w:cs="Times New Roman"/>
        </w:rPr>
        <w:t>Owner</w:t>
      </w:r>
      <w:proofErr w:type="spellEnd"/>
      <w:r w:rsidRPr="00C64449">
        <w:rPr>
          <w:rFonts w:ascii="Times New Roman" w:hAnsi="Times New Roman" w:cs="Times New Roman"/>
        </w:rPr>
        <w:t xml:space="preserve">, que define prioridades; </w:t>
      </w:r>
      <w:r w:rsidRPr="00276E7C">
        <w:rPr>
          <w:rFonts w:ascii="Times New Roman" w:hAnsi="Times New Roman" w:cs="Times New Roman"/>
        </w:rPr>
        <w:t>Scrum Master</w:t>
      </w:r>
      <w:r w:rsidRPr="00C64449">
        <w:rPr>
          <w:rFonts w:ascii="Times New Roman" w:hAnsi="Times New Roman" w:cs="Times New Roman"/>
        </w:rPr>
        <w:t>, que facilita o processo; e a</w:t>
      </w:r>
      <w:r w:rsidRPr="00276E7C">
        <w:rPr>
          <w:rFonts w:ascii="Times New Roman" w:hAnsi="Times New Roman" w:cs="Times New Roman"/>
        </w:rPr>
        <w:t xml:space="preserve"> Equipe de Desenvolvimento</w:t>
      </w:r>
      <w:r w:rsidRPr="00C64449">
        <w:rPr>
          <w:rFonts w:ascii="Times New Roman" w:hAnsi="Times New Roman" w:cs="Times New Roman"/>
        </w:rPr>
        <w:t xml:space="preserve">, que constrói o produto. O Scrum utiliza artefatos como </w:t>
      </w:r>
      <w:proofErr w:type="spellStart"/>
      <w:r w:rsidRPr="00276E7C">
        <w:rPr>
          <w:rFonts w:ascii="Times New Roman" w:hAnsi="Times New Roman" w:cs="Times New Roman"/>
        </w:rPr>
        <w:t>Product</w:t>
      </w:r>
      <w:proofErr w:type="spellEnd"/>
      <w:r w:rsidRPr="00276E7C">
        <w:rPr>
          <w:rFonts w:ascii="Times New Roman" w:hAnsi="Times New Roman" w:cs="Times New Roman"/>
        </w:rPr>
        <w:t xml:space="preserve"> Backlog</w:t>
      </w:r>
      <w:r w:rsidRPr="00C64449">
        <w:rPr>
          <w:rFonts w:ascii="Times New Roman" w:hAnsi="Times New Roman" w:cs="Times New Roman"/>
        </w:rPr>
        <w:t xml:space="preserve"> e </w:t>
      </w:r>
      <w:r w:rsidRPr="00276E7C">
        <w:rPr>
          <w:rFonts w:ascii="Times New Roman" w:hAnsi="Times New Roman" w:cs="Times New Roman"/>
        </w:rPr>
        <w:t>Sprint Backlog</w:t>
      </w:r>
      <w:r w:rsidRPr="00C64449">
        <w:rPr>
          <w:rFonts w:ascii="Times New Roman" w:hAnsi="Times New Roman" w:cs="Times New Roman"/>
        </w:rPr>
        <w:t xml:space="preserve">, e realiza eventos como </w:t>
      </w:r>
      <w:r w:rsidRPr="00276E7C">
        <w:rPr>
          <w:rFonts w:ascii="Times New Roman" w:hAnsi="Times New Roman" w:cs="Times New Roman"/>
        </w:rPr>
        <w:t>Daily Scrum</w:t>
      </w:r>
      <w:r w:rsidRPr="00C64449">
        <w:rPr>
          <w:rFonts w:ascii="Times New Roman" w:hAnsi="Times New Roman" w:cs="Times New Roman"/>
        </w:rPr>
        <w:t xml:space="preserve">, </w:t>
      </w:r>
      <w:r w:rsidRPr="00276E7C">
        <w:rPr>
          <w:rFonts w:ascii="Times New Roman" w:hAnsi="Times New Roman" w:cs="Times New Roman"/>
        </w:rPr>
        <w:t>Sprint Review</w:t>
      </w:r>
      <w:r w:rsidRPr="00C64449">
        <w:rPr>
          <w:rFonts w:ascii="Times New Roman" w:hAnsi="Times New Roman" w:cs="Times New Roman"/>
        </w:rPr>
        <w:t xml:space="preserve"> e </w:t>
      </w:r>
      <w:proofErr w:type="spellStart"/>
      <w:r w:rsidRPr="00276E7C">
        <w:rPr>
          <w:rFonts w:ascii="Times New Roman" w:hAnsi="Times New Roman" w:cs="Times New Roman"/>
        </w:rPr>
        <w:t>Retrospective</w:t>
      </w:r>
      <w:proofErr w:type="spellEnd"/>
      <w:r w:rsidRPr="00C64449">
        <w:rPr>
          <w:rFonts w:ascii="Times New Roman" w:hAnsi="Times New Roman" w:cs="Times New Roman"/>
        </w:rPr>
        <w:t xml:space="preserve"> para acompanhar, revisar e melhorar o trabalho continuamente.</w:t>
      </w:r>
    </w:p>
    <w:p w14:paraId="3CAF3B9B" w14:textId="77777777" w:rsidR="00E759F8" w:rsidRDefault="00E759F8"/>
    <w:p w14:paraId="50FC13FB" w14:textId="72399D08" w:rsidR="00854FD9" w:rsidRDefault="00720AFC">
      <w:r w:rsidRPr="00720AFC">
        <w:rPr>
          <w:noProof/>
        </w:rPr>
        <w:drawing>
          <wp:inline distT="0" distB="0" distL="0" distR="0" wp14:anchorId="654D3728" wp14:editId="7DCE9420">
            <wp:extent cx="5400040" cy="2180590"/>
            <wp:effectExtent l="133350" t="76200" r="86360" b="124460"/>
            <wp:docPr id="7097478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7836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5757AEDF" w14:textId="77777777" w:rsidR="00C64449" w:rsidRPr="007441C7" w:rsidRDefault="00C64449">
      <w:pPr>
        <w:rPr>
          <w:rFonts w:ascii="Times New Roman" w:hAnsi="Times New Roman" w:cs="Times New Roman"/>
        </w:rPr>
      </w:pPr>
    </w:p>
    <w:p w14:paraId="7C085BDA" w14:textId="51A36B3C" w:rsidR="00C64449" w:rsidRPr="007441C7" w:rsidRDefault="007441C7">
      <w:pPr>
        <w:rPr>
          <w:rFonts w:ascii="Times New Roman" w:hAnsi="Times New Roman" w:cs="Times New Roman"/>
        </w:rPr>
      </w:pPr>
      <w:r w:rsidRPr="007441C7">
        <w:rPr>
          <w:rFonts w:ascii="Times New Roman" w:hAnsi="Times New Roman" w:cs="Times New Roman"/>
        </w:rPr>
        <w:t>Essa abordagem permite que a equipe se adapte rapidamente a mudanças nos requisitos do projeto e melhore continuamente seus processos, garantindo entregas mais eficientes e alinhadas às necessidades do cliente.</w:t>
      </w:r>
    </w:p>
    <w:p w14:paraId="5C8C0BFE" w14:textId="77777777" w:rsidR="00E759F8" w:rsidRDefault="00E759F8"/>
    <w:p w14:paraId="4E20920D" w14:textId="77777777" w:rsidR="00E759F8" w:rsidRDefault="00E759F8"/>
    <w:p w14:paraId="752C8CB4" w14:textId="77777777" w:rsidR="00E759F8" w:rsidRDefault="00E759F8"/>
    <w:p w14:paraId="3CF550FC" w14:textId="77777777" w:rsidR="00E759F8" w:rsidRDefault="00E759F8"/>
    <w:p w14:paraId="2A24CD5E" w14:textId="77777777" w:rsidR="00E759F8" w:rsidRDefault="00E759F8"/>
    <w:p w14:paraId="2899A4BF" w14:textId="77777777" w:rsidR="00E759F8" w:rsidRDefault="00E759F8"/>
    <w:p w14:paraId="1245A790" w14:textId="1C470B4E" w:rsidR="00616099" w:rsidRDefault="000E428E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2" w:name="_Toc209624001"/>
      <w:r w:rsidRPr="000E428E">
        <w:rPr>
          <w:rFonts w:ascii="Times New Roman" w:hAnsi="Times New Roman" w:cs="Times New Roman"/>
          <w:i/>
          <w:iCs/>
          <w:color w:val="000000" w:themeColor="text1"/>
        </w:rPr>
        <w:lastRenderedPageBreak/>
        <w:t>M</w:t>
      </w:r>
      <w:r w:rsidR="00C64449" w:rsidRPr="000E428E">
        <w:rPr>
          <w:rFonts w:ascii="Times New Roman" w:hAnsi="Times New Roman" w:cs="Times New Roman"/>
          <w:i/>
          <w:iCs/>
          <w:color w:val="000000" w:themeColor="text1"/>
        </w:rPr>
        <w:t>eto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 xml:space="preserve">dologia </w:t>
      </w:r>
      <w:proofErr w:type="spellStart"/>
      <w:r w:rsidR="00B17117">
        <w:rPr>
          <w:rFonts w:ascii="Times New Roman" w:hAnsi="Times New Roman" w:cs="Times New Roman"/>
          <w:i/>
          <w:iCs/>
          <w:color w:val="000000" w:themeColor="text1"/>
        </w:rPr>
        <w:t>K</w:t>
      </w:r>
      <w:r w:rsidR="00616099">
        <w:rPr>
          <w:rFonts w:ascii="Times New Roman" w:hAnsi="Times New Roman" w:cs="Times New Roman"/>
          <w:i/>
          <w:iCs/>
          <w:color w:val="000000" w:themeColor="text1"/>
        </w:rPr>
        <w:t>an</w:t>
      </w:r>
      <w:r w:rsidR="00FD07F0">
        <w:rPr>
          <w:rFonts w:ascii="Times New Roman" w:hAnsi="Times New Roman" w:cs="Times New Roman"/>
          <w:i/>
          <w:iCs/>
          <w:color w:val="000000" w:themeColor="text1"/>
        </w:rPr>
        <w:t>ba</w:t>
      </w:r>
      <w:r w:rsidR="005C6FF9">
        <w:rPr>
          <w:rFonts w:ascii="Times New Roman" w:hAnsi="Times New Roman" w:cs="Times New Roman"/>
          <w:i/>
          <w:iCs/>
          <w:color w:val="000000" w:themeColor="text1"/>
        </w:rPr>
        <w:t>n</w:t>
      </w:r>
      <w:bookmarkEnd w:id="2"/>
      <w:proofErr w:type="spellEnd"/>
    </w:p>
    <w:p w14:paraId="15236520" w14:textId="77777777" w:rsidR="0080093E" w:rsidRPr="0080093E" w:rsidRDefault="0080093E" w:rsidP="0080093E"/>
    <w:p w14:paraId="61FE1137" w14:textId="1AF6B18F" w:rsidR="009971DC" w:rsidRPr="0017698C" w:rsidRDefault="004178F4" w:rsidP="009971DC">
      <w:pPr>
        <w:rPr>
          <w:rFonts w:ascii="Times New Roman" w:hAnsi="Times New Roman" w:cs="Times New Roman"/>
        </w:rPr>
      </w:pPr>
      <w:r w:rsidRPr="001D28A4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7216" behindDoc="1" locked="0" layoutInCell="1" allowOverlap="1" wp14:anchorId="198F997F" wp14:editId="4127CD51">
            <wp:simplePos x="0" y="0"/>
            <wp:positionH relativeFrom="margin">
              <wp:posOffset>46585</wp:posOffset>
            </wp:positionH>
            <wp:positionV relativeFrom="paragraph">
              <wp:posOffset>1506393</wp:posOffset>
            </wp:positionV>
            <wp:extent cx="3996690" cy="2415540"/>
            <wp:effectExtent l="133350" t="57150" r="80010" b="137160"/>
            <wp:wrapTopAndBottom/>
            <wp:docPr id="16256111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11153" name="Imagem 1" descr="Interface gráfica do usuário, Aplicativo&#10;&#10;O conteúdo gerado por IA pode estar incorre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4155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93E" w:rsidRPr="0080093E">
        <w:rPr>
          <w:rFonts w:ascii="Times New Roman" w:hAnsi="Times New Roman" w:cs="Times New Roman"/>
        </w:rPr>
        <w:t xml:space="preserve">O </w:t>
      </w:r>
      <w:proofErr w:type="spellStart"/>
      <w:r w:rsidR="0080093E" w:rsidRPr="00DD32CA">
        <w:rPr>
          <w:rFonts w:ascii="Times New Roman" w:hAnsi="Times New Roman" w:cs="Times New Roman"/>
          <w:bCs/>
        </w:rPr>
        <w:t>Kanban</w:t>
      </w:r>
      <w:proofErr w:type="spellEnd"/>
      <w:r w:rsidR="0080093E" w:rsidRPr="0080093E">
        <w:rPr>
          <w:rFonts w:ascii="Times New Roman" w:hAnsi="Times New Roman" w:cs="Times New Roman"/>
        </w:rPr>
        <w:t xml:space="preserve"> é uma metodologia ágil focada na </w:t>
      </w:r>
      <w:r w:rsidR="0080093E" w:rsidRPr="00DD32CA">
        <w:rPr>
          <w:rFonts w:ascii="Times New Roman" w:hAnsi="Times New Roman" w:cs="Times New Roman"/>
          <w:bCs/>
        </w:rPr>
        <w:t>visualização do fluxo de trabalho</w:t>
      </w:r>
      <w:r w:rsidR="0080093E" w:rsidRPr="0080093E">
        <w:rPr>
          <w:rFonts w:ascii="Times New Roman" w:hAnsi="Times New Roman" w:cs="Times New Roman"/>
        </w:rPr>
        <w:t xml:space="preserve"> e na </w:t>
      </w:r>
      <w:r w:rsidR="0080093E" w:rsidRPr="00DD32CA">
        <w:rPr>
          <w:rFonts w:ascii="Times New Roman" w:hAnsi="Times New Roman" w:cs="Times New Roman"/>
          <w:bCs/>
        </w:rPr>
        <w:t>melhoria contínua</w:t>
      </w:r>
      <w:r w:rsidR="0080093E" w:rsidRPr="0080093E">
        <w:rPr>
          <w:rFonts w:ascii="Times New Roman" w:hAnsi="Times New Roman" w:cs="Times New Roman"/>
        </w:rPr>
        <w:t xml:space="preserve">. Ele utiliza um </w:t>
      </w:r>
      <w:r w:rsidR="0080093E" w:rsidRPr="00DD32CA">
        <w:rPr>
          <w:rFonts w:ascii="Times New Roman" w:hAnsi="Times New Roman" w:cs="Times New Roman"/>
          <w:bCs/>
        </w:rPr>
        <w:t>quadro com colunas</w:t>
      </w:r>
      <w:r w:rsidR="0080093E" w:rsidRPr="0080093E">
        <w:rPr>
          <w:rFonts w:ascii="Times New Roman" w:hAnsi="Times New Roman" w:cs="Times New Roman"/>
        </w:rPr>
        <w:t xml:space="preserve"> que representam etapas do processo, como “A Fazer”, “Em Progresso” e “Concluído”. As tarefas são movidas de uma coluna para outra, permitindo que a equipe veja o progresso e identifique gargalos. O </w:t>
      </w:r>
      <w:proofErr w:type="spellStart"/>
      <w:r w:rsidR="0080093E" w:rsidRPr="0080093E">
        <w:rPr>
          <w:rFonts w:ascii="Times New Roman" w:hAnsi="Times New Roman" w:cs="Times New Roman"/>
        </w:rPr>
        <w:t>Kanban</w:t>
      </w:r>
      <w:proofErr w:type="spellEnd"/>
      <w:r w:rsidR="0080093E" w:rsidRPr="0080093E">
        <w:rPr>
          <w:rFonts w:ascii="Times New Roman" w:hAnsi="Times New Roman" w:cs="Times New Roman"/>
        </w:rPr>
        <w:t xml:space="preserve"> prioriza </w:t>
      </w:r>
      <w:r w:rsidR="0080093E" w:rsidRPr="00DD32CA">
        <w:rPr>
          <w:rFonts w:ascii="Times New Roman" w:hAnsi="Times New Roman" w:cs="Times New Roman"/>
          <w:bCs/>
        </w:rPr>
        <w:t>limitar o trabalho em andamento (WIP), entregas constantes</w:t>
      </w:r>
      <w:r w:rsidR="0080093E" w:rsidRPr="0080093E">
        <w:rPr>
          <w:rFonts w:ascii="Times New Roman" w:hAnsi="Times New Roman" w:cs="Times New Roman"/>
        </w:rPr>
        <w:t xml:space="preserve"> e </w:t>
      </w:r>
      <w:r w:rsidR="0080093E" w:rsidRPr="00DD32CA">
        <w:rPr>
          <w:rFonts w:ascii="Times New Roman" w:hAnsi="Times New Roman" w:cs="Times New Roman"/>
          <w:bCs/>
        </w:rPr>
        <w:t>ajustes rápidos</w:t>
      </w:r>
      <w:r w:rsidR="0080093E" w:rsidRPr="0080093E">
        <w:rPr>
          <w:rFonts w:ascii="Times New Roman" w:hAnsi="Times New Roman" w:cs="Times New Roman"/>
        </w:rPr>
        <w:t xml:space="preserve"> para aumentar a eficiência e a produtividade.</w:t>
      </w:r>
    </w:p>
    <w:p w14:paraId="119F9DC2" w14:textId="77777777" w:rsidR="00616099" w:rsidRDefault="00616099" w:rsidP="000E428E">
      <w:pPr>
        <w:pStyle w:val="Ttulo2"/>
        <w:rPr>
          <w:rFonts w:ascii="Times New Roman" w:hAnsi="Times New Roman" w:cs="Times New Roman"/>
          <w:i/>
          <w:iCs/>
          <w:color w:val="000000" w:themeColor="text1"/>
        </w:rPr>
      </w:pPr>
    </w:p>
    <w:p w14:paraId="7724E0EB" w14:textId="38438374" w:rsidR="004178F4" w:rsidRPr="004178F4" w:rsidRDefault="004178F4" w:rsidP="004178F4">
      <w:pPr>
        <w:rPr>
          <w:rFonts w:ascii="Times New Roman" w:hAnsi="Times New Roman" w:cs="Times New Roman"/>
        </w:rPr>
      </w:pPr>
      <w:r w:rsidRPr="004178F4">
        <w:rPr>
          <w:rFonts w:ascii="Times New Roman" w:hAnsi="Times New Roman" w:cs="Times New Roman"/>
        </w:rPr>
        <w:t xml:space="preserve">Com o </w:t>
      </w:r>
      <w:proofErr w:type="spellStart"/>
      <w:r w:rsidRPr="004178F4">
        <w:rPr>
          <w:rFonts w:ascii="Times New Roman" w:hAnsi="Times New Roman" w:cs="Times New Roman"/>
        </w:rPr>
        <w:t>Kanban</w:t>
      </w:r>
      <w:proofErr w:type="spellEnd"/>
      <w:r w:rsidRPr="004178F4">
        <w:rPr>
          <w:rFonts w:ascii="Times New Roman" w:hAnsi="Times New Roman" w:cs="Times New Roman"/>
        </w:rPr>
        <w:t>, a equipe consegue identificar atrasos e gargalos no processo, ajustar prioridades rapidamente e garantir um fluxo de trabalho mais constante, aumentando a produtividade e a qualidade das entregas.</w:t>
      </w:r>
    </w:p>
    <w:p w14:paraId="4A66D9BB" w14:textId="77777777" w:rsidR="00B3487F" w:rsidRDefault="00B3487F" w:rsidP="00B3487F"/>
    <w:p w14:paraId="47BFDC5F" w14:textId="4285BF1E" w:rsidR="00B3487F" w:rsidRDefault="00B3487F" w:rsidP="00B3487F"/>
    <w:p w14:paraId="50C69C39" w14:textId="77777777" w:rsidR="00E759F8" w:rsidRDefault="00E759F8" w:rsidP="00B3487F"/>
    <w:p w14:paraId="6E85AA68" w14:textId="77777777" w:rsidR="00B17117" w:rsidRDefault="00B17117" w:rsidP="00B3487F"/>
    <w:p w14:paraId="7D6F3891" w14:textId="77777777" w:rsidR="00B17117" w:rsidRDefault="00B17117" w:rsidP="00B3487F"/>
    <w:p w14:paraId="7F553095" w14:textId="77777777" w:rsidR="00B17117" w:rsidRDefault="00B17117" w:rsidP="00B3487F"/>
    <w:p w14:paraId="630A6A96" w14:textId="77777777" w:rsidR="00B17117" w:rsidRDefault="00B17117" w:rsidP="00B3487F"/>
    <w:p w14:paraId="117C69C8" w14:textId="77777777" w:rsidR="005D135A" w:rsidRDefault="005D135A" w:rsidP="00B3487F"/>
    <w:p w14:paraId="6E1FBD56" w14:textId="611D76B4" w:rsidR="00C64449" w:rsidRDefault="00C64449" w:rsidP="00B3487F"/>
    <w:p w14:paraId="6EB1387D" w14:textId="77777777" w:rsidR="00C37ED1" w:rsidRDefault="00C37ED1" w:rsidP="00B3487F"/>
    <w:p w14:paraId="2F668856" w14:textId="77777777" w:rsidR="00F77088" w:rsidRDefault="00F77088" w:rsidP="00B3487F"/>
    <w:p w14:paraId="656D4E21" w14:textId="09F3BD1C" w:rsidR="00F77088" w:rsidRPr="00F77088" w:rsidRDefault="00FD6559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3" w:name="_Toc209624002"/>
      <w:r w:rsidRPr="00F77088">
        <w:rPr>
          <w:rFonts w:ascii="Times New Roman" w:hAnsi="Times New Roman" w:cs="Times New Roman"/>
          <w:i/>
          <w:iCs/>
          <w:color w:val="000000" w:themeColor="text1"/>
        </w:rPr>
        <w:t>M</w:t>
      </w:r>
      <w:r w:rsidR="00F77088" w:rsidRPr="00F77088">
        <w:rPr>
          <w:rFonts w:ascii="Times New Roman" w:hAnsi="Times New Roman" w:cs="Times New Roman"/>
          <w:i/>
          <w:iCs/>
          <w:color w:val="000000" w:themeColor="text1"/>
        </w:rPr>
        <w:t xml:space="preserve">etodologia </w:t>
      </w:r>
      <w:proofErr w:type="spellStart"/>
      <w:r w:rsidR="00906BDC">
        <w:rPr>
          <w:rFonts w:ascii="Times New Roman" w:hAnsi="Times New Roman" w:cs="Times New Roman"/>
          <w:i/>
          <w:iCs/>
          <w:color w:val="000000" w:themeColor="text1"/>
        </w:rPr>
        <w:t>xp</w:t>
      </w:r>
      <w:bookmarkEnd w:id="3"/>
      <w:proofErr w:type="spellEnd"/>
    </w:p>
    <w:p w14:paraId="74BB1D9B" w14:textId="77777777" w:rsidR="00783E8B" w:rsidRPr="00783E8B" w:rsidRDefault="00783E8B" w:rsidP="00783E8B">
      <w:pPr>
        <w:pStyle w:val="Ttulo3"/>
        <w:rPr>
          <w:rFonts w:ascii="Times New Roman" w:hAnsi="Times New Roman" w:cs="Times New Roman"/>
          <w:i/>
          <w:iCs/>
          <w:color w:val="000000" w:themeColor="text1"/>
        </w:rPr>
      </w:pPr>
      <w:bookmarkStart w:id="4" w:name="_Toc209624003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 xml:space="preserve">O que é XP (Extreme </w:t>
      </w:r>
      <w:proofErr w:type="spellStart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Programming</w:t>
      </w:r>
      <w:proofErr w:type="spellEnd"/>
      <w:r w:rsidRPr="00783E8B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)</w:t>
      </w:r>
      <w:bookmarkEnd w:id="4"/>
    </w:p>
    <w:p w14:paraId="496BC4C9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uma metodologia ágil de desenvolvimento de software que foca em melhoria contínua, qualidade do código e colaboração intensa entre equipe e cliente. É uma abordagem prática que busca entregar software funcional com rapidez, ao mesmo tempo em que reduz riscos e aumenta a adaptabilidade às mudanças.</w:t>
      </w:r>
    </w:p>
    <w:p w14:paraId="46693F24" w14:textId="77777777" w:rsidR="00783E8B" w:rsidRPr="00783E8B" w:rsidRDefault="00783E8B" w:rsidP="00783E8B">
      <w:pPr>
        <w:pStyle w:val="NormalWeb"/>
        <w:rPr>
          <w:rFonts w:eastAsiaTheme="minorHAnsi"/>
          <w:kern w:val="2"/>
          <w:lang w:eastAsia="en-US"/>
          <w14:ligatures w14:val="standardContextual"/>
        </w:rPr>
      </w:pPr>
      <w:r w:rsidRPr="00783E8B">
        <w:rPr>
          <w:rFonts w:eastAsiaTheme="minorHAnsi"/>
          <w:kern w:val="2"/>
          <w:lang w:eastAsia="en-US"/>
          <w14:ligatures w14:val="standardContextual"/>
        </w:rPr>
        <w:t>O XP é chamado de “extremo” porque leva práticas tradicionais de desenvolvimento ao limite, como testes contínuos, programação em par e feedback constante.</w:t>
      </w:r>
    </w:p>
    <w:p w14:paraId="3936F691" w14:textId="44296049" w:rsidR="00783E8B" w:rsidRPr="00783E8B" w:rsidRDefault="009427EB" w:rsidP="00F15879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D82D55B" wp14:editId="1BB4C8A1">
                <wp:extent cx="304800" cy="304800"/>
                <wp:effectExtent l="0" t="0" r="0" b="0"/>
                <wp:docPr id="1134600469" name="Retângulo 2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3BADE" id="Retângulo 2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4C964" wp14:editId="6DF09380">
                <wp:extent cx="304800" cy="304800"/>
                <wp:effectExtent l="0" t="0" r="0" b="0"/>
                <wp:docPr id="1674416184" name="Retângulo 3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ADED6" id="Retângulo 3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0114A63" wp14:editId="35CA0C0E">
                <wp:extent cx="304800" cy="304800"/>
                <wp:effectExtent l="0" t="0" r="0" b="0"/>
                <wp:docPr id="1482835898" name="Retângulo 4" descr="Imagem carre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E5868" id="Retângulo 4" o:spid="_x0000_s1026" alt="Imagem carregad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427EB">
        <w:drawing>
          <wp:inline distT="0" distB="0" distL="0" distR="0" wp14:anchorId="3B6279C4" wp14:editId="2C326EF3">
            <wp:extent cx="4286250" cy="3228975"/>
            <wp:effectExtent l="133350" t="76200" r="76200" b="142875"/>
            <wp:docPr id="51488943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89434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289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1A7B9510" w14:textId="77777777" w:rsidR="006868B4" w:rsidRDefault="006868B4"/>
    <w:p w14:paraId="1B1449C3" w14:textId="77777777" w:rsidR="006868B4" w:rsidRPr="006868B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5" w:name="_Toc209624004"/>
      <w:r w:rsidRPr="006868B4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Vantagens do XP</w:t>
      </w:r>
      <w:bookmarkEnd w:id="5"/>
    </w:p>
    <w:p w14:paraId="745E82D9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Alta qualidade de código</w:t>
      </w:r>
      <w:r w:rsidRPr="006868B4">
        <w:rPr>
          <w:rFonts w:ascii="Times New Roman" w:hAnsi="Times New Roman" w:cs="Times New Roman"/>
        </w:rPr>
        <w:t xml:space="preserve"> graças à programação em par e TDD.</w:t>
      </w:r>
    </w:p>
    <w:p w14:paraId="68CEA3D5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Adaptação rápida a mudanças</w:t>
      </w:r>
      <w:r w:rsidRPr="006868B4">
        <w:rPr>
          <w:rFonts w:ascii="Times New Roman" w:hAnsi="Times New Roman" w:cs="Times New Roman"/>
        </w:rPr>
        <w:t>, pois o planejamento é iterativo e flexível.</w:t>
      </w:r>
    </w:p>
    <w:p w14:paraId="5A701CE3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Redução de riscos</w:t>
      </w:r>
      <w:r w:rsidRPr="006868B4">
        <w:rPr>
          <w:rFonts w:ascii="Times New Roman" w:hAnsi="Times New Roman" w:cs="Times New Roman"/>
        </w:rPr>
        <w:t>, já que bugs são identificados rapidamente por testes contínuos.</w:t>
      </w:r>
    </w:p>
    <w:p w14:paraId="1A1109A2" w14:textId="77777777" w:rsidR="006868B4" w:rsidRPr="006868B4" w:rsidRDefault="006868B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Entrega constante de valor</w:t>
      </w:r>
      <w:r w:rsidRPr="006868B4">
        <w:rPr>
          <w:rFonts w:ascii="Times New Roman" w:hAnsi="Times New Roman" w:cs="Times New Roman"/>
        </w:rPr>
        <w:t>, com pequenas funcionalidades prontas em intervalos curtos.</w:t>
      </w:r>
    </w:p>
    <w:p w14:paraId="35B28B66" w14:textId="77777777" w:rsidR="006868B4" w:rsidRDefault="006868B4">
      <w:pPr>
        <w:rPr>
          <w:b/>
          <w:bCs/>
        </w:rPr>
      </w:pPr>
    </w:p>
    <w:p w14:paraId="4B1E222E" w14:textId="77777777" w:rsidR="006868B4" w:rsidRPr="00457314" w:rsidRDefault="006868B4" w:rsidP="0045731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</w:p>
    <w:p w14:paraId="201BEE44" w14:textId="77777777" w:rsidR="00457314" w:rsidRPr="00457314" w:rsidRDefault="00457314" w:rsidP="00457314">
      <w:pPr>
        <w:pStyle w:val="Ttulo3"/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</w:pPr>
      <w:bookmarkStart w:id="6" w:name="_Toc209624005"/>
      <w:r w:rsidRPr="00457314">
        <w:rPr>
          <w:rStyle w:val="Forte"/>
          <w:rFonts w:ascii="Times New Roman" w:hAnsi="Times New Roman" w:cs="Times New Roman"/>
          <w:b w:val="0"/>
          <w:bCs w:val="0"/>
          <w:i/>
          <w:iCs/>
          <w:color w:val="000000" w:themeColor="text1"/>
        </w:rPr>
        <w:t>Aplicações do XP</w:t>
      </w:r>
      <w:bookmarkEnd w:id="6"/>
    </w:p>
    <w:p w14:paraId="6A9069B0" w14:textId="77777777" w:rsidR="00457314" w:rsidRPr="00457314" w:rsidRDefault="00457314" w:rsidP="00457314">
      <w:pPr>
        <w:rPr>
          <w:rFonts w:ascii="Times New Roman" w:hAnsi="Times New Roman" w:cs="Times New Roman"/>
          <w:b/>
        </w:rPr>
      </w:pPr>
      <w:r w:rsidRPr="00457314">
        <w:rPr>
          <w:rFonts w:ascii="Times New Roman" w:hAnsi="Times New Roman" w:cs="Times New Roman"/>
          <w:b/>
        </w:rPr>
        <w:t>O XP é ideal para projetos:</w:t>
      </w:r>
    </w:p>
    <w:p w14:paraId="41336D9D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</w:t>
      </w:r>
      <w:r w:rsidRPr="00E22289">
        <w:rPr>
          <w:rFonts w:ascii="Times New Roman" w:hAnsi="Times New Roman" w:cs="Times New Roman"/>
        </w:rPr>
        <w:t>requisitos que mudam com frequência</w:t>
      </w:r>
      <w:r w:rsidRPr="00457314">
        <w:rPr>
          <w:rFonts w:ascii="Times New Roman" w:hAnsi="Times New Roman" w:cs="Times New Roman"/>
        </w:rPr>
        <w:t>.</w:t>
      </w:r>
    </w:p>
    <w:p w14:paraId="6D00F05B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Que exigem </w:t>
      </w:r>
      <w:r w:rsidRPr="00E22289">
        <w:rPr>
          <w:rFonts w:ascii="Times New Roman" w:hAnsi="Times New Roman" w:cs="Times New Roman"/>
        </w:rPr>
        <w:t>entregas rápidas e contínuas</w:t>
      </w:r>
      <w:r w:rsidRPr="00457314">
        <w:rPr>
          <w:rFonts w:ascii="Times New Roman" w:hAnsi="Times New Roman" w:cs="Times New Roman"/>
        </w:rPr>
        <w:t>.</w:t>
      </w:r>
    </w:p>
    <w:p w14:paraId="5811C878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Onde a </w:t>
      </w:r>
      <w:r w:rsidRPr="00E22289">
        <w:rPr>
          <w:rFonts w:ascii="Times New Roman" w:hAnsi="Times New Roman" w:cs="Times New Roman"/>
        </w:rPr>
        <w:t>qualidade do software é crítica</w:t>
      </w:r>
      <w:r w:rsidRPr="00457314">
        <w:rPr>
          <w:rFonts w:ascii="Times New Roman" w:hAnsi="Times New Roman" w:cs="Times New Roman"/>
        </w:rPr>
        <w:t>.</w:t>
      </w:r>
    </w:p>
    <w:p w14:paraId="3D4495B6" w14:textId="77777777" w:rsidR="00457314" w:rsidRPr="00457314" w:rsidRDefault="00457314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457314">
        <w:rPr>
          <w:rFonts w:ascii="Times New Roman" w:hAnsi="Times New Roman" w:cs="Times New Roman"/>
        </w:rPr>
        <w:t xml:space="preserve">Com equipes </w:t>
      </w:r>
      <w:r w:rsidRPr="00E22289">
        <w:rPr>
          <w:rFonts w:ascii="Times New Roman" w:hAnsi="Times New Roman" w:cs="Times New Roman"/>
        </w:rPr>
        <w:t xml:space="preserve">pequenas </w:t>
      </w:r>
      <w:proofErr w:type="spellStart"/>
      <w:r w:rsidRPr="00E22289">
        <w:rPr>
          <w:rFonts w:ascii="Times New Roman" w:hAnsi="Times New Roman" w:cs="Times New Roman"/>
        </w:rPr>
        <w:t>a</w:t>
      </w:r>
      <w:proofErr w:type="spellEnd"/>
      <w:r w:rsidRPr="00E22289">
        <w:rPr>
          <w:rFonts w:ascii="Times New Roman" w:hAnsi="Times New Roman" w:cs="Times New Roman"/>
        </w:rPr>
        <w:t xml:space="preserve"> médias</w:t>
      </w:r>
      <w:r w:rsidRPr="00457314">
        <w:rPr>
          <w:rFonts w:ascii="Times New Roman" w:hAnsi="Times New Roman" w:cs="Times New Roman"/>
        </w:rPr>
        <w:t xml:space="preserve"> e altamente colaborativas.</w:t>
      </w:r>
    </w:p>
    <w:p w14:paraId="69B7E9D2" w14:textId="77777777" w:rsidR="006868B4" w:rsidRPr="006868B4" w:rsidRDefault="006868B4"/>
    <w:p w14:paraId="63908B46" w14:textId="063B2482" w:rsidR="008806E8" w:rsidRPr="008806E8" w:rsidRDefault="008806E8" w:rsidP="008806E8">
      <w:pPr>
        <w:pStyle w:val="Ttulo3"/>
        <w:rPr>
          <w:b/>
          <w:bCs/>
        </w:rPr>
      </w:pPr>
    </w:p>
    <w:p w14:paraId="3B3BF30B" w14:textId="77777777" w:rsidR="008806E8" w:rsidRPr="008806E8" w:rsidRDefault="008806E8" w:rsidP="00E04B46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7" w:name="_Toc209624006"/>
      <w:r w:rsidRPr="008806E8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desenvolvimento</w:t>
      </w:r>
      <w:bookmarkEnd w:id="7"/>
    </w:p>
    <w:p w14:paraId="05E7B515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 xml:space="preserve">Desenvolvimento orientado a testes (TDD – Test </w:t>
      </w:r>
      <w:proofErr w:type="spellStart"/>
      <w:r w:rsidRPr="00E22289">
        <w:rPr>
          <w:rFonts w:ascii="Times New Roman" w:hAnsi="Times New Roman" w:cs="Times New Roman"/>
        </w:rPr>
        <w:t>Driven</w:t>
      </w:r>
      <w:proofErr w:type="spellEnd"/>
      <w:r w:rsidRPr="00E22289">
        <w:rPr>
          <w:rFonts w:ascii="Times New Roman" w:hAnsi="Times New Roman" w:cs="Times New Roman"/>
        </w:rPr>
        <w:t xml:space="preserve"> </w:t>
      </w:r>
      <w:proofErr w:type="spellStart"/>
      <w:r w:rsidRPr="00E22289">
        <w:rPr>
          <w:rFonts w:ascii="Times New Roman" w:hAnsi="Times New Roman" w:cs="Times New Roman"/>
        </w:rPr>
        <w:t>Development</w:t>
      </w:r>
      <w:proofErr w:type="spellEnd"/>
      <w:r w:rsidRPr="00E22289">
        <w:rPr>
          <w:rFonts w:ascii="Times New Roman" w:hAnsi="Times New Roman" w:cs="Times New Roman"/>
        </w:rPr>
        <w:t>): Antes de escrever código, escreve-se o teste. Isso garante que o código cumpre os requisitos.</w:t>
      </w:r>
    </w:p>
    <w:p w14:paraId="251A9011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Programação em par: Dois programadores trabalham juntos no mesmo computador, garantindo qualidade e aprendizado mútuo.</w:t>
      </w:r>
    </w:p>
    <w:p w14:paraId="0715A0D0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Refatoração: Melhorias constantes no código existente, mantendo-o limpo e eficiente.</w:t>
      </w:r>
    </w:p>
    <w:p w14:paraId="63C70DB9" w14:textId="77777777" w:rsidR="008806E8" w:rsidRPr="00E22289" w:rsidRDefault="008806E8" w:rsidP="008806E8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Design simples: Criar soluções simples, sem complexidade desnecessária.</w:t>
      </w:r>
    </w:p>
    <w:p w14:paraId="66665AF4" w14:textId="77777777" w:rsidR="008806E8" w:rsidRPr="008806E8" w:rsidRDefault="008806E8" w:rsidP="00564164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8" w:name="_Toc209624007"/>
      <w:r w:rsidRPr="008806E8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equipe</w:t>
      </w:r>
      <w:bookmarkEnd w:id="8"/>
    </w:p>
    <w:p w14:paraId="7FBC404B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Propriedade coletiva do código: Todos podem modificar qualquer parte do código, evitando dependência de indivíduos específicos.</w:t>
      </w:r>
    </w:p>
    <w:p w14:paraId="73FB6E89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Padronização de código: Código uniforme, facilitando manutenção e colaboração.</w:t>
      </w:r>
    </w:p>
    <w:p w14:paraId="0FCC7030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Integração contínua: Código é constantemente integrado ao projeto principal, evitando conflitos e bugs acumulados.</w:t>
      </w:r>
    </w:p>
    <w:p w14:paraId="30F8A300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Ritmo sustentável: A equipe mantém um ritmo de trabalho consistente, evitando sobrecarga.</w:t>
      </w:r>
    </w:p>
    <w:p w14:paraId="2047DA4B" w14:textId="77777777" w:rsidR="008806E8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Entregas curtas: Entregar pequenas funcionalidades frequentemente, garantindo feedback rápido.</w:t>
      </w:r>
    </w:p>
    <w:p w14:paraId="1D039538" w14:textId="26D708A3" w:rsidR="00E22289" w:rsidRPr="00E22289" w:rsidRDefault="008806E8" w:rsidP="00E22289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E22289">
        <w:rPr>
          <w:rFonts w:ascii="Times New Roman" w:hAnsi="Times New Roman" w:cs="Times New Roman"/>
        </w:rPr>
        <w:t>Jogos de planejamento: Planejamento colaborativo e dinâmico, ajudando a priorizar tarefas e estimar esforço</w:t>
      </w:r>
    </w:p>
    <w:p w14:paraId="2511AA17" w14:textId="31CBDDF8" w:rsidR="00F77088" w:rsidRPr="00F77088" w:rsidRDefault="00F77088" w:rsidP="00F77088">
      <w:pPr>
        <w:pStyle w:val="Ttulo2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 w:themeColor="text1"/>
        </w:rPr>
      </w:pPr>
      <w:bookmarkStart w:id="9" w:name="_Toc209624008"/>
      <w:r w:rsidRPr="00F77088">
        <w:rPr>
          <w:rFonts w:ascii="Times New Roman" w:hAnsi="Times New Roman" w:cs="Times New Roman"/>
          <w:i/>
          <w:iCs/>
          <w:color w:val="000000" w:themeColor="text1"/>
        </w:rPr>
        <w:lastRenderedPageBreak/>
        <w:t>Metodologia Lean</w:t>
      </w:r>
      <w:bookmarkEnd w:id="9"/>
    </w:p>
    <w:p w14:paraId="1B9114B0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Lean é uma metodologia ágil que foca em maximizar valor para o cliente e eliminar desperdícios em processos de desenvolvimento. O Lean prioriza a entrega de valor de forma contínua, com foco na melhoria constante e eficiência do fluxo de trabalho.</w:t>
      </w:r>
    </w:p>
    <w:p w14:paraId="57EA265F" w14:textId="6A8EB9FC" w:rsidR="00B25761" w:rsidRDefault="002B485F" w:rsidP="00CF7F90">
      <w:pPr>
        <w:jc w:val="center"/>
        <w:rPr>
          <w:rStyle w:val="Forte"/>
          <w:rFonts w:eastAsiaTheme="majorEastAsia"/>
          <w:i/>
          <w:sz w:val="28"/>
          <w:szCs w:val="28"/>
        </w:rPr>
      </w:pPr>
      <w:r w:rsidRPr="00870313">
        <w:rPr>
          <w:rStyle w:val="Forte"/>
          <w:rFonts w:ascii="Times New Roman" w:eastAsiaTheme="majorEastAsia" w:hAnsi="Times New Roman" w:cs="Times New Roman"/>
          <w:i/>
          <w:color w:val="000000" w:themeColor="text1"/>
          <w:sz w:val="28"/>
          <w:szCs w:val="28"/>
        </w:rPr>
        <w:drawing>
          <wp:inline distT="0" distB="0" distL="0" distR="0" wp14:anchorId="22B135DC" wp14:editId="3EFE987E">
            <wp:extent cx="2520950" cy="2506034"/>
            <wp:effectExtent l="133350" t="76200" r="88900" b="142240"/>
            <wp:docPr id="1690672590" name="Imagem 3" descr="O que você precisa saber sobre o método Lean de melhoria de proces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 que você precisa saber sobre o método Lean de melhoria de processo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56" cy="251111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BB81AFB" w14:textId="4FA4E80C" w:rsidR="00870313" w:rsidRPr="00DC4A89" w:rsidRDefault="00870313" w:rsidP="00870313">
      <w:pPr>
        <w:rPr>
          <w:rStyle w:val="Ttulo2Char"/>
          <w:rFonts w:ascii="Times New Roman" w:hAnsi="Times New Roman" w:cs="Times New Roman"/>
          <w:i/>
          <w:iCs/>
          <w:color w:val="auto"/>
          <w:sz w:val="28"/>
          <w:szCs w:val="28"/>
        </w:rPr>
      </w:pPr>
      <w:bookmarkStart w:id="10" w:name="_Toc209624009"/>
      <w:r w:rsidRPr="00870313">
        <w:rPr>
          <w:rStyle w:val="Ttulo2Char"/>
          <w:rFonts w:ascii="Times New Roman" w:hAnsi="Times New Roman" w:cs="Times New Roman"/>
          <w:i/>
          <w:iCs/>
          <w:color w:val="auto"/>
          <w:sz w:val="28"/>
          <w:szCs w:val="28"/>
        </w:rPr>
        <w:t>Vantagens do Lean</w:t>
      </w:r>
      <w:bookmarkEnd w:id="10"/>
    </w:p>
    <w:p w14:paraId="43604764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Entrega de valor contínua, garantindo que o cliente receba resultados relevantes rapidamente.</w:t>
      </w:r>
    </w:p>
    <w:p w14:paraId="5F9FA8E2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Redução de desperdícios, eliminando tarefas que não agregam valor.</w:t>
      </w:r>
    </w:p>
    <w:p w14:paraId="0B1ED2FA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Melhoria contínua, com ajustes frequentes no processo para aumentar eficiência.</w:t>
      </w:r>
    </w:p>
    <w:p w14:paraId="38907160" w14:textId="77777777" w:rsidR="00E22289" w:rsidRPr="00E22289" w:rsidRDefault="00E22289" w:rsidP="00E22289">
      <w:pPr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Flexibilidade e adaptação, permitindo ajustes rápidos conforme prioridades ou necessidades mudam.</w:t>
      </w:r>
    </w:p>
    <w:p w14:paraId="185A3E54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bookmarkStart w:id="11" w:name="_Toc209624010"/>
      <w:r w:rsidRPr="00E22289">
        <w:rPr>
          <w:rStyle w:val="Ttulo2Char"/>
          <w:rFonts w:ascii="Times New Roman" w:hAnsi="Times New Roman" w:cs="Times New Roman"/>
          <w:i/>
          <w:iCs/>
          <w:color w:val="auto"/>
          <w:sz w:val="28"/>
          <w:szCs w:val="28"/>
        </w:rPr>
        <w:t>Aplicações do Lean</w:t>
      </w:r>
      <w:bookmarkEnd w:id="11"/>
      <w:r w:rsidRPr="00E22289">
        <w:rPr>
          <w:rFonts w:ascii="Times New Roman" w:hAnsi="Times New Roman" w:cs="Times New Roman"/>
          <w:color w:val="000000" w:themeColor="text1"/>
        </w:rPr>
        <w:br/>
        <w:t>O Lean é ideal para projetos:</w:t>
      </w:r>
    </w:p>
    <w:p w14:paraId="5915D6CF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Com foco na satisfação do cliente e valor agregado.</w:t>
      </w:r>
    </w:p>
    <w:p w14:paraId="35DEA92D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Que exigem processos eficientes e enxutos.</w:t>
      </w:r>
    </w:p>
    <w:p w14:paraId="3A0D055B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Onde a equipe busca melhoria contínua e otimização de recursos.</w:t>
      </w:r>
    </w:p>
    <w:p w14:paraId="20933E04" w14:textId="77777777" w:rsidR="00E22289" w:rsidRPr="00E22289" w:rsidRDefault="00E22289" w:rsidP="00E22289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Com equipes que precisam de colaboração e comunicação eficazes.</w:t>
      </w:r>
    </w:p>
    <w:p w14:paraId="4BBEDDA5" w14:textId="77777777" w:rsidR="00E22289" w:rsidRPr="00E22289" w:rsidRDefault="00E22289" w:rsidP="00E22289">
      <w:p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Práticas de desenvolvimento</w:t>
      </w:r>
    </w:p>
    <w:p w14:paraId="7449D3A3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Backlog de Valor: Lista de todas as tarefas que geram impacto direto no cliente.</w:t>
      </w:r>
    </w:p>
    <w:p w14:paraId="4F49061B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Priorização baseada em valor: Seleção de tarefas mais importantes para desenvolvimento imediato.</w:t>
      </w:r>
    </w:p>
    <w:p w14:paraId="3F7C173F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lastRenderedPageBreak/>
        <w:t>Fluxo contínuo: Movimentação constante das tarefas entre etapas, evitando acúmulo.</w:t>
      </w:r>
    </w:p>
    <w:p w14:paraId="169492C6" w14:textId="77777777" w:rsidR="00E22289" w:rsidRPr="00E22289" w:rsidRDefault="00E22289" w:rsidP="00E22289">
      <w:pPr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Entregas incrementais: Funcionalidades são entregues em partes, possibilitando feedback rápido.</w:t>
      </w:r>
    </w:p>
    <w:p w14:paraId="5CCF62F6" w14:textId="77777777" w:rsidR="00E22289" w:rsidRPr="00E22289" w:rsidRDefault="00E22289" w:rsidP="00870313">
      <w:pPr>
        <w:pStyle w:val="Ttulo3"/>
        <w:rPr>
          <w:rStyle w:val="Forte"/>
          <w:rFonts w:ascii="Times New Roman" w:hAnsi="Times New Roman" w:cs="Times New Roman"/>
          <w:b w:val="0"/>
          <w:i/>
          <w:color w:val="000000" w:themeColor="text1"/>
        </w:rPr>
      </w:pPr>
      <w:bookmarkStart w:id="12" w:name="_Toc209624011"/>
      <w:r w:rsidRPr="00E22289">
        <w:rPr>
          <w:rStyle w:val="Forte"/>
          <w:rFonts w:ascii="Times New Roman" w:hAnsi="Times New Roman" w:cs="Times New Roman"/>
          <w:b w:val="0"/>
          <w:i/>
          <w:color w:val="000000" w:themeColor="text1"/>
        </w:rPr>
        <w:t>Práticas de equipe</w:t>
      </w:r>
      <w:bookmarkEnd w:id="12"/>
    </w:p>
    <w:p w14:paraId="1B145794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Colaboração constante: Equipe trabalha junta para otimizar valor entregue.</w:t>
      </w:r>
    </w:p>
    <w:p w14:paraId="767084EE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Visualização do trabalho: Uso de quadro visual para acompanhar progresso e gargalos.</w:t>
      </w:r>
    </w:p>
    <w:p w14:paraId="55A89931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Melhoria contínua: Revisão frequente de processos e tarefas para aumentar eficiência.</w:t>
      </w:r>
    </w:p>
    <w:p w14:paraId="4009DB05" w14:textId="77777777" w:rsidR="00E22289" w:rsidRPr="00E22289" w:rsidRDefault="00E22289" w:rsidP="00E22289">
      <w:pPr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E22289">
        <w:rPr>
          <w:rFonts w:ascii="Times New Roman" w:hAnsi="Times New Roman" w:cs="Times New Roman"/>
          <w:color w:val="000000" w:themeColor="text1"/>
        </w:rPr>
        <w:t>Foco no cliente: Toda decisão prioriza maximizar valor entregue.</w:t>
      </w:r>
    </w:p>
    <w:p w14:paraId="04DBE039" w14:textId="77777777" w:rsidR="00F15879" w:rsidRDefault="00F15879" w:rsidP="00DC4A89">
      <w:pPr>
        <w:rPr>
          <w:rFonts w:ascii="Times New Roman" w:hAnsi="Times New Roman" w:cs="Times New Roman"/>
          <w:color w:val="000000" w:themeColor="text1"/>
        </w:rPr>
      </w:pPr>
    </w:p>
    <w:p w14:paraId="35682FA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65A1966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35E8A7C3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52D7FF61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6392D246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7890FBC4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2221F5D8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554A631C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34D68E7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44478A2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2D6E204C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B0E8492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52ED0BF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1026F3E9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76B8A90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FC83DC7" w14:textId="77777777" w:rsidR="00E222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43E2A52E" w14:textId="77777777" w:rsidR="00E22289" w:rsidRPr="00DC4A89" w:rsidRDefault="00E22289" w:rsidP="00DC4A89">
      <w:pPr>
        <w:rPr>
          <w:rFonts w:ascii="Times New Roman" w:hAnsi="Times New Roman" w:cs="Times New Roman"/>
          <w:color w:val="000000" w:themeColor="text1"/>
        </w:rPr>
      </w:pPr>
    </w:p>
    <w:p w14:paraId="06B1E772" w14:textId="122F37D9" w:rsidR="00835366" w:rsidRPr="00982A60" w:rsidRDefault="00F77088" w:rsidP="00835366">
      <w:pPr>
        <w:pStyle w:val="Ttulo1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3" w:name="_Toc209624012"/>
      <w:r w:rsidRPr="00DC28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Conclusão</w:t>
      </w:r>
      <w:bookmarkEnd w:id="13"/>
    </w:p>
    <w:p w14:paraId="68317915" w14:textId="338EC43E" w:rsidR="004444DB" w:rsidRDefault="00835366" w:rsidP="00835366">
      <w:pPr>
        <w:rPr>
          <w:rFonts w:ascii="Times New Roman" w:hAnsi="Times New Roman" w:cs="Times New Roman"/>
          <w:color w:val="000000" w:themeColor="text1"/>
        </w:rPr>
      </w:pPr>
      <w:r w:rsidRPr="0031072D">
        <w:rPr>
          <w:rFonts w:ascii="Times New Roman" w:hAnsi="Times New Roman" w:cs="Times New Roman"/>
          <w:color w:val="000000" w:themeColor="text1"/>
        </w:rPr>
        <w:t>As metodologias ágeis têm se mostrado essenciais para o desenvolvimento de projetos de forma mais eficiente, flexível e colaborativa. Cada abordagem possui características específicas que atendem a diferentes necessidades: o Scrum organiza o trabalho em ciclos curtos (sprints), garantindo entregas contínuas e acompanhamento constante do progresso; o Kanban foca na visualização do fluxo de trabalho e na melhoria contínua, permitindo identificar gargalos e aumentar a produtividade; o XP (Extreme Programming) prioriza a qualidade do código, feedback constante e colaboração intensa, ideal para projetos com requisitos mutáveis e equipes pequenas ou médias; e o Lean concentra-se em maximizar o valor entregue ao cliente e eliminar desperdícios, mantendo foco no que realmente importa.</w:t>
      </w:r>
    </w:p>
    <w:p w14:paraId="5680D987" w14:textId="1110B449" w:rsidR="004444DB" w:rsidRDefault="00732B75" w:rsidP="00835366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Contudo isso, a partir das críticas sobre cada uma das metodologias escolhemos o Kanban </w:t>
      </w:r>
      <w:r w:rsidR="00D30B42">
        <w:rPr>
          <w:rFonts w:ascii="Times New Roman" w:hAnsi="Times New Roman" w:cs="Times New Roman"/>
          <w:color w:val="000000" w:themeColor="text1"/>
        </w:rPr>
        <w:t xml:space="preserve">como metodologia para nosso Projeto </w:t>
      </w:r>
      <w:proofErr w:type="spellStart"/>
      <w:r w:rsidR="00D30B42">
        <w:rPr>
          <w:rFonts w:ascii="Times New Roman" w:hAnsi="Times New Roman" w:cs="Times New Roman"/>
          <w:color w:val="000000" w:themeColor="text1"/>
        </w:rPr>
        <w:t>TechFit</w:t>
      </w:r>
      <w:proofErr w:type="spellEnd"/>
    </w:p>
    <w:p w14:paraId="314092E9" w14:textId="4CC2AFB4" w:rsidR="00870313" w:rsidRPr="0031072D" w:rsidRDefault="00870313" w:rsidP="00835366">
      <w:pPr>
        <w:rPr>
          <w:rFonts w:ascii="Times New Roman" w:hAnsi="Times New Roman" w:cs="Times New Roman"/>
          <w:color w:val="000000" w:themeColor="text1"/>
        </w:rPr>
      </w:pPr>
      <w:hyperlink r:id="rId13" w:history="1">
        <w:r w:rsidRPr="00870313">
          <w:rPr>
            <w:rStyle w:val="Hyperlink"/>
            <w:rFonts w:ascii="Times New Roman" w:hAnsi="Times New Roman" w:cs="Times New Roman"/>
          </w:rPr>
          <w:t>TRELLO KANB</w:t>
        </w:r>
        <w:r w:rsidRPr="00870313">
          <w:rPr>
            <w:rStyle w:val="Hyperlink"/>
            <w:rFonts w:ascii="Times New Roman" w:hAnsi="Times New Roman" w:cs="Times New Roman"/>
          </w:rPr>
          <w:t>A</w:t>
        </w:r>
        <w:r w:rsidRPr="00870313">
          <w:rPr>
            <w:rStyle w:val="Hyperlink"/>
            <w:rFonts w:ascii="Times New Roman" w:hAnsi="Times New Roman" w:cs="Times New Roman"/>
          </w:rPr>
          <w:t>N</w:t>
        </w:r>
      </w:hyperlink>
    </w:p>
    <w:p w14:paraId="6B2909BD" w14:textId="25DDCC1E" w:rsidR="00835366" w:rsidRPr="00835366" w:rsidRDefault="00835366" w:rsidP="00835366"/>
    <w:p w14:paraId="38625D77" w14:textId="6DD63AD6" w:rsidR="00C37ED1" w:rsidRPr="00B3487F" w:rsidRDefault="00C37ED1" w:rsidP="00B3487F"/>
    <w:sectPr w:rsidR="00C37ED1" w:rsidRPr="00B348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B4C95"/>
    <w:multiLevelType w:val="multilevel"/>
    <w:tmpl w:val="8318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A0282"/>
    <w:multiLevelType w:val="hybridMultilevel"/>
    <w:tmpl w:val="B2E2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00A20"/>
    <w:multiLevelType w:val="multilevel"/>
    <w:tmpl w:val="4B7E9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0E6AF7"/>
    <w:multiLevelType w:val="multilevel"/>
    <w:tmpl w:val="BF6C1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A5E09"/>
    <w:multiLevelType w:val="multilevel"/>
    <w:tmpl w:val="92C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73C2B"/>
    <w:multiLevelType w:val="multilevel"/>
    <w:tmpl w:val="109E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87A5C"/>
    <w:multiLevelType w:val="multilevel"/>
    <w:tmpl w:val="D4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93D79"/>
    <w:multiLevelType w:val="multilevel"/>
    <w:tmpl w:val="322AC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C3D15"/>
    <w:multiLevelType w:val="multilevel"/>
    <w:tmpl w:val="221C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B381E"/>
    <w:multiLevelType w:val="multilevel"/>
    <w:tmpl w:val="3FF4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D1087"/>
    <w:multiLevelType w:val="multilevel"/>
    <w:tmpl w:val="64D2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E6320"/>
    <w:multiLevelType w:val="multilevel"/>
    <w:tmpl w:val="0C160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C3471"/>
    <w:multiLevelType w:val="multilevel"/>
    <w:tmpl w:val="1870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C53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C3C77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85087975">
    <w:abstractNumId w:val="1"/>
  </w:num>
  <w:num w:numId="2" w16cid:durableId="784692127">
    <w:abstractNumId w:val="14"/>
  </w:num>
  <w:num w:numId="3" w16cid:durableId="2033801774">
    <w:abstractNumId w:val="13"/>
  </w:num>
  <w:num w:numId="4" w16cid:durableId="425155074">
    <w:abstractNumId w:val="9"/>
  </w:num>
  <w:num w:numId="5" w16cid:durableId="1997611391">
    <w:abstractNumId w:val="3"/>
  </w:num>
  <w:num w:numId="6" w16cid:durableId="1891771000">
    <w:abstractNumId w:val="2"/>
  </w:num>
  <w:num w:numId="7" w16cid:durableId="1721055800">
    <w:abstractNumId w:val="4"/>
  </w:num>
  <w:num w:numId="8" w16cid:durableId="913853142">
    <w:abstractNumId w:val="11"/>
  </w:num>
  <w:num w:numId="9" w16cid:durableId="1008214683">
    <w:abstractNumId w:val="0"/>
  </w:num>
  <w:num w:numId="10" w16cid:durableId="27223301">
    <w:abstractNumId w:val="6"/>
  </w:num>
  <w:num w:numId="11" w16cid:durableId="1728215847">
    <w:abstractNumId w:val="5"/>
  </w:num>
  <w:num w:numId="12" w16cid:durableId="499195140">
    <w:abstractNumId w:val="10"/>
  </w:num>
  <w:num w:numId="13" w16cid:durableId="314187803">
    <w:abstractNumId w:val="8"/>
  </w:num>
  <w:num w:numId="14" w16cid:durableId="138770321">
    <w:abstractNumId w:val="12"/>
  </w:num>
  <w:num w:numId="15" w16cid:durableId="1852721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D9"/>
    <w:rsid w:val="00024CD7"/>
    <w:rsid w:val="0003678B"/>
    <w:rsid w:val="000530C2"/>
    <w:rsid w:val="0005350F"/>
    <w:rsid w:val="000638C3"/>
    <w:rsid w:val="000C7EB3"/>
    <w:rsid w:val="000E428E"/>
    <w:rsid w:val="000F5447"/>
    <w:rsid w:val="0017698C"/>
    <w:rsid w:val="001C1DF0"/>
    <w:rsid w:val="001D7F61"/>
    <w:rsid w:val="00216A58"/>
    <w:rsid w:val="0025531A"/>
    <w:rsid w:val="00276E7C"/>
    <w:rsid w:val="002B485F"/>
    <w:rsid w:val="0031072D"/>
    <w:rsid w:val="00326019"/>
    <w:rsid w:val="0040512A"/>
    <w:rsid w:val="004178F4"/>
    <w:rsid w:val="004444DB"/>
    <w:rsid w:val="00457314"/>
    <w:rsid w:val="00495CB8"/>
    <w:rsid w:val="004C25D7"/>
    <w:rsid w:val="00564164"/>
    <w:rsid w:val="005C6FF9"/>
    <w:rsid w:val="005C7385"/>
    <w:rsid w:val="005D135A"/>
    <w:rsid w:val="00616099"/>
    <w:rsid w:val="00684647"/>
    <w:rsid w:val="006868B4"/>
    <w:rsid w:val="00707FCF"/>
    <w:rsid w:val="00720AFC"/>
    <w:rsid w:val="00720D25"/>
    <w:rsid w:val="00732B75"/>
    <w:rsid w:val="007441C7"/>
    <w:rsid w:val="00762098"/>
    <w:rsid w:val="00777A10"/>
    <w:rsid w:val="00783146"/>
    <w:rsid w:val="00783E8B"/>
    <w:rsid w:val="00785373"/>
    <w:rsid w:val="007D2706"/>
    <w:rsid w:val="0080093E"/>
    <w:rsid w:val="00832636"/>
    <w:rsid w:val="00835366"/>
    <w:rsid w:val="008456A2"/>
    <w:rsid w:val="00854FD9"/>
    <w:rsid w:val="00870313"/>
    <w:rsid w:val="008806E8"/>
    <w:rsid w:val="00902D8D"/>
    <w:rsid w:val="00906BDC"/>
    <w:rsid w:val="00930552"/>
    <w:rsid w:val="00941D35"/>
    <w:rsid w:val="009427EB"/>
    <w:rsid w:val="00982A60"/>
    <w:rsid w:val="00984C8F"/>
    <w:rsid w:val="009971DC"/>
    <w:rsid w:val="009B292D"/>
    <w:rsid w:val="009E356C"/>
    <w:rsid w:val="00A05CE8"/>
    <w:rsid w:val="00A67F28"/>
    <w:rsid w:val="00AF3402"/>
    <w:rsid w:val="00B05571"/>
    <w:rsid w:val="00B17117"/>
    <w:rsid w:val="00B25761"/>
    <w:rsid w:val="00B3487F"/>
    <w:rsid w:val="00B4787E"/>
    <w:rsid w:val="00C05E5F"/>
    <w:rsid w:val="00C06348"/>
    <w:rsid w:val="00C37ED1"/>
    <w:rsid w:val="00C4470B"/>
    <w:rsid w:val="00C52E81"/>
    <w:rsid w:val="00C5535D"/>
    <w:rsid w:val="00C64449"/>
    <w:rsid w:val="00C94CA4"/>
    <w:rsid w:val="00CE5DD3"/>
    <w:rsid w:val="00CF7F90"/>
    <w:rsid w:val="00D30B42"/>
    <w:rsid w:val="00DC2891"/>
    <w:rsid w:val="00DC4A89"/>
    <w:rsid w:val="00DD32CA"/>
    <w:rsid w:val="00DE3DA6"/>
    <w:rsid w:val="00E04B46"/>
    <w:rsid w:val="00E22289"/>
    <w:rsid w:val="00E61C63"/>
    <w:rsid w:val="00E759F8"/>
    <w:rsid w:val="00E85526"/>
    <w:rsid w:val="00E87CD8"/>
    <w:rsid w:val="00EA3EC5"/>
    <w:rsid w:val="00EC1277"/>
    <w:rsid w:val="00F15879"/>
    <w:rsid w:val="00F521A9"/>
    <w:rsid w:val="00F77088"/>
    <w:rsid w:val="00FB561D"/>
    <w:rsid w:val="00FD07F0"/>
    <w:rsid w:val="00FD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9DE53"/>
  <w15:chartTrackingRefBased/>
  <w15:docId w15:val="{8236B361-C12A-4322-961D-426D13F5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4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4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4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4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4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54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54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4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4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4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4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4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4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4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4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4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4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4F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4F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4F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4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4F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4FD9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20AFC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5D13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D135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5D135A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7D27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2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C1DF0"/>
    <w:pPr>
      <w:spacing w:after="100"/>
      <w:ind w:left="480"/>
    </w:pPr>
  </w:style>
  <w:style w:type="character" w:styleId="MenoPendente">
    <w:name w:val="Unresolved Mention"/>
    <w:basedOn w:val="Fontepargpadro"/>
    <w:uiPriority w:val="99"/>
    <w:semiHidden/>
    <w:unhideWhenUsed/>
    <w:rsid w:val="0087031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703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rello.com/invite/b/68c1b22f44af3c00a48d58b1/ATTI6ef08326f72e015d9e46c32cd0e5fb2fF9E77333/projeto-academia-techfi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7b9888-e2ba-470d-b9a9-dfcd4c67d46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186024D536F443BDA6BCDACA7E6984" ma:contentTypeVersion="5" ma:contentTypeDescription="Crie um novo documento." ma:contentTypeScope="" ma:versionID="39086ae1ff763a78d8b503b5840e9252">
  <xsd:schema xmlns:xsd="http://www.w3.org/2001/XMLSchema" xmlns:xs="http://www.w3.org/2001/XMLSchema" xmlns:p="http://schemas.microsoft.com/office/2006/metadata/properties" xmlns:ns3="727b9888-e2ba-470d-b9a9-dfcd4c67d469" targetNamespace="http://schemas.microsoft.com/office/2006/metadata/properties" ma:root="true" ma:fieldsID="176ff1d3496471188f1d63fdd3019f57" ns3:_="">
    <xsd:import namespace="727b9888-e2ba-470d-b9a9-dfcd4c67d46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b9888-e2ba-470d-b9a9-dfcd4c67d46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47F04-F5A0-41D9-9DB6-E75B0F2FB2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244247-80C6-4EBB-BF4C-076B2B1A62E9}">
  <ds:schemaRefs>
    <ds:schemaRef ds:uri="http://schemas.microsoft.com/office/2006/metadata/properties"/>
    <ds:schemaRef ds:uri="http://schemas.microsoft.com/office/infopath/2007/PartnerControls"/>
    <ds:schemaRef ds:uri="727b9888-e2ba-470d-b9a9-dfcd4c67d469"/>
  </ds:schemaRefs>
</ds:datastoreItem>
</file>

<file path=customXml/itemProps3.xml><?xml version="1.0" encoding="utf-8"?>
<ds:datastoreItem xmlns:ds="http://schemas.openxmlformats.org/officeDocument/2006/customXml" ds:itemID="{8460C434-4C66-4906-8143-790A15C8D6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927BB3-6E3D-4E6A-BD04-B7FBE3D9E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7b9888-e2ba-470d-b9a9-dfcd4c67d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1210</Words>
  <Characters>6534</Characters>
  <Application>Microsoft Office Word</Application>
  <DocSecurity>0</DocSecurity>
  <Lines>54</Lines>
  <Paragraphs>15</Paragraphs>
  <ScaleCrop>false</ScaleCrop>
  <Company/>
  <LinksUpToDate>false</LinksUpToDate>
  <CharactersWithSpaces>7729</CharactersWithSpaces>
  <SharedDoc>false</SharedDoc>
  <HLinks>
    <vt:vector size="66" baseType="variant">
      <vt:variant>
        <vt:i4>1114168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_Toc209619293</vt:lpwstr>
      </vt:variant>
      <vt:variant>
        <vt:i4>1114168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_Toc209619292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_Toc209619291</vt:lpwstr>
      </vt:variant>
      <vt:variant>
        <vt:i4>1114168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_Toc209619290</vt:lpwstr>
      </vt:variant>
      <vt:variant>
        <vt:i4>1048632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_Toc209619289</vt:lpwstr>
      </vt:variant>
      <vt:variant>
        <vt:i4>1048632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_Toc209619288</vt:lpwstr>
      </vt:variant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_Toc209619287</vt:lpwstr>
      </vt:variant>
      <vt:variant>
        <vt:i4>1048632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_Toc209619286</vt:lpwstr>
      </vt:variant>
      <vt:variant>
        <vt:i4>1048632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_Toc209619285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_Toc209619284</vt:lpwstr>
      </vt:variant>
      <vt:variant>
        <vt:i4>1048632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_Toc209619283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 505  Escola SENAI - Limeira</dc:creator>
  <cp:keywords/>
  <dc:description/>
  <cp:lastModifiedBy>CFP 505  Escola SENAI - Limeira</cp:lastModifiedBy>
  <cp:revision>2</cp:revision>
  <dcterms:created xsi:type="dcterms:W3CDTF">2025-09-24T19:33:00Z</dcterms:created>
  <dcterms:modified xsi:type="dcterms:W3CDTF">2025-09-24T19:33:00Z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0x01010019186024D536F443BDA6BCDACA7E6984</vt:lpwstr>
  </property>
</Properties>
</file>