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C856B" w14:textId="452E9621" w:rsidR="00C15B0B" w:rsidRDefault="00C15B0B" w:rsidP="00C15B0B">
      <w:pPr>
        <w:spacing w:after="161" w:line="256" w:lineRule="auto"/>
        <w:ind w:left="-5"/>
      </w:pPr>
      <w:r>
        <w:rPr>
          <w:b/>
        </w:rPr>
        <w:t>UC0</w:t>
      </w:r>
      <w:r>
        <w:rPr>
          <w:b/>
        </w:rPr>
        <w:t>04</w:t>
      </w:r>
      <w:r>
        <w:rPr>
          <w:b/>
        </w:rPr>
        <w:t xml:space="preserve"> (</w:t>
      </w:r>
      <w:r>
        <w:rPr>
          <w:b/>
        </w:rPr>
        <w:t>Cadastro</w:t>
      </w:r>
      <w:r>
        <w:rPr>
          <w:b/>
        </w:rPr>
        <w:t xml:space="preserve"> -Alterar) </w:t>
      </w:r>
    </w:p>
    <w:p w14:paraId="59F726F9" w14:textId="4517F102" w:rsidR="00C15B0B" w:rsidRDefault="00C15B0B" w:rsidP="00C15B0B">
      <w:r>
        <w:rPr>
          <w:b/>
        </w:rPr>
        <w:t xml:space="preserve">Descrição: </w:t>
      </w:r>
      <w:r>
        <w:t xml:space="preserve">Funcionalidade onde o usuário médico da instituição, irá poder alterar </w:t>
      </w:r>
      <w:r>
        <w:t xml:space="preserve">os </w:t>
      </w:r>
      <w:proofErr w:type="gramStart"/>
      <w:r>
        <w:t>próprio dados</w:t>
      </w:r>
      <w:proofErr w:type="gramEnd"/>
      <w:r>
        <w:t xml:space="preserve"> </w:t>
      </w:r>
      <w:r>
        <w:t xml:space="preserve">cadastradas </w:t>
      </w:r>
      <w:r>
        <w:t>d</w:t>
      </w:r>
      <w:r>
        <w:t>o sistema.</w:t>
      </w:r>
    </w:p>
    <w:p w14:paraId="799EF4C5" w14:textId="77777777" w:rsidR="00C15B0B" w:rsidRDefault="00C15B0B" w:rsidP="00C15B0B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6221335C" w14:textId="77777777" w:rsidR="00C15B0B" w:rsidRDefault="00C15B0B" w:rsidP="00C15B0B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2EBC2BC3" w14:textId="77777777" w:rsidR="00C15B0B" w:rsidRDefault="00C15B0B" w:rsidP="00C15B0B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03E79B6E" w14:textId="77777777" w:rsidR="00C15B0B" w:rsidRDefault="00C15B0B" w:rsidP="00C15B0B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6742784A" w14:textId="77777777" w:rsidR="00C15B0B" w:rsidRDefault="00C15B0B" w:rsidP="00C15B0B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336497C7" w14:textId="4C07111F" w:rsidR="00C15B0B" w:rsidRDefault="00C15B0B" w:rsidP="00C15B0B">
      <w:pPr>
        <w:numPr>
          <w:ilvl w:val="0"/>
          <w:numId w:val="1"/>
        </w:numPr>
        <w:spacing w:after="23"/>
        <w:ind w:hanging="360"/>
      </w:pPr>
      <w:r>
        <w:t xml:space="preserve">Acessar a página de </w:t>
      </w:r>
      <w:proofErr w:type="gramStart"/>
      <w:r w:rsidRPr="00C15B0B">
        <w:rPr>
          <w:b/>
          <w:bCs/>
        </w:rPr>
        <w:t>Perfil</w:t>
      </w:r>
      <w:r>
        <w:t>..</w:t>
      </w:r>
      <w:proofErr w:type="gramEnd"/>
      <w:r>
        <w:t xml:space="preserve"> </w:t>
      </w:r>
    </w:p>
    <w:p w14:paraId="351F833D" w14:textId="6EA554BE" w:rsidR="00C15B0B" w:rsidRDefault="00C15B0B" w:rsidP="00C15B0B">
      <w:pPr>
        <w:numPr>
          <w:ilvl w:val="0"/>
          <w:numId w:val="1"/>
        </w:numPr>
        <w:spacing w:after="26"/>
        <w:ind w:hanging="360"/>
      </w:pPr>
      <w:r>
        <w:t xml:space="preserve">Logo após irá clicar no botão </w:t>
      </w:r>
      <w:r w:rsidRPr="00C15B0B">
        <w:rPr>
          <w:b/>
          <w:bCs/>
        </w:rPr>
        <w:t>Alterar dados</w:t>
      </w:r>
      <w:r>
        <w:rPr>
          <w:b/>
          <w:bCs/>
        </w:rPr>
        <w:t>.</w:t>
      </w:r>
      <w:r>
        <w:t xml:space="preserve"> </w:t>
      </w:r>
    </w:p>
    <w:p w14:paraId="14FA7BC0" w14:textId="596C2AE8" w:rsidR="00C15B0B" w:rsidRDefault="00C15B0B" w:rsidP="00C15B0B">
      <w:pPr>
        <w:numPr>
          <w:ilvl w:val="0"/>
          <w:numId w:val="1"/>
        </w:numPr>
        <w:spacing w:after="26"/>
        <w:ind w:hanging="360"/>
      </w:pPr>
      <w:r>
        <w:t xml:space="preserve">E seguida o sistema irá redirecionar o usuário para a página de </w:t>
      </w:r>
      <w:r>
        <w:rPr>
          <w:b/>
          <w:bCs/>
        </w:rPr>
        <w:t xml:space="preserve">Alterar </w:t>
      </w:r>
      <w:r>
        <w:rPr>
          <w:b/>
          <w:bCs/>
        </w:rPr>
        <w:t>dados</w:t>
      </w:r>
      <w:r>
        <w:t>.</w:t>
      </w:r>
    </w:p>
    <w:p w14:paraId="686A3E41" w14:textId="77777777" w:rsidR="00C15B0B" w:rsidRDefault="00C15B0B" w:rsidP="00C15B0B">
      <w:pPr>
        <w:numPr>
          <w:ilvl w:val="0"/>
          <w:numId w:val="1"/>
        </w:numPr>
        <w:spacing w:after="26"/>
        <w:ind w:hanging="360"/>
      </w:pPr>
      <w:r>
        <w:t xml:space="preserve">O usuário irá realizar as alterações e clicar em </w:t>
      </w:r>
      <w:r>
        <w:rPr>
          <w:b/>
          <w:bCs/>
        </w:rPr>
        <w:t>Salvar</w:t>
      </w:r>
      <w:r>
        <w:t>.</w:t>
      </w:r>
    </w:p>
    <w:p w14:paraId="4EE324B8" w14:textId="26F89169" w:rsidR="00C15B0B" w:rsidRDefault="00C15B0B" w:rsidP="00C15B0B">
      <w:pPr>
        <w:numPr>
          <w:ilvl w:val="0"/>
          <w:numId w:val="1"/>
        </w:numPr>
        <w:spacing w:after="26"/>
        <w:ind w:hanging="360"/>
      </w:pPr>
      <w:r>
        <w:t xml:space="preserve"> Assim </w:t>
      </w:r>
      <w:r w:rsidR="004F73E1">
        <w:t xml:space="preserve">o </w:t>
      </w:r>
      <w:r w:rsidR="004F73E1" w:rsidRPr="00B61C71">
        <w:rPr>
          <w:b/>
          <w:bCs/>
        </w:rPr>
        <w:t>cadastro</w:t>
      </w:r>
      <w:r>
        <w:t xml:space="preserve"> será </w:t>
      </w:r>
      <w:proofErr w:type="gramStart"/>
      <w:r>
        <w:t>alterada</w:t>
      </w:r>
      <w:proofErr w:type="gramEnd"/>
      <w:r>
        <w:t xml:space="preserve"> com sucesso.</w:t>
      </w:r>
    </w:p>
    <w:p w14:paraId="7E9B3D89" w14:textId="511F3522" w:rsidR="00C15B0B" w:rsidRDefault="00C15B0B" w:rsidP="00B61C71">
      <w:pPr>
        <w:spacing w:after="26"/>
        <w:ind w:left="0" w:firstLine="0"/>
      </w:pPr>
    </w:p>
    <w:p w14:paraId="24949F37" w14:textId="77777777" w:rsidR="00C15B0B" w:rsidRDefault="00C15B0B" w:rsidP="00C15B0B">
      <w:pPr>
        <w:spacing w:after="193" w:line="256" w:lineRule="auto"/>
        <w:ind w:left="0" w:firstLine="0"/>
        <w:rPr>
          <w:b/>
        </w:rPr>
      </w:pPr>
    </w:p>
    <w:p w14:paraId="74ACD0ED" w14:textId="77777777" w:rsidR="00C15B0B" w:rsidRDefault="00C15B0B" w:rsidP="00C15B0B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24D80D09" w14:textId="1278BEFA" w:rsidR="00C15B0B" w:rsidRDefault="00C15B0B" w:rsidP="00B61C71">
      <w:pPr>
        <w:pStyle w:val="PargrafodaLista"/>
        <w:numPr>
          <w:ilvl w:val="0"/>
          <w:numId w:val="4"/>
        </w:numPr>
      </w:pPr>
      <w:r>
        <w:t>Alteração</w:t>
      </w:r>
      <w:r w:rsidR="00B61C71">
        <w:t xml:space="preserve"> de cadastro</w:t>
      </w:r>
      <w:r>
        <w:t xml:space="preserve"> realizado com sucesso. </w:t>
      </w:r>
    </w:p>
    <w:p w14:paraId="2AA837FD" w14:textId="77777777" w:rsidR="00B61C71" w:rsidRDefault="00B61C71" w:rsidP="00B61C71">
      <w:pPr>
        <w:pStyle w:val="PargrafodaLista"/>
        <w:ind w:left="1055" w:firstLine="0"/>
      </w:pPr>
    </w:p>
    <w:p w14:paraId="0F78CC58" w14:textId="77777777" w:rsidR="00C15B0B" w:rsidRDefault="00C15B0B" w:rsidP="00C15B0B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2843F6AE" w14:textId="77777777" w:rsidR="00C15B0B" w:rsidRDefault="00C15B0B" w:rsidP="00C15B0B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525B3937" w14:textId="77777777" w:rsidR="00C15B0B" w:rsidRDefault="00C15B0B" w:rsidP="00C15B0B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Médico não preenche os campos obrigatórios.  </w:t>
      </w:r>
    </w:p>
    <w:p w14:paraId="10AEE22D" w14:textId="77777777" w:rsidR="00C15B0B" w:rsidRDefault="00C15B0B" w:rsidP="00C15B0B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2027A11B" w14:textId="77777777" w:rsidR="00C15B0B" w:rsidRDefault="00C15B0B" w:rsidP="00C15B0B">
      <w:pPr>
        <w:spacing w:after="203"/>
        <w:ind w:left="705"/>
      </w:pPr>
      <w:r>
        <w:t xml:space="preserve">ALT01- Usuário médico desiste da alteração. </w:t>
      </w:r>
    </w:p>
    <w:p w14:paraId="2B5C4A99" w14:textId="77777777" w:rsidR="00C15B0B" w:rsidRDefault="00C15B0B" w:rsidP="00C15B0B">
      <w:pPr>
        <w:numPr>
          <w:ilvl w:val="1"/>
          <w:numId w:val="2"/>
        </w:numPr>
        <w:spacing w:after="45"/>
        <w:ind w:hanging="360"/>
      </w:pPr>
      <w:r>
        <w:t xml:space="preserve">Médico deve clicar em cancelar. </w:t>
      </w:r>
    </w:p>
    <w:p w14:paraId="44EF4BB8" w14:textId="6CDA09D0" w:rsidR="00C15B0B" w:rsidRDefault="00C15B0B" w:rsidP="00B61C71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2B3898E1" w14:textId="77777777" w:rsidR="00C15B0B" w:rsidRDefault="00C15B0B" w:rsidP="00C15B0B">
      <w:pPr>
        <w:spacing w:after="45"/>
      </w:pPr>
    </w:p>
    <w:p w14:paraId="354DAAB5" w14:textId="77777777" w:rsidR="00C15B0B" w:rsidRDefault="00C15B0B" w:rsidP="00C15B0B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7F9AB9B7" w14:textId="77777777" w:rsidR="00C15B0B" w:rsidRDefault="00C15B0B" w:rsidP="00C15B0B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remoção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6DD3AB1F" w14:textId="77777777" w:rsidR="00C15B0B" w:rsidRDefault="00C15B0B" w:rsidP="00C15B0B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6C58B806" w14:textId="77777777" w:rsidR="00C15B0B" w:rsidRDefault="00C15B0B" w:rsidP="00C15B0B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2298B073" w14:textId="20AC49E3" w:rsidR="00C15B0B" w:rsidRDefault="00B61C71" w:rsidP="00C15B0B">
      <w:pPr>
        <w:numPr>
          <w:ilvl w:val="0"/>
          <w:numId w:val="3"/>
        </w:numPr>
        <w:spacing w:after="151" w:line="256" w:lineRule="auto"/>
        <w:ind w:hanging="360"/>
      </w:pPr>
      <w:r>
        <w:t>Só está cadastrado no sistema.</w:t>
      </w:r>
    </w:p>
    <w:p w14:paraId="56B5DF67" w14:textId="77777777" w:rsidR="00C15B0B" w:rsidRDefault="00C15B0B" w:rsidP="00C15B0B">
      <w:pPr>
        <w:spacing w:after="223" w:line="256" w:lineRule="auto"/>
        <w:ind w:left="-5"/>
      </w:pPr>
      <w:r>
        <w:rPr>
          <w:b/>
        </w:rPr>
        <w:lastRenderedPageBreak/>
        <w:t xml:space="preserve">Telas associadas </w:t>
      </w:r>
    </w:p>
    <w:p w14:paraId="1A485207" w14:textId="234EB242" w:rsidR="00C15B0B" w:rsidRDefault="00C15B0B" w:rsidP="00C15B0B">
      <w:pPr>
        <w:numPr>
          <w:ilvl w:val="0"/>
          <w:numId w:val="3"/>
        </w:numPr>
        <w:ind w:hanging="360"/>
      </w:pPr>
      <w:r>
        <w:t xml:space="preserve">Tela de </w:t>
      </w:r>
      <w:r w:rsidR="00B61C71">
        <w:t>Alterar dados</w:t>
      </w:r>
    </w:p>
    <w:p w14:paraId="5D9FB155" w14:textId="77777777" w:rsidR="00D21132" w:rsidRDefault="00B61C71"/>
    <w:sectPr w:rsidR="00D2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425788"/>
    <w:multiLevelType w:val="hybridMultilevel"/>
    <w:tmpl w:val="43C68D84"/>
    <w:lvl w:ilvl="0" w:tplc="C5D63F2E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81"/>
    <w:rsid w:val="004F73E1"/>
    <w:rsid w:val="00557EC7"/>
    <w:rsid w:val="00623781"/>
    <w:rsid w:val="0097688E"/>
    <w:rsid w:val="00B61C71"/>
    <w:rsid w:val="00C1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A7B0"/>
  <w15:chartTrackingRefBased/>
  <w15:docId w15:val="{93C33280-6426-40A2-BCA5-C50E8E8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0B"/>
    <w:pPr>
      <w:spacing w:after="149" w:line="266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3</cp:revision>
  <dcterms:created xsi:type="dcterms:W3CDTF">2020-09-22T02:21:00Z</dcterms:created>
  <dcterms:modified xsi:type="dcterms:W3CDTF">2020-09-22T02:33:00Z</dcterms:modified>
</cp:coreProperties>
</file>