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8624" w14:textId="77777777" w:rsidR="00444DC4" w:rsidRDefault="00444DC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B7A1E7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ETEC EURO ALBINO DE SOUZA</w:t>
      </w:r>
    </w:p>
    <w:p w14:paraId="19CAE5ED" w14:textId="77777777" w:rsidR="00C72E9E" w:rsidRP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NOVOTEC – ELETRÔNICA   </w:t>
      </w:r>
    </w:p>
    <w:p w14:paraId="17E361C2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2A0CD9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3B8B3E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599C05" w14:textId="77777777" w:rsidR="005B7003" w:rsidRPr="00C72E9E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C34521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3FF09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FE608B" w14:textId="7200A018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CAA677" w14:textId="589EACB4" w:rsidR="00C72E9E" w:rsidRDefault="007156E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56E3">
        <w:rPr>
          <w:rFonts w:ascii="Arial" w:hAnsi="Arial" w:cs="Arial"/>
          <w:b/>
          <w:sz w:val="28"/>
          <w:szCs w:val="28"/>
        </w:rPr>
        <w:t>Gustavo Henrique</w:t>
      </w:r>
      <w:r>
        <w:rPr>
          <w:rFonts w:ascii="Arial" w:hAnsi="Arial" w:cs="Arial"/>
          <w:b/>
          <w:sz w:val="28"/>
          <w:szCs w:val="28"/>
        </w:rPr>
        <w:t xml:space="preserve"> Gonçalves Aguiar</w:t>
      </w:r>
    </w:p>
    <w:p w14:paraId="22F0CE7D" w14:textId="6591D880" w:rsidR="00D65718" w:rsidRPr="00C72E9E" w:rsidRDefault="00D6571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0E158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B1DD10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7A7E76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251ED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1DE1D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6EC349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6A5DC" w14:textId="77777777" w:rsidR="00906594" w:rsidRPr="00520B27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559056" w14:textId="4CB9B631" w:rsidR="00C72E9E" w:rsidRPr="00520B27" w:rsidRDefault="00520B27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20B27">
        <w:rPr>
          <w:rFonts w:ascii="Arial" w:hAnsi="Arial" w:cs="Arial"/>
          <w:b/>
          <w:sz w:val="28"/>
          <w:szCs w:val="28"/>
        </w:rPr>
        <w:t xml:space="preserve"> </w:t>
      </w:r>
      <w:bookmarkStart w:id="0" w:name="_Hlk130843005"/>
      <w:r w:rsidRPr="00520B27">
        <w:rPr>
          <w:rFonts w:ascii="Arial" w:hAnsi="Arial" w:cs="Arial"/>
          <w:b/>
          <w:sz w:val="28"/>
          <w:szCs w:val="28"/>
        </w:rPr>
        <w:t>NOMENCLATURA E ENCAPSULAMENTOS DE COMPONENTES SMD</w:t>
      </w:r>
    </w:p>
    <w:bookmarkEnd w:id="0"/>
    <w:p w14:paraId="268EFB8D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550E90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1C88F3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E9591" w14:textId="77777777" w:rsidR="004B4E71" w:rsidRDefault="004B4E7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7C937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1AB1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6EA9F1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MOGI GUAÇU – SP</w:t>
      </w:r>
    </w:p>
    <w:p w14:paraId="377A48C2" w14:textId="77777777" w:rsidR="006C08B7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2023</w:t>
      </w:r>
    </w:p>
    <w:p w14:paraId="69461BE2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A88C09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11146D" w14:textId="4898DF5E" w:rsidR="00645E2E" w:rsidRPr="00500131" w:rsidRDefault="007156E3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Gustavo Henrique Gonçalves Aguiar</w:t>
      </w:r>
    </w:p>
    <w:p w14:paraId="7C498DA9" w14:textId="4AB7DD0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732EA" w14:textId="205DBABD" w:rsidR="00D65718" w:rsidRPr="00500131" w:rsidRDefault="00D65718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CC742C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91857D" w14:textId="7777777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BAED8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55B707" w14:textId="4362B236" w:rsidR="00520B27" w:rsidRPr="00C72E9E" w:rsidRDefault="00520B27" w:rsidP="00520B2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NOMENCLATURA E ENCAPSULAMENTOS DE </w:t>
      </w:r>
      <w:r w:rsidR="00867A74">
        <w:rPr>
          <w:rFonts w:ascii="Arial" w:hAnsi="Arial" w:cs="Arial"/>
          <w:b/>
          <w:sz w:val="28"/>
          <w:szCs w:val="28"/>
        </w:rPr>
        <w:t>COMPONENTES SMD</w:t>
      </w:r>
    </w:p>
    <w:p w14:paraId="4D36CA60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FEB498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62FE6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C60DA2" w14:textId="69DDB4A7" w:rsidR="00645E2E" w:rsidRPr="00500131" w:rsidRDefault="00DC5CCE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5C05C861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4E52AD8" w14:textId="7777777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</w:p>
    <w:p w14:paraId="46A9991A" w14:textId="61BA610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  <w:r w:rsidRPr="00500131">
        <w:rPr>
          <w:rFonts w:ascii="Arial" w:hAnsi="Arial" w:cs="Arial"/>
          <w:sz w:val="28"/>
          <w:szCs w:val="28"/>
        </w:rPr>
        <w:t xml:space="preserve">Relatório técnico apresentado a </w:t>
      </w:r>
      <w:proofErr w:type="spellStart"/>
      <w:r w:rsidRPr="00500131">
        <w:rPr>
          <w:rFonts w:ascii="Arial" w:hAnsi="Arial" w:cs="Arial"/>
          <w:sz w:val="28"/>
          <w:szCs w:val="28"/>
        </w:rPr>
        <w:t>Etec</w:t>
      </w:r>
      <w:proofErr w:type="spellEnd"/>
      <w:r w:rsidRPr="00500131">
        <w:rPr>
          <w:rFonts w:ascii="Arial" w:hAnsi="Arial" w:cs="Arial"/>
          <w:sz w:val="28"/>
          <w:szCs w:val="28"/>
        </w:rPr>
        <w:t xml:space="preserve"> Euro Albino de Souza, do Centro Estadual de Educação Tecnológica Paula Souza como requisito para a obtenção da menção na disciplina d</w:t>
      </w:r>
      <w:r w:rsidR="00D65718">
        <w:rPr>
          <w:rFonts w:ascii="Arial" w:hAnsi="Arial" w:cs="Arial"/>
          <w:sz w:val="28"/>
          <w:szCs w:val="28"/>
        </w:rPr>
        <w:t xml:space="preserve">e </w:t>
      </w:r>
      <w:r w:rsidR="007156E3">
        <w:rPr>
          <w:rFonts w:ascii="Arial" w:hAnsi="Arial" w:cs="Arial"/>
          <w:sz w:val="28"/>
          <w:szCs w:val="28"/>
        </w:rPr>
        <w:t>Microeletrônica</w:t>
      </w:r>
      <w:r w:rsidR="00D17949">
        <w:rPr>
          <w:rFonts w:ascii="Arial" w:hAnsi="Arial" w:cs="Arial"/>
          <w:sz w:val="28"/>
          <w:szCs w:val="28"/>
        </w:rPr>
        <w:t xml:space="preserve"> </w:t>
      </w:r>
      <w:r w:rsidRPr="00500131">
        <w:rPr>
          <w:rFonts w:ascii="Arial" w:hAnsi="Arial" w:cs="Arial"/>
          <w:sz w:val="28"/>
          <w:szCs w:val="28"/>
        </w:rPr>
        <w:t>sob a orientação do</w:t>
      </w:r>
      <w:r w:rsidR="00D65718">
        <w:rPr>
          <w:rFonts w:ascii="Arial" w:hAnsi="Arial" w:cs="Arial"/>
          <w:sz w:val="28"/>
          <w:szCs w:val="28"/>
        </w:rPr>
        <w:t xml:space="preserve"> Prof. </w:t>
      </w:r>
      <w:r w:rsidR="007156E3">
        <w:rPr>
          <w:rFonts w:ascii="Arial" w:hAnsi="Arial" w:cs="Arial"/>
          <w:sz w:val="28"/>
          <w:szCs w:val="28"/>
        </w:rPr>
        <w:t>Cicero</w:t>
      </w:r>
      <w:r w:rsidR="004E33F5">
        <w:rPr>
          <w:rFonts w:ascii="Arial" w:hAnsi="Arial" w:cs="Arial"/>
          <w:sz w:val="28"/>
          <w:szCs w:val="28"/>
        </w:rPr>
        <w:t xml:space="preserve"> Augusto Queiroz de Mello.</w:t>
      </w:r>
    </w:p>
    <w:p w14:paraId="73636537" w14:textId="77777777" w:rsidR="00497EF8" w:rsidRPr="00500131" w:rsidRDefault="00497EF8" w:rsidP="00497EF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72EE8F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DAC1A7A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E80B6D9" w14:textId="77777777" w:rsidR="00500131" w:rsidRDefault="00500131" w:rsidP="00500131">
      <w:pPr>
        <w:spacing w:after="0" w:line="360" w:lineRule="auto"/>
        <w:ind w:left="3402"/>
        <w:jc w:val="both"/>
        <w:rPr>
          <w:rFonts w:ascii="Arial" w:hAnsi="Arial" w:cs="Arial"/>
          <w:b/>
          <w:sz w:val="28"/>
          <w:szCs w:val="28"/>
        </w:rPr>
      </w:pPr>
    </w:p>
    <w:p w14:paraId="2AF39ED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64E5151" w14:textId="77777777" w:rsidR="00497EF8" w:rsidRPr="00500131" w:rsidRDefault="00497EF8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MOGI GUAÇU – SP</w:t>
      </w:r>
    </w:p>
    <w:p w14:paraId="05923B97" w14:textId="77777777" w:rsidR="00995565" w:rsidRDefault="00497EF8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202</w:t>
      </w:r>
      <w:r w:rsidR="00995565">
        <w:rPr>
          <w:rFonts w:ascii="Arial" w:hAnsi="Arial" w:cs="Arial"/>
          <w:b/>
          <w:sz w:val="28"/>
          <w:szCs w:val="28"/>
        </w:rPr>
        <w:t>3</w:t>
      </w:r>
    </w:p>
    <w:p w14:paraId="1463409C" w14:textId="77777777" w:rsidR="00995565" w:rsidRDefault="00995565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3EB24D54" w14:textId="7FBF792B" w:rsidR="00995565" w:rsidRPr="003C591C" w:rsidRDefault="00D65718" w:rsidP="006F22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C591C">
        <w:rPr>
          <w:rFonts w:ascii="Arial" w:hAnsi="Arial" w:cs="Arial"/>
          <w:sz w:val="28"/>
          <w:szCs w:val="28"/>
        </w:rPr>
        <w:t>O resumo é um compilado com os principais elementos tratados no seu trabalho e, por meio dele, os leitores saberão o</w:t>
      </w:r>
      <w:r w:rsidR="003C591C">
        <w:rPr>
          <w:rFonts w:ascii="Arial" w:hAnsi="Arial" w:cs="Arial"/>
          <w:sz w:val="28"/>
          <w:szCs w:val="28"/>
        </w:rPr>
        <w:t xml:space="preserve"> tema, o objetivo, o desenvolvimento utilizado</w:t>
      </w:r>
      <w:r w:rsidRPr="003C591C">
        <w:rPr>
          <w:rFonts w:ascii="Arial" w:hAnsi="Arial" w:cs="Arial"/>
          <w:sz w:val="28"/>
          <w:szCs w:val="28"/>
        </w:rPr>
        <w:t>, os resultados encontrados e a conclusão da pesquisa. O resumo deve ser conciso, claro e objetivo, pois é apenas um guia do trabalho.</w:t>
      </w:r>
    </w:p>
    <w:p w14:paraId="594D733E" w14:textId="29804E96" w:rsidR="00D534B4" w:rsidRPr="006F22BD" w:rsidRDefault="00D534B4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4B08AA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980DE4" w14:textId="6C352FEE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6DD1">
        <w:rPr>
          <w:rFonts w:ascii="Arial" w:hAnsi="Arial" w:cs="Arial"/>
          <w:b/>
          <w:sz w:val="24"/>
          <w:szCs w:val="24"/>
        </w:rPr>
        <w:t>Palavras-Chaves</w:t>
      </w:r>
      <w:r w:rsidRPr="006F22BD">
        <w:rPr>
          <w:rFonts w:ascii="Arial" w:hAnsi="Arial" w:cs="Arial"/>
          <w:sz w:val="24"/>
          <w:szCs w:val="24"/>
        </w:rPr>
        <w:t>:</w:t>
      </w:r>
      <w:r w:rsidR="00D65718">
        <w:rPr>
          <w:rFonts w:ascii="Arial" w:hAnsi="Arial" w:cs="Arial"/>
          <w:sz w:val="24"/>
          <w:szCs w:val="24"/>
        </w:rPr>
        <w:t xml:space="preserve"> Palavra1, Palavra2, Palavra3.</w:t>
      </w:r>
    </w:p>
    <w:p w14:paraId="5C59BD24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B9FBB2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F9D1E6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F656AD" w14:textId="77777777" w:rsidR="00995565" w:rsidRP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67D08A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AB7FF9E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FD652A7" w14:textId="77777777" w:rsidR="00645E2E" w:rsidRDefault="00645E2E" w:rsidP="00645E2E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2DD42A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314711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80420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71BAC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16E231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F06EB4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D3E7CE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707958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EBDE97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C7147A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69936A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D5D410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355C28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493687" w14:textId="77777777" w:rsidR="00124BA8" w:rsidRPr="005E4A03" w:rsidRDefault="00124BA8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5E4A03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51BDBDF8" w14:textId="77777777" w:rsidR="00231691" w:rsidRPr="005E4A03" w:rsidRDefault="00231691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97713809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772DC6A1" w14:textId="77777777" w:rsidR="00231691" w:rsidRPr="005E4A03" w:rsidRDefault="00231691" w:rsidP="005E4A03">
          <w:pPr>
            <w:pStyle w:val="CabealhodoSumrio"/>
            <w:spacing w:before="0"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AF5DF02" w14:textId="70BCC4AB" w:rsidR="00867A74" w:rsidRDefault="00231691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r w:rsidRPr="005E4A03">
            <w:rPr>
              <w:sz w:val="24"/>
              <w:szCs w:val="24"/>
            </w:rPr>
            <w:fldChar w:fldCharType="begin"/>
          </w:r>
          <w:r w:rsidRPr="005E4A03">
            <w:rPr>
              <w:sz w:val="24"/>
              <w:szCs w:val="24"/>
            </w:rPr>
            <w:instrText xml:space="preserve"> TOC \o "1-3" \h \z \u </w:instrText>
          </w:r>
          <w:r w:rsidRPr="005E4A03">
            <w:rPr>
              <w:sz w:val="24"/>
              <w:szCs w:val="24"/>
            </w:rPr>
            <w:fldChar w:fldCharType="separate"/>
          </w:r>
          <w:hyperlink w:anchor="_Toc131770287" w:history="1">
            <w:r w:rsidR="00867A74" w:rsidRPr="006F6665">
              <w:rPr>
                <w:rStyle w:val="Hyperlink"/>
              </w:rPr>
              <w:t>1</w:t>
            </w:r>
            <w:r w:rsidR="00867A74"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="00867A74" w:rsidRPr="006F6665">
              <w:rPr>
                <w:rStyle w:val="Hyperlink"/>
              </w:rPr>
              <w:t>INTRODUÇÃO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_Toc131770287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F05314">
              <w:rPr>
                <w:webHidden/>
              </w:rPr>
              <w:t>5</w:t>
            </w:r>
            <w:r w:rsidR="00867A74">
              <w:rPr>
                <w:webHidden/>
              </w:rPr>
              <w:fldChar w:fldCharType="end"/>
            </w:r>
          </w:hyperlink>
        </w:p>
        <w:p w14:paraId="75793F71" w14:textId="28DD9770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288" w:history="1">
            <w:r w:rsidR="00867A74" w:rsidRPr="006F6665">
              <w:rPr>
                <w:rStyle w:val="Hyperlink"/>
              </w:rPr>
              <w:t>2</w:t>
            </w:r>
            <w:r w:rsidR="00867A74"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="00867A74" w:rsidRPr="006F6665">
              <w:rPr>
                <w:rStyle w:val="Hyperlink"/>
              </w:rPr>
              <w:t>DESENVOLVIMENTO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_Toc131770288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F05314">
              <w:rPr>
                <w:webHidden/>
              </w:rPr>
              <w:t>5</w:t>
            </w:r>
            <w:r w:rsidR="00867A74">
              <w:rPr>
                <w:webHidden/>
              </w:rPr>
              <w:fldChar w:fldCharType="end"/>
            </w:r>
          </w:hyperlink>
        </w:p>
        <w:p w14:paraId="4783CBA9" w14:textId="2DF2490F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89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_Toc131770289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5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2628E4BE" w14:textId="1550C6BE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0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Componentes eletrônicos SMD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_Toc131770290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5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09DC1868" w14:textId="2EA68D21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1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Tipos de encapsulamentos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_Toc131770291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5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5BA0F6EA" w14:textId="5D7AF802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2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Componentes passivos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_Toc131770292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492D647F" w14:textId="197FAEDC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3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2.4.1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_Toc131770293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6D752EC8" w14:textId="5D4C31E8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4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2.4.2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Resistores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_Toc131770294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439095E8" w14:textId="1DB46BB8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5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2.4.3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Capacitores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_Toc131770295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1CD3CAD0" w14:textId="50A84B39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6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2.4.4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Indutores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_Toc131770296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041845C3" w14:textId="29718A50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7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COMPONENTES ATIVOS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_Toc131770297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32390629" w14:textId="763CE4DF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8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2.5.1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_Toc131770298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50AE0ED6" w14:textId="436D2485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9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2.5.2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Diodos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_Toc131770299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407C0D92" w14:textId="345557AD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300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2.5.3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Transistores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_Toc131770300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72216E1B" w14:textId="3C2DBF7B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301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2.5.4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Circuitos Integrados (CIs)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_Toc131770301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F05314">
              <w:rPr>
                <w:noProof/>
                <w:webHidden/>
              </w:rPr>
              <w:t>8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0789FA5F" w14:textId="1DC64BC4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2" w:history="1">
            <w:r w:rsidR="00867A74" w:rsidRPr="006F6665">
              <w:rPr>
                <w:rStyle w:val="Hyperlink"/>
              </w:rPr>
              <w:t>3</w:t>
            </w:r>
            <w:r w:rsidR="00867A74"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="00867A74" w:rsidRPr="006F6665">
              <w:rPr>
                <w:rStyle w:val="Hyperlink"/>
              </w:rPr>
              <w:t>CONSIDERAÇÕES FINAIS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_Toc131770302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F05314">
              <w:rPr>
                <w:webHidden/>
              </w:rPr>
              <w:t>8</w:t>
            </w:r>
            <w:r w:rsidR="00867A74">
              <w:rPr>
                <w:webHidden/>
              </w:rPr>
              <w:fldChar w:fldCharType="end"/>
            </w:r>
          </w:hyperlink>
        </w:p>
        <w:p w14:paraId="5356CC07" w14:textId="728D38FE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3" w:history="1">
            <w:r w:rsidR="00867A74" w:rsidRPr="006F6665">
              <w:rPr>
                <w:rStyle w:val="Hyperlink"/>
              </w:rPr>
              <w:t>REFERENCIAS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_Toc131770303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F05314">
              <w:rPr>
                <w:webHidden/>
              </w:rPr>
              <w:t>8</w:t>
            </w:r>
            <w:r w:rsidR="00867A74">
              <w:rPr>
                <w:webHidden/>
              </w:rPr>
              <w:fldChar w:fldCharType="end"/>
            </w:r>
          </w:hyperlink>
        </w:p>
        <w:p w14:paraId="43DE0741" w14:textId="0BAC8900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4" w:history="1">
            <w:r w:rsidR="00867A74" w:rsidRPr="006F6665">
              <w:rPr>
                <w:rStyle w:val="Hyperlink"/>
              </w:rPr>
              <w:t>ANEXOS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_Toc131770304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F05314">
              <w:rPr>
                <w:webHidden/>
              </w:rPr>
              <w:t>8</w:t>
            </w:r>
            <w:r w:rsidR="00867A74">
              <w:rPr>
                <w:webHidden/>
              </w:rPr>
              <w:fldChar w:fldCharType="end"/>
            </w:r>
          </w:hyperlink>
        </w:p>
        <w:p w14:paraId="0B5B17AE" w14:textId="37C912DE" w:rsidR="00231691" w:rsidRPr="005E4A03" w:rsidRDefault="00231691" w:rsidP="005E4A03">
          <w:pPr>
            <w:spacing w:after="0" w:line="360" w:lineRule="auto"/>
            <w:jc w:val="both"/>
            <w:rPr>
              <w:sz w:val="24"/>
              <w:szCs w:val="24"/>
            </w:rPr>
          </w:pPr>
          <w:r w:rsidRPr="005E4A0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0A82D27" w14:textId="77777777" w:rsidR="00231691" w:rsidRPr="005E4A03" w:rsidRDefault="00231691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D8FAD3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1B3955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073530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4656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7E61A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8D48FB" w14:textId="77777777" w:rsidR="005C7624" w:rsidRDefault="005C7624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742A1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7E9A1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B513E8" w14:textId="77777777" w:rsidR="00EF7E65" w:rsidRDefault="00EF7E65" w:rsidP="00231691">
      <w:pPr>
        <w:spacing w:after="0" w:line="360" w:lineRule="auto"/>
        <w:rPr>
          <w:rFonts w:ascii="Arial" w:hAnsi="Arial" w:cs="Arial"/>
          <w:b/>
          <w:sz w:val="28"/>
          <w:szCs w:val="28"/>
        </w:rPr>
        <w:sectPr w:rsidR="00EF7E65" w:rsidSect="0000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B5AD8B1" w14:textId="77777777" w:rsidR="00124BA8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131770287"/>
      <w:r w:rsidRPr="00231691">
        <w:rPr>
          <w:rFonts w:ascii="Arial" w:hAnsi="Arial" w:cs="Arial"/>
          <w:b/>
          <w:color w:val="auto"/>
          <w:sz w:val="28"/>
          <w:szCs w:val="28"/>
        </w:rPr>
        <w:lastRenderedPageBreak/>
        <w:t>INTRODUÇÃO</w:t>
      </w:r>
      <w:bookmarkEnd w:id="1"/>
    </w:p>
    <w:p w14:paraId="6737EDF1" w14:textId="68AE35B7" w:rsidR="002046F2" w:rsidRPr="00997F22" w:rsidRDefault="006939D2" w:rsidP="00997F22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997F22">
        <w:rPr>
          <w:rFonts w:ascii="Arial" w:hAnsi="Arial" w:cs="Arial"/>
          <w:sz w:val="24"/>
          <w:szCs w:val="24"/>
        </w:rPr>
        <w:t>SMD (</w:t>
      </w:r>
      <w:r w:rsidRPr="00997F22">
        <w:rPr>
          <w:rFonts w:ascii="Arial" w:hAnsi="Arial" w:cs="Arial"/>
          <w:i/>
          <w:iCs/>
          <w:sz w:val="24"/>
          <w:szCs w:val="24"/>
        </w:rPr>
        <w:t>Surface</w:t>
      </w:r>
      <w:r w:rsidR="0027282A" w:rsidRPr="00997F2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997F22">
        <w:rPr>
          <w:rFonts w:ascii="Arial" w:hAnsi="Arial" w:cs="Arial"/>
          <w:i/>
          <w:iCs/>
          <w:sz w:val="24"/>
          <w:szCs w:val="24"/>
        </w:rPr>
        <w:t>Mount</w:t>
      </w:r>
      <w:r w:rsidR="0027282A" w:rsidRPr="00997F22">
        <w:rPr>
          <w:rFonts w:ascii="Arial" w:hAnsi="Arial" w:cs="Arial"/>
          <w:i/>
          <w:iCs/>
          <w:sz w:val="24"/>
          <w:szCs w:val="24"/>
        </w:rPr>
        <w:t>ed</w:t>
      </w:r>
      <w:proofErr w:type="spellEnd"/>
      <w:r w:rsidRPr="00997F22">
        <w:rPr>
          <w:rFonts w:ascii="Arial" w:hAnsi="Arial" w:cs="Arial"/>
          <w:i/>
          <w:iCs/>
          <w:sz w:val="24"/>
          <w:szCs w:val="24"/>
        </w:rPr>
        <w:t xml:space="preserve"> </w:t>
      </w:r>
      <w:r w:rsidR="0027282A" w:rsidRPr="00997F22">
        <w:rPr>
          <w:rFonts w:ascii="Arial" w:hAnsi="Arial" w:cs="Arial"/>
          <w:i/>
          <w:iCs/>
          <w:sz w:val="24"/>
          <w:szCs w:val="24"/>
        </w:rPr>
        <w:t>Device</w:t>
      </w:r>
      <w:r w:rsidRPr="00997F22">
        <w:rPr>
          <w:rFonts w:ascii="Arial" w:hAnsi="Arial" w:cs="Arial"/>
          <w:sz w:val="24"/>
          <w:szCs w:val="24"/>
        </w:rPr>
        <w:t xml:space="preserve"> - traduzido do inglês: </w:t>
      </w:r>
      <w:r w:rsidR="0027282A" w:rsidRPr="00997F22">
        <w:rPr>
          <w:rFonts w:ascii="Arial" w:hAnsi="Arial" w:cs="Arial"/>
          <w:sz w:val="24"/>
          <w:szCs w:val="24"/>
        </w:rPr>
        <w:t>Dispositivo</w:t>
      </w:r>
      <w:r w:rsidRPr="00997F22">
        <w:rPr>
          <w:rFonts w:ascii="Arial" w:hAnsi="Arial" w:cs="Arial"/>
          <w:sz w:val="24"/>
          <w:szCs w:val="24"/>
        </w:rPr>
        <w:t xml:space="preserve"> de Montagem em Superfície)</w:t>
      </w:r>
      <w:r w:rsidR="0027282A" w:rsidRPr="00997F22">
        <w:rPr>
          <w:rFonts w:ascii="Arial" w:hAnsi="Arial" w:cs="Arial"/>
          <w:sz w:val="24"/>
          <w:szCs w:val="24"/>
        </w:rPr>
        <w:t xml:space="preserve"> </w:t>
      </w:r>
      <w:r w:rsidR="002555C7" w:rsidRPr="00997F22">
        <w:rPr>
          <w:rFonts w:ascii="Arial" w:hAnsi="Arial" w:cs="Arial"/>
          <w:sz w:val="24"/>
          <w:szCs w:val="24"/>
        </w:rPr>
        <w:t xml:space="preserve">são os dispositivos que utilizam da tecnologia SMT, uma sigla para </w:t>
      </w:r>
      <w:r w:rsidR="002555C7" w:rsidRPr="00997F22">
        <w:rPr>
          <w:rFonts w:ascii="Arial" w:hAnsi="Arial" w:cs="Arial"/>
          <w:i/>
          <w:iCs/>
          <w:sz w:val="24"/>
          <w:szCs w:val="24"/>
        </w:rPr>
        <w:t>Surface-</w:t>
      </w:r>
      <w:r w:rsidR="008645AC" w:rsidRPr="00997F22">
        <w:rPr>
          <w:rFonts w:ascii="Arial" w:hAnsi="Arial" w:cs="Arial"/>
          <w:i/>
          <w:iCs/>
          <w:sz w:val="24"/>
          <w:szCs w:val="24"/>
        </w:rPr>
        <w:t>Mout</w:t>
      </w:r>
      <w:r w:rsidR="002555C7" w:rsidRPr="00997F22">
        <w:rPr>
          <w:rFonts w:ascii="Arial" w:hAnsi="Arial" w:cs="Arial"/>
          <w:i/>
          <w:iCs/>
          <w:sz w:val="24"/>
          <w:szCs w:val="24"/>
        </w:rPr>
        <w:t xml:space="preserve"> Technology</w:t>
      </w:r>
      <w:r w:rsidR="002555C7" w:rsidRPr="00997F22">
        <w:rPr>
          <w:rFonts w:ascii="Arial" w:hAnsi="Arial" w:cs="Arial"/>
          <w:sz w:val="24"/>
          <w:szCs w:val="24"/>
        </w:rPr>
        <w:t xml:space="preserve">, em tradução para o português significa Tecnologia de Montagem em Superfície. SMT </w:t>
      </w:r>
      <w:r w:rsidR="00973877" w:rsidRPr="00997F22">
        <w:rPr>
          <w:rFonts w:ascii="Arial" w:hAnsi="Arial" w:cs="Arial"/>
          <w:sz w:val="24"/>
          <w:szCs w:val="24"/>
        </w:rPr>
        <w:t xml:space="preserve">junto ao SMD </w:t>
      </w:r>
      <w:r w:rsidR="0027282A" w:rsidRPr="00997F22">
        <w:rPr>
          <w:rFonts w:ascii="Arial" w:hAnsi="Arial" w:cs="Arial"/>
          <w:sz w:val="24"/>
          <w:szCs w:val="24"/>
        </w:rPr>
        <w:t>permiti</w:t>
      </w:r>
      <w:r w:rsidR="00973877" w:rsidRPr="00997F22">
        <w:rPr>
          <w:rFonts w:ascii="Arial" w:hAnsi="Arial" w:cs="Arial"/>
          <w:sz w:val="24"/>
          <w:szCs w:val="24"/>
        </w:rPr>
        <w:t>ram</w:t>
      </w:r>
      <w:r w:rsidR="0027282A" w:rsidRPr="00997F22">
        <w:rPr>
          <w:rFonts w:ascii="Arial" w:hAnsi="Arial" w:cs="Arial"/>
          <w:sz w:val="24"/>
          <w:szCs w:val="24"/>
        </w:rPr>
        <w:t xml:space="preserve"> uma grande evolução em circuitos eletrônicos</w:t>
      </w:r>
      <w:r w:rsidR="00973877" w:rsidRPr="00997F22">
        <w:rPr>
          <w:rFonts w:ascii="Arial" w:hAnsi="Arial" w:cs="Arial"/>
          <w:sz w:val="24"/>
          <w:szCs w:val="24"/>
        </w:rPr>
        <w:t xml:space="preserve"> desde baixo custo até a tamanho reduzido e alta performance.</w:t>
      </w:r>
      <w:r w:rsidR="008645AC" w:rsidRPr="00997F22">
        <w:rPr>
          <w:rFonts w:ascii="Arial" w:hAnsi="Arial" w:cs="Arial"/>
          <w:sz w:val="24"/>
          <w:szCs w:val="24"/>
        </w:rPr>
        <w:t xml:space="preserve"> Existem uma grande variedade de dispositivos SMD</w:t>
      </w:r>
      <w:r w:rsidR="003E3166" w:rsidRPr="00997F22">
        <w:rPr>
          <w:rFonts w:ascii="Arial" w:hAnsi="Arial" w:cs="Arial"/>
          <w:sz w:val="24"/>
          <w:szCs w:val="24"/>
        </w:rPr>
        <w:t xml:space="preserve">, capacitores, resistores, indutores, </w:t>
      </w:r>
      <w:proofErr w:type="spellStart"/>
      <w:r w:rsidR="003E3166" w:rsidRPr="00997F22">
        <w:rPr>
          <w:rFonts w:ascii="Arial" w:hAnsi="Arial" w:cs="Arial"/>
          <w:sz w:val="24"/>
          <w:szCs w:val="24"/>
        </w:rPr>
        <w:t>CI’s</w:t>
      </w:r>
      <w:proofErr w:type="spellEnd"/>
      <w:r w:rsidR="003E3166" w:rsidRPr="00997F22">
        <w:rPr>
          <w:rFonts w:ascii="Arial" w:hAnsi="Arial" w:cs="Arial"/>
          <w:sz w:val="24"/>
          <w:szCs w:val="24"/>
        </w:rPr>
        <w:t>, entre outros, esses dispositivos serão apresentados a seguir.</w:t>
      </w:r>
    </w:p>
    <w:p w14:paraId="6FA1BB9F" w14:textId="77777777" w:rsidR="00E5316E" w:rsidRPr="006939D2" w:rsidRDefault="00E5316E" w:rsidP="002046F2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AA7BB19" w14:textId="046325DA" w:rsidR="008258DE" w:rsidRDefault="009C7F53" w:rsidP="008258D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" w:name="_Toc131770288"/>
      <w:r>
        <w:rPr>
          <w:rFonts w:ascii="Arial" w:hAnsi="Arial" w:cs="Arial"/>
          <w:b/>
          <w:color w:val="auto"/>
          <w:sz w:val="28"/>
          <w:szCs w:val="28"/>
        </w:rPr>
        <w:t>DESENVOLVIMENTO</w:t>
      </w:r>
      <w:bookmarkEnd w:id="2"/>
    </w:p>
    <w:p w14:paraId="4FF16790" w14:textId="77777777" w:rsidR="009C7F53" w:rsidRPr="009C7F53" w:rsidRDefault="009C7F53" w:rsidP="009C7F53"/>
    <w:p w14:paraId="2A1C697C" w14:textId="3C5BA6EC" w:rsidR="00124BA8" w:rsidRDefault="009C7F53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3" w:name="_Toc131770289"/>
      <w:r>
        <w:rPr>
          <w:rFonts w:ascii="Arial" w:hAnsi="Arial" w:cs="Arial"/>
          <w:b/>
          <w:color w:val="auto"/>
          <w:sz w:val="28"/>
          <w:szCs w:val="28"/>
        </w:rPr>
        <w:t>Objetivos</w:t>
      </w:r>
      <w:bookmarkEnd w:id="3"/>
    </w:p>
    <w:p w14:paraId="1F077192" w14:textId="00C43488" w:rsidR="005E6D7D" w:rsidRPr="00CB0C09" w:rsidRDefault="00D86B4C" w:rsidP="00CB0C09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relatório tr</w:t>
      </w:r>
      <w:r w:rsidR="008B42CA">
        <w:rPr>
          <w:rFonts w:ascii="Arial" w:hAnsi="Arial" w:cs="Arial"/>
          <w:sz w:val="24"/>
          <w:szCs w:val="24"/>
        </w:rPr>
        <w:t>az</w:t>
      </w:r>
      <w:r>
        <w:rPr>
          <w:rFonts w:ascii="Arial" w:hAnsi="Arial" w:cs="Arial"/>
          <w:sz w:val="24"/>
          <w:szCs w:val="24"/>
        </w:rPr>
        <w:t xml:space="preserve"> como principal objetivo </w:t>
      </w:r>
      <w:r w:rsidR="008B42CA">
        <w:rPr>
          <w:rFonts w:ascii="Arial" w:hAnsi="Arial" w:cs="Arial"/>
          <w:sz w:val="24"/>
          <w:szCs w:val="24"/>
        </w:rPr>
        <w:t>a descrição de componentes SMD com exemplos de placas de circuito impresso que os utilizam.</w:t>
      </w:r>
    </w:p>
    <w:p w14:paraId="5C25F0E4" w14:textId="094C9675" w:rsidR="00A45311" w:rsidRDefault="00CB0C09" w:rsidP="00A45311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4" w:name="_Toc131770290"/>
      <w:r>
        <w:rPr>
          <w:rFonts w:ascii="Arial" w:hAnsi="Arial" w:cs="Arial"/>
          <w:b/>
          <w:color w:val="auto"/>
          <w:sz w:val="28"/>
          <w:szCs w:val="28"/>
        </w:rPr>
        <w:t>Componentes eletrônicos SMD</w:t>
      </w:r>
      <w:bookmarkEnd w:id="4"/>
    </w:p>
    <w:p w14:paraId="21D4A866" w14:textId="4D281240" w:rsidR="00EB1EFF" w:rsidRDefault="00DC1C85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28544" behindDoc="0" locked="0" layoutInCell="1" allowOverlap="1" wp14:anchorId="3FCBC59E" wp14:editId="69F79989">
            <wp:simplePos x="0" y="0"/>
            <wp:positionH relativeFrom="column">
              <wp:posOffset>586740</wp:posOffset>
            </wp:positionH>
            <wp:positionV relativeFrom="paragraph">
              <wp:posOffset>2226945</wp:posOffset>
            </wp:positionV>
            <wp:extent cx="4219575" cy="1237615"/>
            <wp:effectExtent l="0" t="0" r="9525" b="635"/>
            <wp:wrapSquare wrapText="bothSides"/>
            <wp:docPr id="3" name="Imagem 3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de vídeo game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A806D" wp14:editId="755EF5BE">
                <wp:simplePos x="0" y="0"/>
                <wp:positionH relativeFrom="column">
                  <wp:posOffset>767715</wp:posOffset>
                </wp:positionH>
                <wp:positionV relativeFrom="paragraph">
                  <wp:posOffset>1955165</wp:posOffset>
                </wp:positionV>
                <wp:extent cx="4219575" cy="219075"/>
                <wp:effectExtent l="0" t="0" r="9525" b="9525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B02DF" w14:textId="20421226" w:rsidR="00DC1C85" w:rsidRPr="00DC1C85" w:rsidRDefault="00DC1C85" w:rsidP="00DC1C85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1C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C1C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C1C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C1C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531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DC1C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C1C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Diferença entre SMD e PHT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A806D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60.45pt;margin-top:153.95pt;width:332.25pt;height:1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" filled="f" stroked="f">
                <v:textbox inset="0,0,0,0">
                  <w:txbxContent>
                    <w:p w14:paraId="24BB02DF" w14:textId="20421226" w:rsidR="00DC1C85" w:rsidRPr="00DC1C85" w:rsidRDefault="00DC1C85" w:rsidP="00DC1C85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C1C8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 w:rsidRPr="00DC1C8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DC1C8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C1C8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F05314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DC1C8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DC1C8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- Diferença entre SMD e PHT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C09">
        <w:rPr>
          <w:rFonts w:ascii="Arial" w:hAnsi="Arial" w:cs="Arial"/>
          <w:sz w:val="24"/>
        </w:rPr>
        <w:t>S</w:t>
      </w:r>
      <w:r w:rsidR="00CB0C09" w:rsidRPr="00CB0C09">
        <w:rPr>
          <w:rFonts w:ascii="Arial" w:hAnsi="Arial" w:cs="Arial"/>
          <w:sz w:val="24"/>
        </w:rPr>
        <w:t xml:space="preserve">ão </w:t>
      </w:r>
      <w:proofErr w:type="spellStart"/>
      <w:proofErr w:type="gramStart"/>
      <w:r w:rsidR="00CB0C09" w:rsidRPr="00CB0C09">
        <w:rPr>
          <w:rFonts w:ascii="Arial" w:hAnsi="Arial" w:cs="Arial"/>
          <w:sz w:val="24"/>
        </w:rPr>
        <w:t>micro-componentes</w:t>
      </w:r>
      <w:proofErr w:type="spellEnd"/>
      <w:proofErr w:type="gramEnd"/>
      <w:r w:rsidR="00CB0C09" w:rsidRPr="00CB0C09">
        <w:rPr>
          <w:rFonts w:ascii="Arial" w:hAnsi="Arial" w:cs="Arial"/>
          <w:sz w:val="24"/>
        </w:rPr>
        <w:t xml:space="preserve"> utilizados no processo de </w:t>
      </w:r>
      <w:r w:rsidR="0048597E">
        <w:rPr>
          <w:rFonts w:ascii="Arial" w:hAnsi="Arial" w:cs="Arial"/>
          <w:sz w:val="24"/>
        </w:rPr>
        <w:t>m</w:t>
      </w:r>
      <w:r w:rsidR="00CB0C09" w:rsidRPr="00CB0C09">
        <w:rPr>
          <w:rFonts w:ascii="Arial" w:hAnsi="Arial" w:cs="Arial"/>
          <w:sz w:val="24"/>
        </w:rPr>
        <w:t>ontagem de placa PCB (</w:t>
      </w:r>
      <w:proofErr w:type="spellStart"/>
      <w:r w:rsidR="00CB0C09" w:rsidRPr="00997F22">
        <w:rPr>
          <w:rFonts w:ascii="Arial" w:hAnsi="Arial" w:cs="Arial"/>
          <w:i/>
          <w:iCs/>
          <w:sz w:val="24"/>
        </w:rPr>
        <w:t>Printed</w:t>
      </w:r>
      <w:proofErr w:type="spellEnd"/>
      <w:r w:rsidR="00CB0C09" w:rsidRPr="00997F22">
        <w:rPr>
          <w:rFonts w:ascii="Arial" w:hAnsi="Arial" w:cs="Arial"/>
          <w:i/>
          <w:iCs/>
          <w:sz w:val="24"/>
        </w:rPr>
        <w:t xml:space="preserve"> Circuit Board</w:t>
      </w:r>
      <w:r w:rsidR="00CB0C09" w:rsidRPr="00CB0C09">
        <w:rPr>
          <w:rFonts w:ascii="Arial" w:hAnsi="Arial" w:cs="Arial"/>
          <w:sz w:val="24"/>
        </w:rPr>
        <w:t xml:space="preserve">), esses componentes ajudam a economizar </w:t>
      </w:r>
      <w:r w:rsidR="00B82687">
        <w:rPr>
          <w:rFonts w:ascii="Arial" w:hAnsi="Arial" w:cs="Arial"/>
          <w:sz w:val="24"/>
        </w:rPr>
        <w:t xml:space="preserve">em vários aspectos, </w:t>
      </w:r>
      <w:r w:rsidR="003A61D8">
        <w:rPr>
          <w:rFonts w:ascii="Arial" w:hAnsi="Arial" w:cs="Arial"/>
          <w:sz w:val="24"/>
        </w:rPr>
        <w:t>são</w:t>
      </w:r>
      <w:r w:rsidR="00D05C65">
        <w:rPr>
          <w:rFonts w:ascii="Arial" w:hAnsi="Arial" w:cs="Arial"/>
          <w:sz w:val="24"/>
        </w:rPr>
        <w:t xml:space="preserve"> componentes</w:t>
      </w:r>
      <w:r w:rsidR="003A61D8">
        <w:rPr>
          <w:rFonts w:ascii="Arial" w:hAnsi="Arial" w:cs="Arial"/>
          <w:sz w:val="24"/>
        </w:rPr>
        <w:t xml:space="preserve"> menores e não se faz necessário utilizar os dois lados de uma placa o que traz a economia de espaço</w:t>
      </w:r>
      <w:r w:rsidR="00D05C65">
        <w:rPr>
          <w:rFonts w:ascii="Arial" w:hAnsi="Arial" w:cs="Arial"/>
          <w:sz w:val="24"/>
        </w:rPr>
        <w:t xml:space="preserve"> e </w:t>
      </w:r>
      <w:r w:rsidR="003A61D8">
        <w:rPr>
          <w:rFonts w:ascii="Arial" w:hAnsi="Arial" w:cs="Arial"/>
          <w:sz w:val="24"/>
        </w:rPr>
        <w:t>tempo</w:t>
      </w:r>
      <w:r w:rsidR="00D05C65">
        <w:rPr>
          <w:rFonts w:ascii="Arial" w:hAnsi="Arial" w:cs="Arial"/>
          <w:sz w:val="24"/>
        </w:rPr>
        <w:t>,</w:t>
      </w:r>
      <w:r w:rsidR="003A61D8">
        <w:rPr>
          <w:rFonts w:ascii="Arial" w:hAnsi="Arial" w:cs="Arial"/>
          <w:sz w:val="24"/>
        </w:rPr>
        <w:t xml:space="preserve"> </w:t>
      </w:r>
      <w:r w:rsidR="00D05C65">
        <w:rPr>
          <w:rFonts w:ascii="Arial" w:hAnsi="Arial" w:cs="Arial"/>
          <w:sz w:val="24"/>
        </w:rPr>
        <w:t xml:space="preserve">outro benefício é a economia financeira logo que normalmente componentes SMD tem um custo menor comparado a componentes </w:t>
      </w:r>
      <w:r w:rsidR="00722499">
        <w:rPr>
          <w:rFonts w:ascii="Arial" w:hAnsi="Arial" w:cs="Arial"/>
          <w:sz w:val="24"/>
        </w:rPr>
        <w:t xml:space="preserve">PTH </w:t>
      </w:r>
      <w:r w:rsidR="00A91878">
        <w:rPr>
          <w:rFonts w:ascii="Arial" w:hAnsi="Arial" w:cs="Arial"/>
          <w:sz w:val="24"/>
        </w:rPr>
        <w:t>(</w:t>
      </w:r>
      <w:r w:rsidR="00722499" w:rsidRPr="008A0366">
        <w:rPr>
          <w:rFonts w:ascii="Arial" w:hAnsi="Arial" w:cs="Arial"/>
          <w:i/>
          <w:iCs/>
          <w:sz w:val="24"/>
        </w:rPr>
        <w:t xml:space="preserve">Pin </w:t>
      </w:r>
      <w:proofErr w:type="spellStart"/>
      <w:r w:rsidR="00722499" w:rsidRPr="008A0366">
        <w:rPr>
          <w:rFonts w:ascii="Arial" w:hAnsi="Arial" w:cs="Arial"/>
          <w:i/>
          <w:iCs/>
          <w:sz w:val="24"/>
        </w:rPr>
        <w:t>Through-hole</w:t>
      </w:r>
      <w:proofErr w:type="spellEnd"/>
      <w:r w:rsidR="00722499">
        <w:rPr>
          <w:rFonts w:ascii="Arial" w:hAnsi="Arial" w:cs="Arial"/>
          <w:sz w:val="24"/>
        </w:rPr>
        <w:t xml:space="preserve"> que em tradução direta fica </w:t>
      </w:r>
      <w:r w:rsidR="0029403C">
        <w:rPr>
          <w:rFonts w:ascii="Arial" w:hAnsi="Arial" w:cs="Arial"/>
          <w:sz w:val="24"/>
        </w:rPr>
        <w:t>P</w:t>
      </w:r>
      <w:r w:rsidR="00722499">
        <w:rPr>
          <w:rFonts w:ascii="Arial" w:hAnsi="Arial" w:cs="Arial"/>
          <w:sz w:val="24"/>
        </w:rPr>
        <w:t xml:space="preserve">ino </w:t>
      </w:r>
      <w:r w:rsidR="0029403C">
        <w:rPr>
          <w:rFonts w:ascii="Arial" w:hAnsi="Arial" w:cs="Arial"/>
          <w:sz w:val="24"/>
        </w:rPr>
        <w:t>A</w:t>
      </w:r>
      <w:r w:rsidR="00722499">
        <w:rPr>
          <w:rFonts w:ascii="Arial" w:hAnsi="Arial" w:cs="Arial"/>
          <w:sz w:val="24"/>
        </w:rPr>
        <w:t xml:space="preserve">través do </w:t>
      </w:r>
      <w:r w:rsidR="0029403C">
        <w:rPr>
          <w:rFonts w:ascii="Arial" w:hAnsi="Arial" w:cs="Arial"/>
          <w:sz w:val="24"/>
        </w:rPr>
        <w:t>F</w:t>
      </w:r>
      <w:r w:rsidR="00722499">
        <w:rPr>
          <w:rFonts w:ascii="Arial" w:hAnsi="Arial" w:cs="Arial"/>
          <w:sz w:val="24"/>
        </w:rPr>
        <w:t>uro</w:t>
      </w:r>
      <w:r w:rsidR="00A91878" w:rsidRPr="004A2406">
        <w:rPr>
          <w:rFonts w:ascii="Arial" w:hAnsi="Arial" w:cs="Arial"/>
          <w:sz w:val="24"/>
          <w:szCs w:val="24"/>
        </w:rPr>
        <w:t>).</w:t>
      </w:r>
      <w:r w:rsidR="004A2406" w:rsidRPr="004A2406">
        <w:rPr>
          <w:rFonts w:ascii="Arial" w:hAnsi="Arial" w:cs="Arial"/>
          <w:sz w:val="24"/>
          <w:szCs w:val="24"/>
        </w:rPr>
        <w:t xml:space="preserve"> Vide </w:t>
      </w:r>
      <w:r w:rsidR="004A2406" w:rsidRPr="004A2406">
        <w:rPr>
          <w:rFonts w:ascii="Arial" w:hAnsi="Arial" w:cs="Arial"/>
          <w:sz w:val="24"/>
          <w:szCs w:val="24"/>
        </w:rPr>
        <w:fldChar w:fldCharType="begin"/>
      </w:r>
      <w:r w:rsidR="004A2406" w:rsidRPr="004A2406">
        <w:rPr>
          <w:rFonts w:ascii="Arial" w:hAnsi="Arial" w:cs="Arial"/>
          <w:sz w:val="24"/>
          <w:szCs w:val="24"/>
        </w:rPr>
        <w:instrText xml:space="preserve"> REF _Ref131894007 \h  \* MERGEFORMAT </w:instrText>
      </w:r>
      <w:r w:rsidR="004A2406" w:rsidRPr="004A2406">
        <w:rPr>
          <w:rFonts w:ascii="Arial" w:hAnsi="Arial" w:cs="Arial"/>
          <w:sz w:val="24"/>
          <w:szCs w:val="24"/>
        </w:rPr>
        <w:fldChar w:fldCharType="separate"/>
      </w:r>
      <w:r w:rsidR="00F05314">
        <w:rPr>
          <w:rFonts w:ascii="Arial" w:hAnsi="Arial" w:cs="Arial"/>
          <w:b/>
          <w:bCs/>
          <w:sz w:val="24"/>
          <w:szCs w:val="24"/>
        </w:rPr>
        <w:t>Erro! Fonte de referência não encontrada.</w:t>
      </w:r>
      <w:r w:rsidR="004A2406" w:rsidRPr="004A2406">
        <w:rPr>
          <w:rFonts w:ascii="Arial" w:hAnsi="Arial" w:cs="Arial"/>
          <w:sz w:val="24"/>
          <w:szCs w:val="24"/>
        </w:rPr>
        <w:fldChar w:fldCharType="end"/>
      </w:r>
      <w:r w:rsidR="001B6BF5">
        <w:rPr>
          <w:rFonts w:ascii="Arial" w:hAnsi="Arial" w:cs="Arial"/>
          <w:sz w:val="24"/>
          <w:szCs w:val="24"/>
        </w:rPr>
        <w:t>.</w:t>
      </w:r>
      <w:r w:rsidR="001B6BF5" w:rsidRPr="00EB1EFF">
        <w:rPr>
          <w:rFonts w:ascii="Arial" w:hAnsi="Arial" w:cs="Arial"/>
          <w:sz w:val="24"/>
        </w:rPr>
        <w:t xml:space="preserve"> </w:t>
      </w:r>
    </w:p>
    <w:p w14:paraId="2CCAB5F9" w14:textId="77777777" w:rsidR="00DC1C85" w:rsidRDefault="00DC1C85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</w:p>
    <w:p w14:paraId="7885F2C8" w14:textId="77777777" w:rsidR="00DC1C85" w:rsidRDefault="00DC1C85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</w:p>
    <w:p w14:paraId="4E151C3B" w14:textId="77777777" w:rsidR="00DC1C85" w:rsidRDefault="00DC1C85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</w:p>
    <w:p w14:paraId="17FD58AE" w14:textId="77777777" w:rsidR="00DC1C85" w:rsidRDefault="00DC1C85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</w:p>
    <w:p w14:paraId="0B823081" w14:textId="77777777" w:rsidR="00DC1C85" w:rsidRDefault="00DC1C85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</w:p>
    <w:p w14:paraId="7AE7E117" w14:textId="110F78A2" w:rsidR="00DC1C85" w:rsidRPr="00EB1EFF" w:rsidRDefault="00DC1C85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Fonte: </w:t>
      </w:r>
      <w:r w:rsidR="0026604F">
        <w:rPr>
          <w:rFonts w:ascii="Arial" w:hAnsi="Arial" w:cs="Arial"/>
          <w:sz w:val="24"/>
        </w:rPr>
        <w:t>Nome, Data</w:t>
      </w:r>
      <w:r w:rsidR="00E53BF8">
        <w:rPr>
          <w:rFonts w:ascii="Arial" w:hAnsi="Arial" w:cs="Arial"/>
          <w:sz w:val="24"/>
        </w:rPr>
        <w:t>.</w:t>
      </w:r>
    </w:p>
    <w:p w14:paraId="764D1217" w14:textId="563DA108" w:rsidR="00F01C33" w:rsidRDefault="00CB0C09" w:rsidP="00F01C3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5" w:name="_Toc131770291"/>
      <w:r>
        <w:rPr>
          <w:rFonts w:ascii="Arial" w:hAnsi="Arial" w:cs="Arial"/>
          <w:b/>
          <w:color w:val="auto"/>
          <w:sz w:val="28"/>
          <w:szCs w:val="28"/>
        </w:rPr>
        <w:t>Tipos de encapsulamentos</w:t>
      </w:r>
      <w:bookmarkEnd w:id="5"/>
    </w:p>
    <w:p w14:paraId="4206A52E" w14:textId="2B71963A" w:rsidR="00D858E0" w:rsidRPr="008C6A1E" w:rsidRDefault="002E2D9C" w:rsidP="008C6A1E">
      <w:pPr>
        <w:ind w:left="576" w:firstLine="132"/>
        <w:jc w:val="both"/>
        <w:rPr>
          <w:rFonts w:ascii="Arial" w:hAnsi="Arial" w:cs="Arial"/>
          <w:sz w:val="24"/>
        </w:rPr>
      </w:pPr>
      <w:r w:rsidRPr="00C1646A">
        <w:rPr>
          <w:rFonts w:ascii="Arial" w:hAnsi="Arial" w:cs="Arial"/>
          <w:sz w:val="24"/>
        </w:rPr>
        <w:t>Existe uma infinidade de enc</w:t>
      </w:r>
      <w:r w:rsidR="003C591C" w:rsidRPr="00C1646A">
        <w:rPr>
          <w:rFonts w:ascii="Arial" w:hAnsi="Arial" w:cs="Arial"/>
          <w:sz w:val="24"/>
        </w:rPr>
        <w:t>apsulamentos de componentes SMD</w:t>
      </w:r>
      <w:r w:rsidR="00C72073" w:rsidRPr="00C1646A">
        <w:rPr>
          <w:rFonts w:ascii="Arial" w:hAnsi="Arial" w:cs="Arial"/>
          <w:sz w:val="24"/>
        </w:rPr>
        <w:t xml:space="preserve">, </w:t>
      </w:r>
      <w:r w:rsidR="003A2D84" w:rsidRPr="00C1646A">
        <w:rPr>
          <w:rFonts w:ascii="Arial" w:hAnsi="Arial" w:cs="Arial"/>
          <w:sz w:val="24"/>
        </w:rPr>
        <w:t>que</w:t>
      </w:r>
      <w:r w:rsidR="00B452E5" w:rsidRPr="00C1646A">
        <w:rPr>
          <w:rFonts w:ascii="Arial" w:hAnsi="Arial" w:cs="Arial"/>
          <w:sz w:val="24"/>
        </w:rPr>
        <w:t xml:space="preserve"> são divididos</w:t>
      </w:r>
      <w:r w:rsidR="003A2D84" w:rsidRPr="00C1646A">
        <w:rPr>
          <w:rFonts w:ascii="Arial" w:hAnsi="Arial" w:cs="Arial"/>
          <w:sz w:val="24"/>
        </w:rPr>
        <w:t xml:space="preserve"> em duas categorias,</w:t>
      </w:r>
      <w:r w:rsidR="00B452E5" w:rsidRPr="00C1646A">
        <w:rPr>
          <w:rFonts w:ascii="Arial" w:hAnsi="Arial" w:cs="Arial"/>
          <w:sz w:val="24"/>
        </w:rPr>
        <w:t xml:space="preserve"> em </w:t>
      </w:r>
      <w:r w:rsidR="00292C61" w:rsidRPr="00C1646A">
        <w:rPr>
          <w:rFonts w:ascii="Arial" w:hAnsi="Arial" w:cs="Arial"/>
          <w:sz w:val="24"/>
        </w:rPr>
        <w:t>p</w:t>
      </w:r>
      <w:r w:rsidR="00B452E5" w:rsidRPr="00C1646A">
        <w:rPr>
          <w:rFonts w:ascii="Arial" w:hAnsi="Arial" w:cs="Arial"/>
          <w:sz w:val="24"/>
        </w:rPr>
        <w:t xml:space="preserve">assivos e </w:t>
      </w:r>
      <w:r w:rsidR="00292C61" w:rsidRPr="00C1646A">
        <w:rPr>
          <w:rFonts w:ascii="Arial" w:hAnsi="Arial" w:cs="Arial"/>
          <w:sz w:val="24"/>
        </w:rPr>
        <w:t>a</w:t>
      </w:r>
      <w:r w:rsidR="00B452E5" w:rsidRPr="00C1646A">
        <w:rPr>
          <w:rFonts w:ascii="Arial" w:hAnsi="Arial" w:cs="Arial"/>
          <w:sz w:val="24"/>
        </w:rPr>
        <w:t>tivos</w:t>
      </w:r>
      <w:r w:rsidR="00C72073" w:rsidRPr="00C1646A">
        <w:rPr>
          <w:rFonts w:ascii="Arial" w:hAnsi="Arial" w:cs="Arial"/>
          <w:sz w:val="24"/>
        </w:rPr>
        <w:t>. O</w:t>
      </w:r>
      <w:r w:rsidR="00A54889" w:rsidRPr="00C1646A">
        <w:rPr>
          <w:rFonts w:ascii="Arial" w:hAnsi="Arial" w:cs="Arial"/>
          <w:sz w:val="24"/>
        </w:rPr>
        <w:t xml:space="preserve">s encapsulamentos </w:t>
      </w:r>
      <w:r w:rsidR="00292C61" w:rsidRPr="00C1646A">
        <w:rPr>
          <w:rFonts w:ascii="Arial" w:hAnsi="Arial" w:cs="Arial"/>
          <w:sz w:val="24"/>
        </w:rPr>
        <w:t>p</w:t>
      </w:r>
      <w:r w:rsidR="00A54889" w:rsidRPr="00C1646A">
        <w:rPr>
          <w:rFonts w:ascii="Arial" w:hAnsi="Arial" w:cs="Arial"/>
          <w:sz w:val="24"/>
        </w:rPr>
        <w:t xml:space="preserve">assivos </w:t>
      </w:r>
      <w:r w:rsidR="00171FE8" w:rsidRPr="00C1646A">
        <w:rPr>
          <w:rFonts w:ascii="Arial" w:hAnsi="Arial" w:cs="Arial"/>
          <w:sz w:val="24"/>
        </w:rPr>
        <w:t>têm</w:t>
      </w:r>
      <w:r w:rsidR="00C72073" w:rsidRPr="00C1646A">
        <w:rPr>
          <w:rFonts w:ascii="Arial" w:hAnsi="Arial" w:cs="Arial"/>
          <w:sz w:val="24"/>
        </w:rPr>
        <w:t xml:space="preserve"> como característica não precisar de uma polarização para que </w:t>
      </w:r>
      <w:r w:rsidR="00C72073" w:rsidRPr="00E53BF8">
        <w:rPr>
          <w:rFonts w:ascii="Arial" w:hAnsi="Arial" w:cs="Arial"/>
          <w:color w:val="000000" w:themeColor="text1"/>
          <w:sz w:val="24"/>
        </w:rPr>
        <w:lastRenderedPageBreak/>
        <w:t xml:space="preserve">funcionem de acordo com o esperado, são </w:t>
      </w:r>
      <w:r w:rsidR="009A3D88" w:rsidRPr="00E53BF8">
        <w:rPr>
          <w:rFonts w:ascii="Arial" w:hAnsi="Arial" w:cs="Arial"/>
          <w:color w:val="000000" w:themeColor="text1"/>
          <w:sz w:val="24"/>
        </w:rPr>
        <w:t>utilizados n</w:t>
      </w:r>
      <w:r w:rsidR="00C72073" w:rsidRPr="00E53BF8">
        <w:rPr>
          <w:rFonts w:ascii="Arial" w:hAnsi="Arial" w:cs="Arial"/>
          <w:color w:val="000000" w:themeColor="text1"/>
          <w:sz w:val="24"/>
        </w:rPr>
        <w:t>os resistores, capacitores e indutores.</w:t>
      </w:r>
      <w:r w:rsidR="00171FE8" w:rsidRPr="00E53BF8">
        <w:rPr>
          <w:rFonts w:ascii="Arial" w:hAnsi="Arial" w:cs="Arial"/>
          <w:color w:val="000000" w:themeColor="text1"/>
          <w:sz w:val="24"/>
        </w:rPr>
        <w:t xml:space="preserve"> Já os encapsulamentos </w:t>
      </w:r>
      <w:r w:rsidR="00292C61" w:rsidRPr="00E53BF8">
        <w:rPr>
          <w:rFonts w:ascii="Arial" w:hAnsi="Arial" w:cs="Arial"/>
          <w:color w:val="000000" w:themeColor="text1"/>
          <w:sz w:val="24"/>
        </w:rPr>
        <w:t>a</w:t>
      </w:r>
      <w:r w:rsidR="00171FE8" w:rsidRPr="00E53BF8">
        <w:rPr>
          <w:rFonts w:ascii="Arial" w:hAnsi="Arial" w:cs="Arial"/>
          <w:color w:val="000000" w:themeColor="text1"/>
          <w:sz w:val="24"/>
        </w:rPr>
        <w:t>tivos,</w:t>
      </w:r>
      <w:r w:rsidRPr="00E53BF8">
        <w:rPr>
          <w:rFonts w:ascii="Arial" w:hAnsi="Arial" w:cs="Arial"/>
          <w:color w:val="000000" w:themeColor="text1"/>
          <w:sz w:val="24"/>
        </w:rPr>
        <w:t xml:space="preserve"> </w:t>
      </w:r>
      <w:r w:rsidR="00171FE8" w:rsidRPr="00E53BF8">
        <w:rPr>
          <w:rFonts w:ascii="Arial" w:hAnsi="Arial" w:cs="Arial"/>
          <w:color w:val="000000" w:themeColor="text1"/>
          <w:sz w:val="24"/>
        </w:rPr>
        <w:t xml:space="preserve">diferente dos passivos, precisam de uma polarização </w:t>
      </w:r>
      <w:r w:rsidR="00171FE8" w:rsidRPr="00C1646A">
        <w:rPr>
          <w:rFonts w:ascii="Arial" w:hAnsi="Arial" w:cs="Arial"/>
          <w:sz w:val="24"/>
        </w:rPr>
        <w:t>para funcionar</w:t>
      </w:r>
      <w:r w:rsidR="00DF0B77" w:rsidRPr="00C1646A">
        <w:rPr>
          <w:rFonts w:ascii="Arial" w:hAnsi="Arial" w:cs="Arial"/>
          <w:sz w:val="24"/>
        </w:rPr>
        <w:t>, pode</w:t>
      </w:r>
      <w:r w:rsidR="00F52594" w:rsidRPr="00C1646A">
        <w:rPr>
          <w:rFonts w:ascii="Arial" w:hAnsi="Arial" w:cs="Arial"/>
          <w:sz w:val="24"/>
        </w:rPr>
        <w:t>ndo</w:t>
      </w:r>
      <w:r w:rsidR="00DF0B77" w:rsidRPr="00C1646A">
        <w:rPr>
          <w:rFonts w:ascii="Arial" w:hAnsi="Arial" w:cs="Arial"/>
          <w:sz w:val="24"/>
        </w:rPr>
        <w:t xml:space="preserve"> usar </w:t>
      </w:r>
      <w:r w:rsidR="00F52594" w:rsidRPr="00C1646A">
        <w:rPr>
          <w:rFonts w:ascii="Arial" w:hAnsi="Arial" w:cs="Arial"/>
          <w:sz w:val="24"/>
        </w:rPr>
        <w:t>como</w:t>
      </w:r>
      <w:r w:rsidR="00DF0B77" w:rsidRPr="00C1646A">
        <w:rPr>
          <w:rFonts w:ascii="Arial" w:hAnsi="Arial" w:cs="Arial"/>
          <w:sz w:val="24"/>
        </w:rPr>
        <w:t xml:space="preserve"> exemplo o diodo, o transistor e </w:t>
      </w:r>
      <w:r w:rsidR="00F52594" w:rsidRPr="00C1646A">
        <w:rPr>
          <w:rFonts w:ascii="Arial" w:hAnsi="Arial" w:cs="Arial"/>
          <w:sz w:val="24"/>
        </w:rPr>
        <w:t>reguladores de tensão</w:t>
      </w:r>
      <w:r w:rsidR="00171FE8" w:rsidRPr="00C1646A">
        <w:rPr>
          <w:rFonts w:ascii="Arial" w:hAnsi="Arial" w:cs="Arial"/>
          <w:sz w:val="24"/>
        </w:rPr>
        <w:t>.</w:t>
      </w:r>
    </w:p>
    <w:p w14:paraId="13FBACDB" w14:textId="3E287C76" w:rsidR="005E4A03" w:rsidRDefault="00A90BC9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6" w:name="_Toc131770292"/>
      <w:r>
        <w:rPr>
          <w:rFonts w:ascii="Arial" w:hAnsi="Arial" w:cs="Arial"/>
          <w:b/>
          <w:color w:val="auto"/>
          <w:sz w:val="28"/>
          <w:szCs w:val="28"/>
        </w:rPr>
        <w:t>Componentes passivos</w:t>
      </w:r>
      <w:bookmarkEnd w:id="6"/>
    </w:p>
    <w:p w14:paraId="178F1210" w14:textId="4F4A9CF7" w:rsidR="00A90BC9" w:rsidRDefault="00A90BC9" w:rsidP="00A90BC9">
      <w:pPr>
        <w:pStyle w:val="Ttulo3"/>
        <w:jc w:val="both"/>
        <w:rPr>
          <w:rFonts w:ascii="Arial" w:hAnsi="Arial" w:cs="Arial"/>
          <w:b/>
          <w:color w:val="auto"/>
        </w:rPr>
      </w:pPr>
      <w:bookmarkStart w:id="7" w:name="_Toc131770293"/>
      <w:r w:rsidRPr="00A90BC9">
        <w:rPr>
          <w:rFonts w:ascii="Arial" w:hAnsi="Arial" w:cs="Arial"/>
          <w:b/>
          <w:color w:val="auto"/>
        </w:rPr>
        <w:t>Encapsulamento</w:t>
      </w:r>
      <w:bookmarkEnd w:id="7"/>
      <w:r w:rsidRPr="00A90BC9">
        <w:rPr>
          <w:rFonts w:ascii="Arial" w:hAnsi="Arial" w:cs="Arial"/>
          <w:b/>
          <w:color w:val="auto"/>
        </w:rPr>
        <w:t xml:space="preserve"> </w:t>
      </w:r>
    </w:p>
    <w:p w14:paraId="07E705E5" w14:textId="46E0EE41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São alguns exemplos de encapsulamentos de componentes passivos: MELF, LW e específicos. </w:t>
      </w:r>
    </w:p>
    <w:p w14:paraId="44D9D704" w14:textId="6C22456C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encapsulamento MELF (</w:t>
      </w:r>
      <w:r w:rsidRPr="00194B3D">
        <w:rPr>
          <w:rFonts w:ascii="Arial" w:hAnsi="Arial" w:cs="Arial"/>
          <w:i/>
          <w:iCs/>
          <w:sz w:val="24"/>
        </w:rPr>
        <w:t xml:space="preserve">Metal </w:t>
      </w:r>
      <w:proofErr w:type="spellStart"/>
      <w:r w:rsidRPr="00194B3D">
        <w:rPr>
          <w:rFonts w:ascii="Arial" w:hAnsi="Arial" w:cs="Arial"/>
          <w:i/>
          <w:iCs/>
          <w:sz w:val="24"/>
        </w:rPr>
        <w:t>Electrode</w:t>
      </w:r>
      <w:proofErr w:type="spellEnd"/>
      <w:r w:rsidRPr="00194B3D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194B3D">
        <w:rPr>
          <w:rFonts w:ascii="Arial" w:hAnsi="Arial" w:cs="Arial"/>
          <w:i/>
          <w:iCs/>
          <w:sz w:val="24"/>
        </w:rPr>
        <w:t>Leadless</w:t>
      </w:r>
      <w:proofErr w:type="spellEnd"/>
      <w:r w:rsidRPr="00194B3D">
        <w:rPr>
          <w:rFonts w:ascii="Arial" w:hAnsi="Arial" w:cs="Arial"/>
          <w:i/>
          <w:iCs/>
          <w:sz w:val="24"/>
        </w:rPr>
        <w:t xml:space="preserve"> Face</w:t>
      </w:r>
      <w:r>
        <w:rPr>
          <w:rFonts w:ascii="Arial" w:hAnsi="Arial" w:cs="Arial"/>
          <w:sz w:val="24"/>
        </w:rPr>
        <w:t>) é um encapsulamento de vidro em formato cilíndrico e o valor do componente podendo ser representado por faixas ou números.</w:t>
      </w:r>
      <w:r w:rsidR="00610EC8">
        <w:rPr>
          <w:rFonts w:ascii="Arial" w:hAnsi="Arial" w:cs="Arial"/>
          <w:sz w:val="24"/>
        </w:rPr>
        <w:t xml:space="preserve"> Vide </w:t>
      </w:r>
      <w:r w:rsidR="00610EC8">
        <w:rPr>
          <w:rFonts w:ascii="Arial" w:hAnsi="Arial" w:cs="Arial"/>
          <w:sz w:val="24"/>
        </w:rPr>
        <w:fldChar w:fldCharType="begin"/>
      </w:r>
      <w:r w:rsidR="00610EC8">
        <w:rPr>
          <w:rFonts w:ascii="Arial" w:hAnsi="Arial" w:cs="Arial"/>
          <w:sz w:val="24"/>
        </w:rPr>
        <w:instrText xml:space="preserve"> REF _Ref131897314 \h </w:instrText>
      </w:r>
      <w:r w:rsidR="00610EC8">
        <w:rPr>
          <w:rFonts w:ascii="Arial" w:hAnsi="Arial" w:cs="Arial"/>
          <w:sz w:val="24"/>
        </w:rPr>
      </w:r>
      <w:r w:rsidR="00610EC8">
        <w:rPr>
          <w:rFonts w:ascii="Arial" w:hAnsi="Arial" w:cs="Arial"/>
          <w:sz w:val="24"/>
        </w:rPr>
        <w:fldChar w:fldCharType="separate"/>
      </w:r>
      <w:r w:rsidR="00F05314" w:rsidRPr="00014D4E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F05314">
        <w:rPr>
          <w:rFonts w:ascii="Arial" w:hAnsi="Arial" w:cs="Arial"/>
          <w:noProof/>
          <w:color w:val="000000" w:themeColor="text1"/>
          <w:sz w:val="24"/>
          <w:szCs w:val="24"/>
        </w:rPr>
        <w:t>2</w:t>
      </w:r>
      <w:r w:rsidR="00610EC8">
        <w:rPr>
          <w:rFonts w:ascii="Arial" w:hAnsi="Arial" w:cs="Arial"/>
          <w:sz w:val="24"/>
        </w:rPr>
        <w:fldChar w:fldCharType="end"/>
      </w:r>
      <w:r w:rsidR="00610EC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O encapsulamento LW (</w:t>
      </w:r>
      <w:proofErr w:type="spellStart"/>
      <w:r w:rsidRPr="004034A2">
        <w:rPr>
          <w:rFonts w:ascii="Arial" w:hAnsi="Arial" w:cs="Arial"/>
          <w:i/>
          <w:iCs/>
          <w:sz w:val="24"/>
        </w:rPr>
        <w:t>length</w:t>
      </w:r>
      <w:proofErr w:type="spellEnd"/>
      <w:r w:rsidRPr="004034A2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4034A2">
        <w:rPr>
          <w:rFonts w:ascii="Arial" w:hAnsi="Arial" w:cs="Arial"/>
          <w:i/>
          <w:iCs/>
          <w:sz w:val="24"/>
        </w:rPr>
        <w:t>width</w:t>
      </w:r>
      <w:proofErr w:type="spellEnd"/>
      <w:r>
        <w:rPr>
          <w:rFonts w:ascii="Arial" w:hAnsi="Arial" w:cs="Arial"/>
          <w:sz w:val="24"/>
        </w:rPr>
        <w:t>) é um encapsulamento relacionado ao tamanho do componente, normalmente em décimos de milímetros ou em centésimos de polegadas do comprimento e a largura do componente.</w:t>
      </w:r>
    </w:p>
    <w:p w14:paraId="269903A6" w14:textId="4FDE2714" w:rsidR="00180CBA" w:rsidRDefault="00266E01" w:rsidP="00180CBA">
      <w:r>
        <w:rPr>
          <w:noProof/>
        </w:rPr>
        <w:drawing>
          <wp:anchor distT="0" distB="0" distL="114300" distR="114300" simplePos="0" relativeHeight="251644928" behindDoc="0" locked="0" layoutInCell="1" allowOverlap="1" wp14:anchorId="201E77B8" wp14:editId="5ACA0AFD">
            <wp:simplePos x="0" y="0"/>
            <wp:positionH relativeFrom="column">
              <wp:posOffset>1320165</wp:posOffset>
            </wp:positionH>
            <wp:positionV relativeFrom="paragraph">
              <wp:posOffset>244475</wp:posOffset>
            </wp:positionV>
            <wp:extent cx="3124200" cy="2038350"/>
            <wp:effectExtent l="0" t="0" r="0" b="0"/>
            <wp:wrapSquare wrapText="bothSides"/>
            <wp:docPr id="8" name="Imagem 8" descr="Uma imagem contendo mesa, dei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mesa, deitad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D4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491EE5" wp14:editId="14146D2C">
                <wp:simplePos x="0" y="0"/>
                <wp:positionH relativeFrom="column">
                  <wp:posOffset>1320165</wp:posOffset>
                </wp:positionH>
                <wp:positionV relativeFrom="paragraph">
                  <wp:posOffset>16510</wp:posOffset>
                </wp:positionV>
                <wp:extent cx="3124200" cy="457200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29B5CB" w14:textId="3F58D70C" w:rsidR="00014D4E" w:rsidRPr="00014D4E" w:rsidRDefault="00014D4E" w:rsidP="00014D4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8" w:name="_Ref131897314"/>
                            <w:r w:rsidRPr="00014D4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014D4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14D4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014D4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531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014D4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8"/>
                            <w:r w:rsidRPr="00014D4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Encapsulamento MELF (Resistor)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1EE5" id="Caixa de Texto 12" o:spid="_x0000_s1027" type="#_x0000_t202" style="position:absolute;margin-left:103.95pt;margin-top:1.3pt;width:246pt;height:3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" filled="f" stroked="f">
                <v:textbox inset="0,0,0,0">
                  <w:txbxContent>
                    <w:p w14:paraId="2229B5CB" w14:textId="3F58D70C" w:rsidR="00014D4E" w:rsidRPr="00014D4E" w:rsidRDefault="00014D4E" w:rsidP="00014D4E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9" w:name="_Ref131897314"/>
                      <w:r w:rsidRPr="00014D4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 w:rsidRPr="00014D4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014D4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014D4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F05314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014D4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bookmarkEnd w:id="9"/>
                      <w:r w:rsidRPr="00014D4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- Encapsulamento MELF (Resistor)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CA23E" w14:textId="3F2D81ED" w:rsidR="007D6948" w:rsidRDefault="007D6948" w:rsidP="00180CBA"/>
    <w:p w14:paraId="6221C176" w14:textId="77777777" w:rsidR="007D6948" w:rsidRDefault="007D6948" w:rsidP="00180CBA"/>
    <w:p w14:paraId="3A6547F4" w14:textId="77777777" w:rsidR="007D6948" w:rsidRDefault="007D6948" w:rsidP="00180CBA"/>
    <w:p w14:paraId="24212CC1" w14:textId="77777777" w:rsidR="007D6948" w:rsidRDefault="007D6948" w:rsidP="00180CBA"/>
    <w:p w14:paraId="3E70BA6B" w14:textId="77777777" w:rsidR="007D6948" w:rsidRDefault="007D6948" w:rsidP="00180CBA"/>
    <w:p w14:paraId="3321E893" w14:textId="77777777" w:rsidR="007D6948" w:rsidRDefault="007D6948" w:rsidP="00180CBA"/>
    <w:p w14:paraId="3EF29802" w14:textId="77777777" w:rsidR="007D6948" w:rsidRDefault="007D6948" w:rsidP="00180CBA">
      <w:pPr>
        <w:rPr>
          <w:rFonts w:ascii="Arial" w:hAnsi="Arial" w:cs="Arial"/>
          <w:sz w:val="24"/>
          <w:szCs w:val="24"/>
        </w:rPr>
      </w:pPr>
    </w:p>
    <w:p w14:paraId="50CE2ABE" w14:textId="6232CB72" w:rsidR="00E53BF8" w:rsidRPr="007D6948" w:rsidRDefault="007D6948" w:rsidP="0018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Nome, Data</w:t>
      </w:r>
      <w:r w:rsidR="00E53BF8">
        <w:rPr>
          <w:rFonts w:ascii="Arial" w:hAnsi="Arial" w:cs="Arial"/>
          <w:sz w:val="24"/>
          <w:szCs w:val="24"/>
        </w:rPr>
        <w:t>.</w:t>
      </w:r>
    </w:p>
    <w:p w14:paraId="667B842B" w14:textId="657E668E" w:rsidR="00A90BC9" w:rsidRDefault="00A90BC9" w:rsidP="00A90BC9">
      <w:pPr>
        <w:pStyle w:val="Ttulo3"/>
        <w:rPr>
          <w:rFonts w:ascii="Arial" w:hAnsi="Arial" w:cs="Arial"/>
          <w:b/>
          <w:color w:val="auto"/>
        </w:rPr>
      </w:pPr>
      <w:bookmarkStart w:id="10" w:name="_Toc131770294"/>
      <w:r w:rsidRPr="009716FD">
        <w:rPr>
          <w:rFonts w:ascii="Arial" w:hAnsi="Arial" w:cs="Arial"/>
          <w:b/>
          <w:color w:val="auto"/>
        </w:rPr>
        <w:t>Resistores</w:t>
      </w:r>
      <w:bookmarkEnd w:id="10"/>
    </w:p>
    <w:p w14:paraId="7C748392" w14:textId="3102AE73" w:rsidR="009716FD" w:rsidRDefault="00266E01" w:rsidP="009716F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ED860D" wp14:editId="57067787">
            <wp:simplePos x="0" y="0"/>
            <wp:positionH relativeFrom="column">
              <wp:posOffset>2055495</wp:posOffset>
            </wp:positionH>
            <wp:positionV relativeFrom="paragraph">
              <wp:posOffset>376555</wp:posOffset>
            </wp:positionV>
            <wp:extent cx="1654810" cy="2720975"/>
            <wp:effectExtent l="317" t="0" r="2858" b="2857"/>
            <wp:wrapSquare wrapText="bothSides"/>
            <wp:docPr id="14" name="Imagem 14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 com confiança média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1" t="34858" r="43281" b="12066"/>
                    <a:stretch/>
                  </pic:blipFill>
                  <pic:spPr bwMode="auto">
                    <a:xfrm rot="16200000">
                      <a:off x="0" y="0"/>
                      <a:ext cx="1654810" cy="27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0DB">
        <w:rPr>
          <w:rFonts w:ascii="Arial" w:hAnsi="Arial" w:cs="Arial"/>
          <w:sz w:val="24"/>
          <w:szCs w:val="24"/>
        </w:rPr>
        <w:t>Resistores são componentes passivos cujo objetivo é limitar a corrente num circuito, em SMD eles se apresentam em diversos encapsulamentos e seus valores podem ser representados por faixas ou números.</w:t>
      </w:r>
      <w:r w:rsidR="002964A8">
        <w:rPr>
          <w:rFonts w:ascii="Arial" w:hAnsi="Arial" w:cs="Arial"/>
          <w:sz w:val="24"/>
          <w:szCs w:val="24"/>
        </w:rPr>
        <w:t xml:space="preserve"> Veja a </w:t>
      </w:r>
      <w:r w:rsidR="002964A8">
        <w:rPr>
          <w:rFonts w:ascii="Arial" w:hAnsi="Arial" w:cs="Arial"/>
          <w:sz w:val="24"/>
          <w:szCs w:val="24"/>
        </w:rPr>
        <w:fldChar w:fldCharType="begin"/>
      </w:r>
      <w:r w:rsidR="002964A8">
        <w:rPr>
          <w:rFonts w:ascii="Arial" w:hAnsi="Arial" w:cs="Arial"/>
          <w:sz w:val="24"/>
          <w:szCs w:val="24"/>
        </w:rPr>
        <w:instrText xml:space="preserve"> REF _Ref131897779 \h </w:instrText>
      </w:r>
      <w:r w:rsidR="002964A8">
        <w:rPr>
          <w:rFonts w:ascii="Arial" w:hAnsi="Arial" w:cs="Arial"/>
          <w:sz w:val="24"/>
          <w:szCs w:val="24"/>
        </w:rPr>
      </w:r>
      <w:r w:rsidR="002964A8">
        <w:rPr>
          <w:rFonts w:ascii="Arial" w:hAnsi="Arial" w:cs="Arial"/>
          <w:sz w:val="24"/>
          <w:szCs w:val="24"/>
        </w:rPr>
        <w:fldChar w:fldCharType="separate"/>
      </w:r>
      <w:r w:rsidR="00F05314" w:rsidRPr="00266E01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F05314" w:rsidRPr="00266E01">
        <w:rPr>
          <w:rFonts w:ascii="Arial" w:hAnsi="Arial" w:cs="Arial"/>
          <w:noProof/>
          <w:color w:val="000000" w:themeColor="text1"/>
          <w:sz w:val="24"/>
          <w:szCs w:val="24"/>
        </w:rPr>
        <w:t>3</w:t>
      </w:r>
      <w:r w:rsidR="002964A8">
        <w:rPr>
          <w:rFonts w:ascii="Arial" w:hAnsi="Arial" w:cs="Arial"/>
          <w:sz w:val="24"/>
          <w:szCs w:val="24"/>
        </w:rPr>
        <w:fldChar w:fldCharType="end"/>
      </w:r>
      <w:r w:rsidR="002964A8">
        <w:rPr>
          <w:rFonts w:ascii="Arial" w:hAnsi="Arial" w:cs="Arial"/>
          <w:sz w:val="24"/>
          <w:szCs w:val="24"/>
        </w:rPr>
        <w:t>.</w:t>
      </w:r>
    </w:p>
    <w:p w14:paraId="009A1B0F" w14:textId="3E83FC6B" w:rsidR="00266E01" w:rsidRDefault="00266E01" w:rsidP="00180CBA">
      <w:pPr>
        <w:ind w:left="708"/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786AD9" wp14:editId="2E245979">
                <wp:simplePos x="0" y="0"/>
                <wp:positionH relativeFrom="column">
                  <wp:posOffset>824865</wp:posOffset>
                </wp:positionH>
                <wp:positionV relativeFrom="paragraph">
                  <wp:posOffset>20638</wp:posOffset>
                </wp:positionV>
                <wp:extent cx="4114800" cy="457200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3668E8" w14:textId="3CA5BC79" w:rsidR="00266E01" w:rsidRPr="00266E01" w:rsidRDefault="00266E01" w:rsidP="00266E0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1" w:name="_Ref131897779"/>
                            <w:r w:rsidRPr="00266E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266E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66E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266E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531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266E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1"/>
                            <w:r w:rsidRPr="00266E0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Exemplos de resistores com valores numéricos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86AD9" id="Caixa de Texto 15" o:spid="_x0000_s1028" type="#_x0000_t202" style="position:absolute;left:0;text-align:left;margin-left:64.95pt;margin-top:1.65pt;width:324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" filled="f" stroked="f">
                <v:textbox inset="0,0,0,0">
                  <w:txbxContent>
                    <w:p w14:paraId="023668E8" w14:textId="3CA5BC79" w:rsidR="00266E01" w:rsidRPr="00266E01" w:rsidRDefault="00266E01" w:rsidP="00266E0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2" w:name="_Ref131897779"/>
                      <w:r w:rsidRPr="00266E0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 w:rsidRPr="00266E0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66E0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266E0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F05314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266E0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bookmarkEnd w:id="12"/>
                      <w:r w:rsidRPr="00266E0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- Exemplos de resistores com valores numéricos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67997" w14:textId="77777777" w:rsidR="00266E01" w:rsidRDefault="00266E01" w:rsidP="00180CBA">
      <w:pPr>
        <w:ind w:left="708"/>
        <w:jc w:val="center"/>
        <w:rPr>
          <w:rFonts w:ascii="Arial" w:hAnsi="Arial" w:cs="Arial"/>
          <w:noProof/>
          <w:sz w:val="24"/>
          <w:szCs w:val="24"/>
        </w:rPr>
      </w:pPr>
    </w:p>
    <w:p w14:paraId="7514DBDC" w14:textId="77777777" w:rsidR="00266E01" w:rsidRDefault="00266E01" w:rsidP="00180CBA">
      <w:pPr>
        <w:ind w:left="708"/>
        <w:jc w:val="center"/>
        <w:rPr>
          <w:rFonts w:ascii="Arial" w:hAnsi="Arial" w:cs="Arial"/>
          <w:noProof/>
          <w:sz w:val="24"/>
          <w:szCs w:val="24"/>
        </w:rPr>
      </w:pPr>
    </w:p>
    <w:p w14:paraId="0430D922" w14:textId="77777777" w:rsidR="00266E01" w:rsidRDefault="00266E01" w:rsidP="00180CBA">
      <w:pPr>
        <w:ind w:left="708"/>
        <w:jc w:val="center"/>
        <w:rPr>
          <w:rFonts w:ascii="Arial" w:hAnsi="Arial" w:cs="Arial"/>
          <w:noProof/>
          <w:sz w:val="24"/>
          <w:szCs w:val="24"/>
        </w:rPr>
      </w:pPr>
    </w:p>
    <w:p w14:paraId="771C4F2B" w14:textId="77777777" w:rsidR="00266E01" w:rsidRDefault="00266E01" w:rsidP="00266E01">
      <w:pPr>
        <w:rPr>
          <w:rFonts w:ascii="Arial" w:hAnsi="Arial" w:cs="Arial"/>
          <w:noProof/>
          <w:sz w:val="24"/>
          <w:szCs w:val="24"/>
        </w:rPr>
      </w:pPr>
    </w:p>
    <w:p w14:paraId="2E5EFD8B" w14:textId="77777777" w:rsidR="00266E01" w:rsidRDefault="00266E01" w:rsidP="00266E01">
      <w:pPr>
        <w:rPr>
          <w:rFonts w:ascii="Arial" w:hAnsi="Arial" w:cs="Arial"/>
          <w:noProof/>
          <w:sz w:val="24"/>
          <w:szCs w:val="24"/>
        </w:rPr>
      </w:pPr>
    </w:p>
    <w:p w14:paraId="609371CA" w14:textId="6280DF37" w:rsidR="00266E01" w:rsidRDefault="00266E01" w:rsidP="00266E01">
      <w:pPr>
        <w:rPr>
          <w:rFonts w:ascii="Arial" w:hAnsi="Arial" w:cs="Arial"/>
          <w:noProof/>
          <w:sz w:val="24"/>
          <w:szCs w:val="24"/>
        </w:rPr>
      </w:pPr>
    </w:p>
    <w:p w14:paraId="092288CC" w14:textId="188E1D22" w:rsidR="00180CBA" w:rsidRDefault="00266E01" w:rsidP="00266E0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Fonte: Nome , Data.</w:t>
      </w:r>
    </w:p>
    <w:p w14:paraId="6438A8E6" w14:textId="2A628179" w:rsidR="00561124" w:rsidRDefault="00561124" w:rsidP="00266E0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(breve descrição desses resistores)...</w:t>
      </w:r>
    </w:p>
    <w:p w14:paraId="4D9383AB" w14:textId="77777777" w:rsidR="00561124" w:rsidRPr="00180CBA" w:rsidRDefault="00561124" w:rsidP="00266E01">
      <w:pPr>
        <w:rPr>
          <w:rFonts w:ascii="Arial" w:hAnsi="Arial" w:cs="Arial"/>
          <w:noProof/>
          <w:sz w:val="24"/>
          <w:szCs w:val="24"/>
        </w:rPr>
      </w:pPr>
    </w:p>
    <w:p w14:paraId="1CE8820F" w14:textId="0960FCE4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13" w:name="_Toc131770295"/>
      <w:r w:rsidRPr="009716FD">
        <w:rPr>
          <w:rFonts w:ascii="Arial" w:hAnsi="Arial" w:cs="Arial"/>
          <w:b/>
          <w:color w:val="auto"/>
        </w:rPr>
        <w:t>Capacitores</w:t>
      </w:r>
      <w:bookmarkEnd w:id="13"/>
    </w:p>
    <w:p w14:paraId="3B50ECF1" w14:textId="7E871855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2ECE97EF" w14:textId="4FF68A54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2916A5A" wp14:editId="6EACDB9E">
                <wp:simplePos x="0" y="0"/>
                <wp:positionH relativeFrom="column">
                  <wp:posOffset>594360</wp:posOffset>
                </wp:positionH>
                <wp:positionV relativeFrom="paragraph">
                  <wp:posOffset>172085</wp:posOffset>
                </wp:positionV>
                <wp:extent cx="5349240" cy="419100"/>
                <wp:effectExtent l="0" t="0" r="2286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8690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6A5A" id="Caixa de Texto 2" o:spid="_x0000_s1029" type="#_x0000_t202" style="position:absolute;left:0;text-align:left;margin-left:46.8pt;margin-top:13.55pt;width:421.2pt;height:33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">
                <v:textbox>
                  <w:txbxContent>
                    <w:p w14:paraId="46A78690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6363F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25351D7B" w14:textId="597371DF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14" w:name="_Toc131770296"/>
      <w:r w:rsidRPr="009716FD">
        <w:rPr>
          <w:rFonts w:ascii="Arial" w:hAnsi="Arial" w:cs="Arial"/>
          <w:b/>
          <w:color w:val="auto"/>
        </w:rPr>
        <w:t>Indutores</w:t>
      </w:r>
      <w:bookmarkEnd w:id="14"/>
    </w:p>
    <w:p w14:paraId="2A9E9F50" w14:textId="1FCDB00D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7D77D2B3" w14:textId="0353441A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C685743" wp14:editId="787223CC">
                <wp:simplePos x="0" y="0"/>
                <wp:positionH relativeFrom="column">
                  <wp:posOffset>426720</wp:posOffset>
                </wp:positionH>
                <wp:positionV relativeFrom="paragraph">
                  <wp:posOffset>60325</wp:posOffset>
                </wp:positionV>
                <wp:extent cx="5349240" cy="419100"/>
                <wp:effectExtent l="0" t="0" r="2286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0E45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743" id="_x0000_s1030" type="#_x0000_t202" style="position:absolute;left:0;text-align:left;margin-left:33.6pt;margin-top:4.75pt;width:421.2pt;height:33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TJ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">
                <v:textbox>
                  <w:txbxContent>
                    <w:p w14:paraId="26880E45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A5263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4274BAD4" w14:textId="12007FCB" w:rsidR="00180CBA" w:rsidRDefault="00180CBA" w:rsidP="009716FD">
      <w:pPr>
        <w:pStyle w:val="PargrafodaLista"/>
        <w:rPr>
          <w:rFonts w:ascii="Arial" w:hAnsi="Arial" w:cs="Arial"/>
          <w:sz w:val="24"/>
          <w:szCs w:val="24"/>
        </w:rPr>
      </w:pPr>
    </w:p>
    <w:p w14:paraId="133026E4" w14:textId="64C23118" w:rsidR="00180CBA" w:rsidRPr="00180CBA" w:rsidRDefault="00180CBA" w:rsidP="009716FD">
      <w:pPr>
        <w:pStyle w:val="PargrafodaLista"/>
        <w:rPr>
          <w:sz w:val="24"/>
          <w:szCs w:val="24"/>
        </w:rPr>
      </w:pPr>
    </w:p>
    <w:p w14:paraId="35F21287" w14:textId="62CAAAC4" w:rsidR="005E4A03" w:rsidRDefault="00180CBA" w:rsidP="005A4CC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5" w:name="_Toc131770297"/>
      <w:r>
        <w:rPr>
          <w:rFonts w:ascii="Arial" w:hAnsi="Arial" w:cs="Arial"/>
          <w:b/>
          <w:color w:val="auto"/>
          <w:sz w:val="28"/>
          <w:szCs w:val="28"/>
        </w:rPr>
        <w:t>COMPONENTES ATIVOS</w:t>
      </w:r>
      <w:bookmarkEnd w:id="15"/>
    </w:p>
    <w:p w14:paraId="00081AF6" w14:textId="77777777" w:rsidR="008C7274" w:rsidRDefault="008C7274" w:rsidP="008C7274">
      <w:pPr>
        <w:pStyle w:val="Ttulo3"/>
        <w:numPr>
          <w:ilvl w:val="2"/>
          <w:numId w:val="15"/>
        </w:numPr>
        <w:ind w:left="0" w:firstLine="0"/>
        <w:jc w:val="both"/>
        <w:rPr>
          <w:rFonts w:ascii="Arial" w:hAnsi="Arial" w:cs="Arial"/>
          <w:b/>
          <w:color w:val="auto"/>
        </w:rPr>
      </w:pPr>
      <w:bookmarkStart w:id="16" w:name="_Toc131770298"/>
      <w:r w:rsidRPr="008C7274">
        <w:rPr>
          <w:rFonts w:ascii="Arial" w:hAnsi="Arial" w:cs="Arial"/>
          <w:b/>
          <w:color w:val="auto"/>
        </w:rPr>
        <w:t>Encapsulamento</w:t>
      </w:r>
      <w:bookmarkEnd w:id="16"/>
      <w:r w:rsidRPr="008C7274">
        <w:rPr>
          <w:rFonts w:ascii="Arial" w:hAnsi="Arial" w:cs="Arial"/>
          <w:b/>
          <w:color w:val="auto"/>
        </w:rPr>
        <w:t xml:space="preserve"> </w:t>
      </w:r>
    </w:p>
    <w:p w14:paraId="67194372" w14:textId="77777777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alguns exemplos de encapsulamentos de componentes ativos: SOT, DPAK, DUAL-IN_LINE (SOIC), GRID ARRAYS (BGA). Abaixo será mostrado três exemplos muito comum de se ver em placas PCB.</w:t>
      </w:r>
    </w:p>
    <w:p w14:paraId="4F3D53AA" w14:textId="77777777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encapsulamento SOT (</w:t>
      </w:r>
      <w:proofErr w:type="spellStart"/>
      <w:r>
        <w:rPr>
          <w:rFonts w:ascii="Arial" w:hAnsi="Arial" w:cs="Arial"/>
          <w:i/>
          <w:iCs/>
          <w:sz w:val="24"/>
        </w:rPr>
        <w:t>Small</w:t>
      </w:r>
      <w:proofErr w:type="spellEnd"/>
      <w:r>
        <w:rPr>
          <w:rFonts w:ascii="Arial" w:hAnsi="Arial" w:cs="Arial"/>
          <w:i/>
          <w:iCs/>
          <w:sz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</w:rPr>
        <w:t>Outline</w:t>
      </w:r>
      <w:proofErr w:type="spellEnd"/>
      <w:r>
        <w:rPr>
          <w:rFonts w:ascii="Arial" w:hAnsi="Arial" w:cs="Arial"/>
          <w:i/>
          <w:iCs/>
          <w:sz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</w:rPr>
        <w:t>Trasistor</w:t>
      </w:r>
      <w:proofErr w:type="spellEnd"/>
      <w:r>
        <w:rPr>
          <w:rFonts w:ascii="Arial" w:hAnsi="Arial" w:cs="Arial"/>
          <w:sz w:val="24"/>
        </w:rPr>
        <w:t xml:space="preserve">) é um encapsulamento para transistores diodos e </w:t>
      </w:r>
      <w:proofErr w:type="spellStart"/>
      <w:r>
        <w:rPr>
          <w:rFonts w:ascii="Arial" w:hAnsi="Arial" w:cs="Arial"/>
          <w:sz w:val="24"/>
        </w:rPr>
        <w:t>CIs</w:t>
      </w:r>
      <w:proofErr w:type="spellEnd"/>
      <w:r>
        <w:rPr>
          <w:rFonts w:ascii="Arial" w:hAnsi="Arial" w:cs="Arial"/>
          <w:sz w:val="24"/>
        </w:rPr>
        <w:t>, é um encapsulamento bem comum, portanto, não é difícil encontrá-lo. O encapsulamento DPAK (</w:t>
      </w:r>
      <w:proofErr w:type="spellStart"/>
      <w:r>
        <w:rPr>
          <w:rFonts w:ascii="Arial" w:hAnsi="Arial" w:cs="Arial"/>
          <w:i/>
          <w:iCs/>
          <w:sz w:val="24"/>
        </w:rPr>
        <w:t>Discrete</w:t>
      </w:r>
      <w:proofErr w:type="spellEnd"/>
      <w:r>
        <w:rPr>
          <w:rFonts w:ascii="Arial" w:hAnsi="Arial" w:cs="Arial"/>
          <w:i/>
          <w:iCs/>
          <w:sz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</w:rPr>
        <w:t>Packaging</w:t>
      </w:r>
      <w:proofErr w:type="spellEnd"/>
      <w:r>
        <w:rPr>
          <w:rFonts w:ascii="Arial" w:hAnsi="Arial" w:cs="Arial"/>
          <w:sz w:val="24"/>
        </w:rPr>
        <w:t>) é criado para dispositivos que dissipam altas potências, como driver de corrente e reguladores de tensão, esse encapsulamento também é usado em transistores, diodos e Cis. O encapsulamento BGA (</w:t>
      </w:r>
      <w:r>
        <w:rPr>
          <w:rFonts w:ascii="Arial" w:hAnsi="Arial" w:cs="Arial"/>
          <w:i/>
          <w:iCs/>
          <w:sz w:val="24"/>
        </w:rPr>
        <w:t xml:space="preserve">Ball Grid </w:t>
      </w:r>
      <w:proofErr w:type="spellStart"/>
      <w:r>
        <w:rPr>
          <w:rFonts w:ascii="Arial" w:hAnsi="Arial" w:cs="Arial"/>
          <w:i/>
          <w:iCs/>
          <w:sz w:val="24"/>
        </w:rPr>
        <w:t>Array</w:t>
      </w:r>
      <w:proofErr w:type="spellEnd"/>
      <w:r>
        <w:rPr>
          <w:rFonts w:ascii="Arial" w:hAnsi="Arial" w:cs="Arial"/>
          <w:sz w:val="24"/>
        </w:rPr>
        <w:t>) é um encapsulamento encontrado em placas de computadores e notebooks, são essencialmente para os processadores, portanto, em placas mais diversas pode ser difícil encontrar.</w:t>
      </w:r>
    </w:p>
    <w:p w14:paraId="20160A1A" w14:textId="48A005F5" w:rsidR="008C7274" w:rsidRDefault="008C7274" w:rsidP="008C7274">
      <w:r w:rsidRPr="008C7274">
        <w:rPr>
          <w:rFonts w:ascii="Arial" w:eastAsia="Calibri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DE70CFA" wp14:editId="4DD43C6C">
                <wp:simplePos x="0" y="0"/>
                <wp:positionH relativeFrom="column">
                  <wp:posOffset>215900</wp:posOffset>
                </wp:positionH>
                <wp:positionV relativeFrom="paragraph">
                  <wp:posOffset>182880</wp:posOffset>
                </wp:positionV>
                <wp:extent cx="5349240" cy="419100"/>
                <wp:effectExtent l="0" t="0" r="2286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3B4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0CFA" id="_x0000_s1031" type="#_x0000_t202" style="position:absolute;margin-left:17pt;margin-top:14.4pt;width:421.2pt;height:3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o/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">
                <v:textbox>
                  <w:txbxContent>
                    <w:p w14:paraId="09DF03B4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5FBBB" w14:textId="5CEA8B70" w:rsidR="008C7274" w:rsidRPr="003C591C" w:rsidRDefault="008C7274" w:rsidP="003C591C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7" w:name="_Toc131770299"/>
      <w:r w:rsidRPr="003C591C">
        <w:rPr>
          <w:rFonts w:ascii="Arial" w:hAnsi="Arial" w:cs="Arial"/>
          <w:b/>
          <w:color w:val="000000" w:themeColor="text1"/>
        </w:rPr>
        <w:t>Diodos</w:t>
      </w:r>
      <w:bookmarkEnd w:id="17"/>
    </w:p>
    <w:p w14:paraId="3B0F8192" w14:textId="048E2A05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5FB0C646" w14:textId="4C6D340C" w:rsidR="00180CBA" w:rsidRPr="002E6BC1" w:rsidRDefault="008C7274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8" w:name="_Toc131770300"/>
      <w:r w:rsidRPr="002E6BC1">
        <w:rPr>
          <w:rFonts w:eastAsia="Calibr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C8A4D2" wp14:editId="621EEA0D">
                <wp:simplePos x="0" y="0"/>
                <wp:positionH relativeFrom="column">
                  <wp:posOffset>315595</wp:posOffset>
                </wp:positionH>
                <wp:positionV relativeFrom="paragraph">
                  <wp:posOffset>109855</wp:posOffset>
                </wp:positionV>
                <wp:extent cx="5349240" cy="4191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B66C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A4D2" id="_x0000_s1032" type="#_x0000_t202" style="position:absolute;left:0;text-align:left;margin-left:24.85pt;margin-top:8.65pt;width:421.2pt;height:3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j+FA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">
                <v:textbox>
                  <w:txbxContent>
                    <w:p w14:paraId="257FB66C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BC1" w:rsidRPr="002E6BC1">
        <w:rPr>
          <w:rFonts w:ascii="Arial" w:hAnsi="Arial" w:cs="Arial"/>
          <w:b/>
          <w:color w:val="000000" w:themeColor="text1"/>
        </w:rPr>
        <w:t>Tra</w:t>
      </w:r>
      <w:r w:rsidR="002E6BC1">
        <w:rPr>
          <w:rFonts w:ascii="Arial" w:hAnsi="Arial" w:cs="Arial"/>
          <w:b/>
          <w:color w:val="000000" w:themeColor="text1"/>
        </w:rPr>
        <w:t>n</w:t>
      </w:r>
      <w:r w:rsidR="002E6BC1" w:rsidRPr="002E6BC1">
        <w:rPr>
          <w:rFonts w:ascii="Arial" w:hAnsi="Arial" w:cs="Arial"/>
          <w:b/>
          <w:color w:val="000000" w:themeColor="text1"/>
        </w:rPr>
        <w:t>sistores</w:t>
      </w:r>
      <w:bookmarkEnd w:id="18"/>
    </w:p>
    <w:p w14:paraId="54156481" w14:textId="77777777" w:rsidR="002E6BC1" w:rsidRPr="003C591C" w:rsidRDefault="002E6BC1" w:rsidP="002E6BC1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2FEDC804" w14:textId="7B8AAC2B" w:rsidR="002E6BC1" w:rsidRDefault="002E6BC1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9" w:name="_Toc131770301"/>
      <w:r w:rsidRPr="002E6BC1">
        <w:rPr>
          <w:rFonts w:eastAsia="Calibri"/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33FF2" wp14:editId="5705E75D">
                <wp:simplePos x="0" y="0"/>
                <wp:positionH relativeFrom="column">
                  <wp:posOffset>320675</wp:posOffset>
                </wp:positionH>
                <wp:positionV relativeFrom="paragraph">
                  <wp:posOffset>196850</wp:posOffset>
                </wp:positionV>
                <wp:extent cx="5349240" cy="419100"/>
                <wp:effectExtent l="0" t="0" r="2286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2ED3" w14:textId="5A5F49CB" w:rsidR="002E6BC1" w:rsidRDefault="002E6BC1" w:rsidP="002E6BC1">
                            <w:r w:rsidRPr="00977B38">
                              <w:t xml:space="preserve">Figura n°: </w:t>
                            </w:r>
                            <w:proofErr w:type="spellStart"/>
                            <w:proofErr w:type="gramStart"/>
                            <w:r w:rsidR="006F6A2B">
                              <w:t>referencia</w:t>
                            </w:r>
                            <w:proofErr w:type="spellEnd"/>
                            <w:proofErr w:type="gramEnd"/>
                            <w:r w:rsidR="006F6A2B">
                              <w:t xml:space="preserve">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3FF2" id="_x0000_s1033" type="#_x0000_t202" style="position:absolute;left:0;text-align:left;margin-left:25.25pt;margin-top:15.5pt;width:421.2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IFAIAACYEAAAOAAAAZHJzL2Uyb0RvYy54bWysk82O0zAQx+9IvIPlO01aWnYbNV0tXYqQ&#10;lg9p4QEcx2ksHI8Zu03K0zN2ut1qgQvCB8vjsf+e+c14dTN0hh0Ueg225NNJzpmyEmptdyX/9nX7&#10;6p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">
                <v:textbox>
                  <w:txbxContent>
                    <w:p w14:paraId="3A862ED3" w14:textId="5A5F49CB" w:rsidR="002E6BC1" w:rsidRDefault="002E6BC1" w:rsidP="002E6BC1">
                      <w:r w:rsidRPr="00977B38">
                        <w:t xml:space="preserve">Figura n°: </w:t>
                      </w:r>
                      <w:proofErr w:type="spellStart"/>
                      <w:proofErr w:type="gramStart"/>
                      <w:r w:rsidR="006F6A2B">
                        <w:t>referencia</w:t>
                      </w:r>
                      <w:proofErr w:type="spellEnd"/>
                      <w:proofErr w:type="gramEnd"/>
                      <w:r w:rsidR="006F6A2B">
                        <w:t xml:space="preserve">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BC1">
        <w:rPr>
          <w:rFonts w:ascii="Arial" w:hAnsi="Arial" w:cs="Arial"/>
          <w:b/>
          <w:color w:val="000000" w:themeColor="text1"/>
        </w:rPr>
        <w:t>C</w:t>
      </w:r>
      <w:r>
        <w:rPr>
          <w:rFonts w:ascii="Arial" w:hAnsi="Arial" w:cs="Arial"/>
          <w:b/>
          <w:color w:val="000000" w:themeColor="text1"/>
        </w:rPr>
        <w:t>ircuitos Integrados (</w:t>
      </w:r>
      <w:proofErr w:type="spellStart"/>
      <w:r>
        <w:rPr>
          <w:rFonts w:ascii="Arial" w:hAnsi="Arial" w:cs="Arial"/>
          <w:b/>
          <w:color w:val="000000" w:themeColor="text1"/>
        </w:rPr>
        <w:t>CIs</w:t>
      </w:r>
      <w:proofErr w:type="spellEnd"/>
      <w:r>
        <w:rPr>
          <w:rFonts w:ascii="Arial" w:hAnsi="Arial" w:cs="Arial"/>
          <w:b/>
          <w:color w:val="000000" w:themeColor="text1"/>
        </w:rPr>
        <w:t>)</w:t>
      </w:r>
      <w:bookmarkEnd w:id="19"/>
    </w:p>
    <w:p w14:paraId="4B5B4820" w14:textId="17C67F60" w:rsidR="00586D34" w:rsidRPr="00B348F9" w:rsidRDefault="006F6A2B" w:rsidP="00586D34">
      <w:pPr>
        <w:ind w:left="567"/>
      </w:pPr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114CFC" wp14:editId="1889B12E">
                <wp:simplePos x="0" y="0"/>
                <wp:positionH relativeFrom="column">
                  <wp:posOffset>425450</wp:posOffset>
                </wp:positionH>
                <wp:positionV relativeFrom="paragraph">
                  <wp:posOffset>355600</wp:posOffset>
                </wp:positionV>
                <wp:extent cx="5349240" cy="4191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E06F3" w14:textId="77777777" w:rsidR="006F6A2B" w:rsidRDefault="006F6A2B" w:rsidP="006F6A2B">
                            <w:r w:rsidRPr="00977B38">
                              <w:t xml:space="preserve">Figura n°: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 xml:space="preserve">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CFC" id="_x0000_s1034" type="#_x0000_t202" style="position:absolute;left:0;text-align:left;margin-left:33.5pt;margin-top:28pt;width:421.2pt;height:3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14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">
                <v:textbox>
                  <w:txbxContent>
                    <w:p w14:paraId="004E06F3" w14:textId="77777777" w:rsidR="006F6A2B" w:rsidRDefault="006F6A2B" w:rsidP="006F6A2B">
                      <w:r w:rsidRPr="00977B38">
                        <w:t xml:space="preserve">Figura n°: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 xml:space="preserve">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35011" w14:textId="36D917EA" w:rsidR="00D62ECD" w:rsidRDefault="00D62ECD" w:rsidP="00586D34">
      <w:pPr>
        <w:ind w:left="567"/>
      </w:pPr>
    </w:p>
    <w:p w14:paraId="66F4573A" w14:textId="606D4B1D" w:rsidR="00586D34" w:rsidRPr="00D62ECD" w:rsidRDefault="00D62ECD" w:rsidP="00D62ECD">
      <w:pPr>
        <w:tabs>
          <w:tab w:val="left" w:pos="5475"/>
        </w:tabs>
      </w:pPr>
      <w:r>
        <w:tab/>
      </w:r>
    </w:p>
    <w:p w14:paraId="716C6945" w14:textId="1AA33419" w:rsidR="005F3802" w:rsidRDefault="00D62ECD" w:rsidP="00D62ECD">
      <w:pPr>
        <w:ind w:left="576"/>
      </w:pPr>
      <w:r>
        <w:rPr>
          <w:rFonts w:ascii="Arial" w:hAnsi="Arial" w:cs="Arial"/>
          <w:sz w:val="24"/>
          <w:szCs w:val="24"/>
        </w:rPr>
        <w:br w:type="textWrapping" w:clear="all"/>
      </w:r>
      <w:r w:rsidR="006F6A2B">
        <w:t xml:space="preserve">Fonte:  </w:t>
      </w:r>
    </w:p>
    <w:p w14:paraId="0376C3C8" w14:textId="77777777" w:rsidR="00124BA8" w:rsidRPr="00231691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0" w:name="_Toc131770302"/>
      <w:r w:rsidRPr="00231691">
        <w:rPr>
          <w:rFonts w:ascii="Arial" w:hAnsi="Arial" w:cs="Arial"/>
          <w:b/>
          <w:color w:val="auto"/>
          <w:sz w:val="28"/>
          <w:szCs w:val="28"/>
        </w:rPr>
        <w:t>CONSIDERAÇÕES FINAIS</w:t>
      </w:r>
      <w:bookmarkEnd w:id="20"/>
    </w:p>
    <w:p w14:paraId="7E4194A9" w14:textId="0E2E99CB" w:rsidR="00124BA8" w:rsidRDefault="00520B27" w:rsidP="00520B27">
      <w:pPr>
        <w:spacing w:after="0" w:line="360" w:lineRule="auto"/>
        <w:ind w:firstLine="432"/>
        <w:jc w:val="both"/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Indica que o resultado do trabalho possibilita reflexões, sem uma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conclusão</w:t>
      </w:r>
      <w:r>
        <w:rPr>
          <w:rFonts w:ascii="Arial" w:hAnsi="Arial" w:cs="Arial"/>
          <w:color w:val="202124"/>
          <w:shd w:val="clear" w:color="auto" w:fill="FFFFFF"/>
        </w:rPr>
        <w:t> definitiva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</w:t>
      </w:r>
      <w:r>
        <w:rPr>
          <w:rFonts w:ascii="Arial" w:hAnsi="Arial" w:cs="Arial"/>
          <w:color w:val="202124"/>
          <w:shd w:val="clear" w:color="auto" w:fill="FFFFFF"/>
        </w:rPr>
        <w:t> com resultado suscetível de revisões.</w:t>
      </w:r>
    </w:p>
    <w:p w14:paraId="745B76A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4491F" w14:textId="77777777" w:rsidR="00124BA8" w:rsidRPr="00231691" w:rsidRDefault="00124BA8" w:rsidP="00444DC4">
      <w:pPr>
        <w:pStyle w:val="Ttulo1"/>
        <w:numPr>
          <w:ilvl w:val="0"/>
          <w:numId w:val="0"/>
        </w:numPr>
        <w:ind w:left="432"/>
        <w:rPr>
          <w:rFonts w:ascii="Arial" w:hAnsi="Arial" w:cs="Arial"/>
          <w:b/>
          <w:color w:val="auto"/>
          <w:sz w:val="28"/>
          <w:szCs w:val="28"/>
        </w:rPr>
      </w:pPr>
      <w:bookmarkStart w:id="21" w:name="_Toc131770303"/>
      <w:r w:rsidRPr="00231691">
        <w:rPr>
          <w:rFonts w:ascii="Arial" w:hAnsi="Arial" w:cs="Arial"/>
          <w:b/>
          <w:color w:val="auto"/>
          <w:sz w:val="28"/>
          <w:szCs w:val="28"/>
        </w:rPr>
        <w:t>REFERENCIAS</w:t>
      </w:r>
      <w:bookmarkEnd w:id="21"/>
    </w:p>
    <w:p w14:paraId="17D623B9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606504" w14:textId="77777777" w:rsidR="00124BA8" w:rsidRPr="00126E6C" w:rsidRDefault="00126E6C" w:rsidP="00126E6C">
      <w:pPr>
        <w:spacing w:after="0" w:line="360" w:lineRule="auto"/>
        <w:jc w:val="both"/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E6C">
        <w:rPr>
          <w:rFonts w:ascii="Arial" w:hAnsi="Arial" w:cs="Arial"/>
          <w:color w:val="222222"/>
          <w:sz w:val="24"/>
          <w:shd w:val="clear" w:color="auto" w:fill="FFFFFF"/>
        </w:rPr>
        <w:t>PEREIRA, Felipe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>. </w:t>
      </w:r>
      <w:r w:rsidRPr="00126E6C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Saber eletrônica: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 xml:space="preserve"> minicurso </w:t>
      </w:r>
      <w:proofErr w:type="spellStart"/>
      <w:r w:rsidRPr="00126E6C">
        <w:rPr>
          <w:rFonts w:ascii="Arial" w:hAnsi="Arial" w:cs="Arial"/>
          <w:color w:val="222222"/>
          <w:sz w:val="24"/>
          <w:shd w:val="clear" w:color="auto" w:fill="FFFFFF"/>
        </w:rPr>
        <w:t>arduino</w:t>
      </w:r>
      <w:proofErr w:type="spellEnd"/>
      <w:r w:rsidRPr="00126E6C">
        <w:rPr>
          <w:rFonts w:ascii="Arial" w:hAnsi="Arial" w:cs="Arial"/>
          <w:color w:val="222222"/>
          <w:sz w:val="24"/>
          <w:shd w:val="clear" w:color="auto" w:fill="FFFFFF"/>
        </w:rPr>
        <w:t>. 454. ed. Belo Horizonte: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>Saber, 2011.</w:t>
      </w:r>
    </w:p>
    <w:p w14:paraId="226373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5FFB1C" w14:textId="13978A97" w:rsidR="00124BA8" w:rsidRPr="00444DC4" w:rsidRDefault="00444DC4" w:rsidP="00444DC4">
      <w:pPr>
        <w:pStyle w:val="Ttulo1"/>
        <w:numPr>
          <w:ilvl w:val="0"/>
          <w:numId w:val="0"/>
        </w:numPr>
        <w:ind w:left="432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22" w:name="_Toc131770304"/>
      <w:r w:rsidRPr="00444DC4">
        <w:rPr>
          <w:rFonts w:ascii="Arial" w:hAnsi="Arial" w:cs="Arial"/>
          <w:b/>
          <w:color w:val="auto"/>
          <w:sz w:val="28"/>
          <w:szCs w:val="28"/>
        </w:rPr>
        <w:t>A</w:t>
      </w:r>
      <w:r>
        <w:rPr>
          <w:rFonts w:ascii="Arial" w:hAnsi="Arial" w:cs="Arial"/>
          <w:b/>
          <w:color w:val="auto"/>
          <w:sz w:val="28"/>
          <w:szCs w:val="28"/>
        </w:rPr>
        <w:t>NEXOS</w:t>
      </w:r>
      <w:bookmarkEnd w:id="22"/>
    </w:p>
    <w:p w14:paraId="0574FC1A" w14:textId="57963019" w:rsidR="00444DC4" w:rsidRDefault="00444DC4" w:rsidP="00444DC4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Os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anexos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são documentos, textos ou ilustrações que foram utilizados pelo autor para a escrita do seu </w:t>
      </w:r>
      <w:r w:rsidR="00556612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trabalho.</w:t>
      </w:r>
    </w:p>
    <w:p w14:paraId="6931529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3B2B07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EE64C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9D6A8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0CB26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241E4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ABAC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F9B86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252B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0A66C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15470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5342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31738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2936D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28BBAE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B4CE4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A59C8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61D03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7D0A8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A646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BB224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1DF919" w14:textId="77777777" w:rsidR="00124BA8" w:rsidRDefault="00124BA8" w:rsidP="00C376BF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FE9F3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36D5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FF17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CE3A5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A00D2B" w14:textId="77777777" w:rsidR="00124BA8" w:rsidRDefault="00124BA8" w:rsidP="00124BA8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025F900" w14:textId="77777777" w:rsidR="00124BA8" w:rsidRPr="00C72E9E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124BA8" w:rsidRPr="00C72E9E" w:rsidSect="00EF7E65">
      <w:headerReference w:type="default" r:id="rId14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D971" w14:textId="77777777" w:rsidR="00065072" w:rsidRDefault="00065072" w:rsidP="00004C70">
      <w:pPr>
        <w:spacing w:after="0" w:line="240" w:lineRule="auto"/>
      </w:pPr>
      <w:r>
        <w:separator/>
      </w:r>
    </w:p>
  </w:endnote>
  <w:endnote w:type="continuationSeparator" w:id="0">
    <w:p w14:paraId="05F6E9A0" w14:textId="77777777" w:rsidR="00065072" w:rsidRDefault="00065072" w:rsidP="0000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BB7C" w14:textId="77777777" w:rsidR="00065072" w:rsidRDefault="00065072" w:rsidP="00004C70">
      <w:pPr>
        <w:spacing w:after="0" w:line="240" w:lineRule="auto"/>
      </w:pPr>
      <w:r>
        <w:separator/>
      </w:r>
    </w:p>
  </w:footnote>
  <w:footnote w:type="continuationSeparator" w:id="0">
    <w:p w14:paraId="73337A18" w14:textId="77777777" w:rsidR="00065072" w:rsidRDefault="00065072" w:rsidP="0000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64051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26D8B875" w14:textId="77777777" w:rsidR="00EF7E65" w:rsidRPr="00C376BF" w:rsidRDefault="00EF7E65">
        <w:pPr>
          <w:pStyle w:val="Cabealho"/>
          <w:jc w:val="right"/>
          <w:rPr>
            <w:rFonts w:ascii="Arial" w:hAnsi="Arial" w:cs="Arial"/>
            <w:sz w:val="24"/>
          </w:rPr>
        </w:pPr>
        <w:r w:rsidRPr="00C376BF">
          <w:rPr>
            <w:rFonts w:ascii="Arial" w:hAnsi="Arial" w:cs="Arial"/>
            <w:sz w:val="24"/>
          </w:rPr>
          <w:fldChar w:fldCharType="begin"/>
        </w:r>
        <w:r w:rsidRPr="00C376BF">
          <w:rPr>
            <w:rFonts w:ascii="Arial" w:hAnsi="Arial" w:cs="Arial"/>
            <w:sz w:val="24"/>
          </w:rPr>
          <w:instrText>PAGE   \* MERGEFORMAT</w:instrText>
        </w:r>
        <w:r w:rsidRPr="00C376BF">
          <w:rPr>
            <w:rFonts w:ascii="Arial" w:hAnsi="Arial" w:cs="Arial"/>
            <w:sz w:val="24"/>
          </w:rPr>
          <w:fldChar w:fldCharType="separate"/>
        </w:r>
        <w:r w:rsidR="00556612">
          <w:rPr>
            <w:rFonts w:ascii="Arial" w:hAnsi="Arial" w:cs="Arial"/>
            <w:noProof/>
            <w:sz w:val="24"/>
          </w:rPr>
          <w:t>7</w:t>
        </w:r>
        <w:r w:rsidRPr="00C376BF">
          <w:rPr>
            <w:rFonts w:ascii="Arial" w:hAnsi="Arial" w:cs="Arial"/>
            <w:sz w:val="24"/>
          </w:rPr>
          <w:fldChar w:fldCharType="end"/>
        </w:r>
      </w:p>
    </w:sdtContent>
  </w:sdt>
  <w:p w14:paraId="63292DC1" w14:textId="77777777" w:rsidR="00EF7E65" w:rsidRDefault="00EF7E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DCD"/>
    <w:multiLevelType w:val="multilevel"/>
    <w:tmpl w:val="294E0F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color w:val="000000" w:themeColor="text1"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167098"/>
    <w:multiLevelType w:val="multilevel"/>
    <w:tmpl w:val="B060E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07908889">
    <w:abstractNumId w:val="1"/>
  </w:num>
  <w:num w:numId="2" w16cid:durableId="72436517">
    <w:abstractNumId w:val="0"/>
  </w:num>
  <w:num w:numId="3" w16cid:durableId="2062166736">
    <w:abstractNumId w:val="0"/>
  </w:num>
  <w:num w:numId="4" w16cid:durableId="1566986439">
    <w:abstractNumId w:val="0"/>
  </w:num>
  <w:num w:numId="5" w16cid:durableId="1681006217">
    <w:abstractNumId w:val="0"/>
  </w:num>
  <w:num w:numId="6" w16cid:durableId="796534174">
    <w:abstractNumId w:val="0"/>
  </w:num>
  <w:num w:numId="7" w16cid:durableId="1355303927">
    <w:abstractNumId w:val="0"/>
  </w:num>
  <w:num w:numId="8" w16cid:durableId="1027831613">
    <w:abstractNumId w:val="0"/>
  </w:num>
  <w:num w:numId="9" w16cid:durableId="1845971045">
    <w:abstractNumId w:val="0"/>
  </w:num>
  <w:num w:numId="10" w16cid:durableId="1942716156">
    <w:abstractNumId w:val="0"/>
  </w:num>
  <w:num w:numId="11" w16cid:durableId="361370812">
    <w:abstractNumId w:val="0"/>
  </w:num>
  <w:num w:numId="12" w16cid:durableId="1434394531">
    <w:abstractNumId w:val="0"/>
  </w:num>
  <w:num w:numId="13" w16cid:durableId="1065956937">
    <w:abstractNumId w:val="0"/>
  </w:num>
  <w:num w:numId="14" w16cid:durableId="991714360">
    <w:abstractNumId w:val="0"/>
  </w:num>
  <w:num w:numId="15" w16cid:durableId="23855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B7"/>
    <w:rsid w:val="00004A11"/>
    <w:rsid w:val="00004C70"/>
    <w:rsid w:val="00014D4E"/>
    <w:rsid w:val="0002729A"/>
    <w:rsid w:val="000630B3"/>
    <w:rsid w:val="00065072"/>
    <w:rsid w:val="000963DF"/>
    <w:rsid w:val="000B08A7"/>
    <w:rsid w:val="000D5EAD"/>
    <w:rsid w:val="00122174"/>
    <w:rsid w:val="00124BA8"/>
    <w:rsid w:val="00126E6C"/>
    <w:rsid w:val="0013273C"/>
    <w:rsid w:val="00171FE8"/>
    <w:rsid w:val="001744BE"/>
    <w:rsid w:val="00180CBA"/>
    <w:rsid w:val="0019417B"/>
    <w:rsid w:val="00194B3D"/>
    <w:rsid w:val="001B0A5F"/>
    <w:rsid w:val="001B6BF5"/>
    <w:rsid w:val="001C3392"/>
    <w:rsid w:val="002046F2"/>
    <w:rsid w:val="0021474C"/>
    <w:rsid w:val="00226EBA"/>
    <w:rsid w:val="00231691"/>
    <w:rsid w:val="00246FC9"/>
    <w:rsid w:val="002555C7"/>
    <w:rsid w:val="0026604F"/>
    <w:rsid w:val="00266E01"/>
    <w:rsid w:val="0027023D"/>
    <w:rsid w:val="0027282A"/>
    <w:rsid w:val="002803A2"/>
    <w:rsid w:val="002825F7"/>
    <w:rsid w:val="00292C61"/>
    <w:rsid w:val="0029403C"/>
    <w:rsid w:val="002964A8"/>
    <w:rsid w:val="002A7120"/>
    <w:rsid w:val="002C3C2D"/>
    <w:rsid w:val="002C5B9B"/>
    <w:rsid w:val="002D2C31"/>
    <w:rsid w:val="002D2E59"/>
    <w:rsid w:val="002E2D9C"/>
    <w:rsid w:val="002E6BC1"/>
    <w:rsid w:val="00316C13"/>
    <w:rsid w:val="00331CF4"/>
    <w:rsid w:val="003A2D84"/>
    <w:rsid w:val="003A61D8"/>
    <w:rsid w:val="003B49B4"/>
    <w:rsid w:val="003C2363"/>
    <w:rsid w:val="003C591C"/>
    <w:rsid w:val="003E3166"/>
    <w:rsid w:val="00402E14"/>
    <w:rsid w:val="004034A2"/>
    <w:rsid w:val="004034C3"/>
    <w:rsid w:val="00426DD1"/>
    <w:rsid w:val="00430405"/>
    <w:rsid w:val="00434262"/>
    <w:rsid w:val="00444DC4"/>
    <w:rsid w:val="00455B1F"/>
    <w:rsid w:val="0048220E"/>
    <w:rsid w:val="0048597E"/>
    <w:rsid w:val="00486B9A"/>
    <w:rsid w:val="00497EF8"/>
    <w:rsid w:val="004A2406"/>
    <w:rsid w:val="004A3F36"/>
    <w:rsid w:val="004B4E71"/>
    <w:rsid w:val="004D613A"/>
    <w:rsid w:val="004E33F5"/>
    <w:rsid w:val="00500131"/>
    <w:rsid w:val="00501D59"/>
    <w:rsid w:val="0050253B"/>
    <w:rsid w:val="00520B27"/>
    <w:rsid w:val="0055029D"/>
    <w:rsid w:val="00555B6F"/>
    <w:rsid w:val="00556612"/>
    <w:rsid w:val="00561124"/>
    <w:rsid w:val="00580E7C"/>
    <w:rsid w:val="00586D34"/>
    <w:rsid w:val="005A2011"/>
    <w:rsid w:val="005A4CCA"/>
    <w:rsid w:val="005B44A0"/>
    <w:rsid w:val="005B7003"/>
    <w:rsid w:val="005C4A9D"/>
    <w:rsid w:val="005C7624"/>
    <w:rsid w:val="005E4A03"/>
    <w:rsid w:val="005E6D7D"/>
    <w:rsid w:val="005F2B0A"/>
    <w:rsid w:val="005F3802"/>
    <w:rsid w:val="006063A7"/>
    <w:rsid w:val="006100C6"/>
    <w:rsid w:val="00610EC8"/>
    <w:rsid w:val="0061277B"/>
    <w:rsid w:val="006238F4"/>
    <w:rsid w:val="006321CB"/>
    <w:rsid w:val="00645E2E"/>
    <w:rsid w:val="006939D2"/>
    <w:rsid w:val="006C08B7"/>
    <w:rsid w:val="006C5EDE"/>
    <w:rsid w:val="006F22BD"/>
    <w:rsid w:val="006F6A2B"/>
    <w:rsid w:val="007156E3"/>
    <w:rsid w:val="00716E74"/>
    <w:rsid w:val="00721479"/>
    <w:rsid w:val="00722499"/>
    <w:rsid w:val="007229C7"/>
    <w:rsid w:val="00740226"/>
    <w:rsid w:val="00751377"/>
    <w:rsid w:val="00761BBD"/>
    <w:rsid w:val="0078661B"/>
    <w:rsid w:val="007A320B"/>
    <w:rsid w:val="007B4717"/>
    <w:rsid w:val="007C43AC"/>
    <w:rsid w:val="007D4FB1"/>
    <w:rsid w:val="007D6948"/>
    <w:rsid w:val="007E301B"/>
    <w:rsid w:val="007E53D6"/>
    <w:rsid w:val="007F0F30"/>
    <w:rsid w:val="007F4CA6"/>
    <w:rsid w:val="00810349"/>
    <w:rsid w:val="008230F2"/>
    <w:rsid w:val="008258DE"/>
    <w:rsid w:val="00836F5F"/>
    <w:rsid w:val="008645AC"/>
    <w:rsid w:val="00867A74"/>
    <w:rsid w:val="00887938"/>
    <w:rsid w:val="008945E0"/>
    <w:rsid w:val="008A0366"/>
    <w:rsid w:val="008A1EE1"/>
    <w:rsid w:val="008B05E2"/>
    <w:rsid w:val="008B357A"/>
    <w:rsid w:val="008B42CA"/>
    <w:rsid w:val="008C6A1E"/>
    <w:rsid w:val="008C7274"/>
    <w:rsid w:val="00906594"/>
    <w:rsid w:val="009113B7"/>
    <w:rsid w:val="00945843"/>
    <w:rsid w:val="00955641"/>
    <w:rsid w:val="00956B3D"/>
    <w:rsid w:val="00961E84"/>
    <w:rsid w:val="009716FD"/>
    <w:rsid w:val="00973877"/>
    <w:rsid w:val="00995565"/>
    <w:rsid w:val="009968F9"/>
    <w:rsid w:val="00997F22"/>
    <w:rsid w:val="009A0524"/>
    <w:rsid w:val="009A3D88"/>
    <w:rsid w:val="009C7F53"/>
    <w:rsid w:val="009D09F9"/>
    <w:rsid w:val="009D318E"/>
    <w:rsid w:val="009E619C"/>
    <w:rsid w:val="00A45311"/>
    <w:rsid w:val="00A4659C"/>
    <w:rsid w:val="00A47DE1"/>
    <w:rsid w:val="00A54889"/>
    <w:rsid w:val="00A551A2"/>
    <w:rsid w:val="00A57304"/>
    <w:rsid w:val="00A72169"/>
    <w:rsid w:val="00A75BE3"/>
    <w:rsid w:val="00A7625B"/>
    <w:rsid w:val="00A90BC9"/>
    <w:rsid w:val="00A91878"/>
    <w:rsid w:val="00AA19A4"/>
    <w:rsid w:val="00AA5D87"/>
    <w:rsid w:val="00AD5D8B"/>
    <w:rsid w:val="00AF269D"/>
    <w:rsid w:val="00B061A6"/>
    <w:rsid w:val="00B244DB"/>
    <w:rsid w:val="00B2511B"/>
    <w:rsid w:val="00B331E1"/>
    <w:rsid w:val="00B348F9"/>
    <w:rsid w:val="00B36C75"/>
    <w:rsid w:val="00B452E5"/>
    <w:rsid w:val="00B53ADF"/>
    <w:rsid w:val="00B57CC5"/>
    <w:rsid w:val="00B80258"/>
    <w:rsid w:val="00B82687"/>
    <w:rsid w:val="00BB0C31"/>
    <w:rsid w:val="00C05EA0"/>
    <w:rsid w:val="00C1646A"/>
    <w:rsid w:val="00C24B51"/>
    <w:rsid w:val="00C376BF"/>
    <w:rsid w:val="00C56A86"/>
    <w:rsid w:val="00C72073"/>
    <w:rsid w:val="00C72E9E"/>
    <w:rsid w:val="00C80451"/>
    <w:rsid w:val="00C86234"/>
    <w:rsid w:val="00CB0C09"/>
    <w:rsid w:val="00CB2662"/>
    <w:rsid w:val="00CE77A5"/>
    <w:rsid w:val="00CF00DB"/>
    <w:rsid w:val="00D05C65"/>
    <w:rsid w:val="00D17949"/>
    <w:rsid w:val="00D219F6"/>
    <w:rsid w:val="00D25D58"/>
    <w:rsid w:val="00D26BAB"/>
    <w:rsid w:val="00D534B4"/>
    <w:rsid w:val="00D62ECD"/>
    <w:rsid w:val="00D65718"/>
    <w:rsid w:val="00D858E0"/>
    <w:rsid w:val="00D86B4C"/>
    <w:rsid w:val="00D90B57"/>
    <w:rsid w:val="00D95854"/>
    <w:rsid w:val="00DC1C85"/>
    <w:rsid w:val="00DC5CCE"/>
    <w:rsid w:val="00DE0A08"/>
    <w:rsid w:val="00DE0FD3"/>
    <w:rsid w:val="00DE2E4E"/>
    <w:rsid w:val="00DF0B77"/>
    <w:rsid w:val="00E22B55"/>
    <w:rsid w:val="00E26199"/>
    <w:rsid w:val="00E36738"/>
    <w:rsid w:val="00E5316E"/>
    <w:rsid w:val="00E53771"/>
    <w:rsid w:val="00E53BF8"/>
    <w:rsid w:val="00E72462"/>
    <w:rsid w:val="00E7416F"/>
    <w:rsid w:val="00EB1EFF"/>
    <w:rsid w:val="00EC1BA6"/>
    <w:rsid w:val="00ED2C5B"/>
    <w:rsid w:val="00EE760D"/>
    <w:rsid w:val="00EF7E65"/>
    <w:rsid w:val="00F01C33"/>
    <w:rsid w:val="00F05314"/>
    <w:rsid w:val="00F06292"/>
    <w:rsid w:val="00F16BFA"/>
    <w:rsid w:val="00F4570D"/>
    <w:rsid w:val="00F52594"/>
    <w:rsid w:val="00F55E16"/>
    <w:rsid w:val="00F9636A"/>
    <w:rsid w:val="00FA2274"/>
    <w:rsid w:val="00FC5267"/>
    <w:rsid w:val="00FD4937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D2D3"/>
  <w15:docId w15:val="{502A2D89-9952-4359-8CAD-20594B5A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C1"/>
  </w:style>
  <w:style w:type="paragraph" w:styleId="Ttulo1">
    <w:name w:val="heading 1"/>
    <w:basedOn w:val="Normal"/>
    <w:next w:val="Normal"/>
    <w:link w:val="Ttulo1Char"/>
    <w:uiPriority w:val="9"/>
    <w:qFormat/>
    <w:rsid w:val="002316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16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16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16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16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16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6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6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6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0"/>
  </w:style>
  <w:style w:type="paragraph" w:styleId="Rodap">
    <w:name w:val="footer"/>
    <w:basedOn w:val="Normal"/>
    <w:link w:val="Rodap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0"/>
  </w:style>
  <w:style w:type="paragraph" w:styleId="Ttulo">
    <w:name w:val="Title"/>
    <w:basedOn w:val="Normal"/>
    <w:next w:val="Normal"/>
    <w:link w:val="TtuloChar"/>
    <w:uiPriority w:val="10"/>
    <w:qFormat/>
    <w:rsid w:val="000D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3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316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16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6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6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6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169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3802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23169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4A0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A4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26E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7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B0C09"/>
    <w:rPr>
      <w:i/>
      <w:iCs/>
    </w:rPr>
  </w:style>
  <w:style w:type="paragraph" w:styleId="PargrafodaLista">
    <w:name w:val="List Paragraph"/>
    <w:basedOn w:val="Normal"/>
    <w:uiPriority w:val="34"/>
    <w:qFormat/>
    <w:rsid w:val="009716F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716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c5f6be-4418-49e2-b9bf-457d234152c3">
      <Terms xmlns="http://schemas.microsoft.com/office/infopath/2007/PartnerControls"/>
    </lcf76f155ced4ddcb4097134ff3c332f>
    <TaxCatchAll xmlns="eeb660da-6eea-4acf-ba48-d77328c0655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4E263F0A73C54EB2F62E636F0DF835" ma:contentTypeVersion="9" ma:contentTypeDescription="Crie um novo documento." ma:contentTypeScope="" ma:versionID="1b3281a5c11d6e479fec1c54c032429a">
  <xsd:schema xmlns:xsd="http://www.w3.org/2001/XMLSchema" xmlns:xs="http://www.w3.org/2001/XMLSchema" xmlns:p="http://schemas.microsoft.com/office/2006/metadata/properties" xmlns:ns2="30c5f6be-4418-49e2-b9bf-457d234152c3" xmlns:ns3="eeb660da-6eea-4acf-ba48-d77328c06556" targetNamespace="http://schemas.microsoft.com/office/2006/metadata/properties" ma:root="true" ma:fieldsID="801d650034a4fcd1593a0bc763eb29e3" ns2:_="" ns3:_="">
    <xsd:import namespace="30c5f6be-4418-49e2-b9bf-457d234152c3"/>
    <xsd:import namespace="eeb660da-6eea-4acf-ba48-d77328c06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f6be-4418-49e2-b9bf-457d23415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660da-6eea-4acf-ba48-d77328c065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43d9a1c-13b4-49d6-b4dc-00ac7fc777ac}" ma:internalName="TaxCatchAll" ma:showField="CatchAllData" ma:web="eeb660da-6eea-4acf-ba48-d77328c065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B9921-637C-4118-9CBE-60DEC0117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90A9BA-9D6D-4E72-8376-1547B4E9F13D}">
  <ds:schemaRefs>
    <ds:schemaRef ds:uri="http://schemas.microsoft.com/office/2006/metadata/properties"/>
    <ds:schemaRef ds:uri="http://schemas.microsoft.com/office/infopath/2007/PartnerControls"/>
    <ds:schemaRef ds:uri="30c5f6be-4418-49e2-b9bf-457d234152c3"/>
    <ds:schemaRef ds:uri="eeb660da-6eea-4acf-ba48-d77328c06556"/>
  </ds:schemaRefs>
</ds:datastoreItem>
</file>

<file path=customXml/itemProps3.xml><?xml version="1.0" encoding="utf-8"?>
<ds:datastoreItem xmlns:ds="http://schemas.openxmlformats.org/officeDocument/2006/customXml" ds:itemID="{C6CB898C-313C-4175-B484-78B3E8C2E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352A28-A5DC-4C8C-A942-20163DB3B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5f6be-4418-49e2-b9bf-457d234152c3"/>
    <ds:schemaRef ds:uri="eeb660da-6eea-4acf-ba48-d77328c06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ETIM ELETRO 2023</dc:creator>
  <cp:lastModifiedBy>Gustavo Henrique</cp:lastModifiedBy>
  <cp:revision>78</cp:revision>
  <cp:lastPrinted>2023-04-09T04:58:00Z</cp:lastPrinted>
  <dcterms:created xsi:type="dcterms:W3CDTF">2023-03-29T15:09:00Z</dcterms:created>
  <dcterms:modified xsi:type="dcterms:W3CDTF">2023-04-09T05:00:00Z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0x0101006F4E263F0A73C54EB2F62E636F0DF835</vt:lpwstr>
  </property>
</Properties>
</file>