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62A92" w14:textId="77777777" w:rsidR="00D225DF" w:rsidRDefault="00D225DF" w:rsidP="00D225D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Resenha Crítica dos Textos de Cultura Digital</w:t>
      </w:r>
    </w:p>
    <w:p w14:paraId="292C2061" w14:textId="4679B192" w:rsidR="00F30C5D" w:rsidRPr="00F30C5D" w:rsidRDefault="000A04CF" w:rsidP="00F30C5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F30C5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 xml:space="preserve">Nome: Gustavo Henrique Ferreira </w:t>
      </w:r>
      <w:r w:rsidR="00F30C5D" w:rsidRPr="00F30C5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Alves nº</w:t>
      </w:r>
      <w:r w:rsidR="00F30C5D" w:rsidRPr="00F30C5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 xml:space="preserve"> </w:t>
      </w:r>
      <w:r w:rsidR="00F30C5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USP</w:t>
      </w:r>
      <w:r w:rsidR="00F30C5D" w:rsidRPr="00F30C5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 xml:space="preserve">: 15674466   </w:t>
      </w:r>
    </w:p>
    <w:p w14:paraId="634BEE0A" w14:textId="1B0EFDD2" w:rsidR="00D225DF" w:rsidRPr="00D225DF" w:rsidRDefault="00D225DF" w:rsidP="00F30C5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Introdução</w:t>
      </w:r>
    </w:p>
    <w:p w14:paraId="61BFDC64" w14:textId="77777777" w:rsidR="00F30C5D" w:rsidRDefault="00F30C5D" w:rsidP="00174714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30C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textos "A Cauda Longa" de Chris Anderson, "O Filtro Invisível" de Eli Pariser e "Sem Lugar para se Esconder" de Glenn Greenwald, embora abordem diferentes aspectos da cultura digital, convergem em destacar os impactos profundos da digitalização e da internet na sociedade contemporânea. Anderson explora as transformações econômicas e culturais proporcionadas pela internet, enfatizando a mudança do mercado de massa para nichos de mercado. Pariser discute como os algoritmos de filtragem personalizados podem criar bolhas de informação, afetando a percepção e a interação dos usuários. Greenwald, por sua vez, revela as implicações da vigilância em massa conduzida pelo governo e corporações, destacando os perigos dessa prática. Juntos, esses textos elucidam as complexas dinâmicas da era digital, ressaltando como a tecnologia pode tanto ampliar possibilidades quanto gerar novos desafios para a sociedade.</w:t>
      </w:r>
    </w:p>
    <w:p w14:paraId="2C99502F" w14:textId="085937D7" w:rsidR="00D225DF" w:rsidRPr="00D225DF" w:rsidRDefault="00D225DF" w:rsidP="00F30C5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Chris Anderson: "A Cauda Longa"</w:t>
      </w:r>
    </w:p>
    <w:p w14:paraId="213E10A1" w14:textId="227F6949" w:rsidR="00174714" w:rsidRPr="00174714" w:rsidRDefault="00174714" w:rsidP="00174714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747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primeiro capítulo de "A Cauda Longa", Anderson acredita que a Internet e a tecnologia digital conseguiram uma transformação de um mercado de massa para um nicho de mercado. Ele teorizou a “cauda longa”, na qual produtos de nicho que antes não eram economicamente viáveis se tornam acessíveis e lucrativos devido à queda nos custos de armazenamento e distribuição digital.</w:t>
      </w:r>
    </w:p>
    <w:p w14:paraId="56494A07" w14:textId="0CF6EA0B" w:rsidR="00174714" w:rsidRDefault="00174714" w:rsidP="00174714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747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Capítulo 2, “As Três Forças da Cauda Longa”, Anderson explora os mecanismos que tornaram possível esta mudança: a democratização das ferramentas de produção, a redução dos custos de consumo e a ligação entre a oferta e a procura. Ele destacou como a cultura digital permite que qualquer pessoa crie e distribua conteúdos, aumentando assim a diversidade de produtos disponíveis. </w:t>
      </w:r>
    </w:p>
    <w:p w14:paraId="0986F7B9" w14:textId="4B214462" w:rsidR="00D225DF" w:rsidRPr="00D225DF" w:rsidRDefault="00D225DF" w:rsidP="0017471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Eli Pariser: "O Filtro Invisível"</w:t>
      </w:r>
    </w:p>
    <w:p w14:paraId="19DA3BD7" w14:textId="210E7DBF" w:rsidR="00D225DF" w:rsidRPr="00D225DF" w:rsidRDefault="00D225DF" w:rsidP="00F30C5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Eli Pariser, em "O Filtro Invisível", discute os efeitos dos algoritmos de filtragem personalizados usados por plataformas como Google e Facebook. No capítulo "A Corrida pela Relevância", Pariser explica como esses algoritmos selecionam </w:t>
      </w:r>
      <w:r w:rsidR="00174714" w:rsidRPr="00D225D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conteúdo</w:t>
      </w:r>
      <w:r w:rsidRPr="00D225D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baseados nas preferências e comportamentos dos usuários, visando aumentar o engajamento. No entanto, ele alerta para o perigo da criação de bolhas de informação, onde os usuários são expostos apenas a conteúdos que reforçam suas próprias visões, limitando o acesso a perspectivas diversas.</w:t>
      </w:r>
    </w:p>
    <w:p w14:paraId="64367375" w14:textId="7325C159" w:rsidR="00D225DF" w:rsidRPr="00D225DF" w:rsidRDefault="00D225DF" w:rsidP="00F30C5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capítulo "O Usuário é o Conteúdo", Pariser aprofunda a ideia de que os usuários se tornam o produto nas plataformas digitais. As empresas coletam e analisam </w:t>
      </w:r>
      <w:r w:rsidRPr="00D225D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dados pessoais para personalizar anúncios e conteúdos, criando um ciclo vicioso onde o interesse comercial sobrepõe-se ao bem-estar informacional dos usuários</w:t>
      </w:r>
      <w:r w:rsidR="000F6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F82CDE" w14:textId="77777777" w:rsidR="00D225DF" w:rsidRPr="00D225DF" w:rsidRDefault="00D225DF" w:rsidP="00D225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Glenn Greenwald: "Sem Lugar para se Esconder"</w:t>
      </w:r>
    </w:p>
    <w:p w14:paraId="2C3F37A9" w14:textId="1E8A09E0" w:rsidR="00174714" w:rsidRPr="00174714" w:rsidRDefault="00174714" w:rsidP="00174714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747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“Sem Lugar para se Esconder”, Glenn Greenwald detalha as revelações de Edward Snowden sobre a vigilância em massa pela NSA e outras agências governamentais. No capítulo “Colete tudo”, Greenwald revela como a NSA implementou programas para monitorar e armazenar as comunicações de milhões de pessoas em todo o mundo, muitas vezes sem suspeita ou autorização judicial. Destaca a gravidade da invasão da privacidade e o risco que representa para as liberdades individuais.</w:t>
      </w:r>
    </w:p>
    <w:p w14:paraId="774D4880" w14:textId="777D5746" w:rsidR="00174714" w:rsidRDefault="00174714" w:rsidP="00174714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747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Greenwald argumentou que os motivos de segurança nacional eram insuficientes para legitimar tais práticas porque a falta de transparência e supervisão criava um ambiente propício ao abuso de poder. </w:t>
      </w:r>
    </w:p>
    <w:p w14:paraId="7CDD83D8" w14:textId="111F42AB" w:rsidR="00D225DF" w:rsidRPr="00D225DF" w:rsidRDefault="00D225DF" w:rsidP="0017471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14EC9B76" w14:textId="33731729" w:rsidR="00F30C5D" w:rsidRPr="00F30C5D" w:rsidRDefault="00F30C5D" w:rsidP="00174714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30C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textos de Anderson, Pariser e Greenwald, apesar de suas abordagens distintas, convergem em destacar as complexas e multifacetadas dinâmicas da era digital. Anderson celebra as oportunidades criadas pela internet para a diversificação e democratização do mercado, promovendo uma economia onde produtos de nicho podem prosperar. Essa democratização é potencializada pela redução dos custos de produção e distribuição, bem como pela facilidade de conectar oferta e demanda de maneira eficiente.</w:t>
      </w:r>
    </w:p>
    <w:p w14:paraId="3CEF2015" w14:textId="614C4DBE" w:rsidR="00F30C5D" w:rsidRPr="00F30C5D" w:rsidRDefault="00F30C5D" w:rsidP="00174714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30C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outro lado, Pariser e Greenwald levantam questões críticas sobre as consequências sociais e políticas dessa mesma tecnologia que Anderson elogia. Pariser alerta para o perigo dos algoritmos de filtragem personalizados, que podem restringir a diversidade de informações e criar bolhas de pensamento, isolando os usuários em suas próprias visões de mundo. Este fenômeno contrasta diretamente com a democratização celebrada por Anderson, sugerindo que a mesma tecnologia que amplia opções de mercado também pode limitar a diversidade informacional e intelectual dos indivíduos.</w:t>
      </w:r>
    </w:p>
    <w:p w14:paraId="13FA3B51" w14:textId="121FB62C" w:rsidR="00F30C5D" w:rsidRPr="00F30C5D" w:rsidRDefault="00F30C5D" w:rsidP="00174714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30C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Greenwald completa essa crítica ao expor a vigilância em massa, uma prática facilitada pela mesma infraestrutura digital que possibilita a "cauda longa". A capacidade de coletar, armazenar e analisar grandes volumes de dados, que pode ser utilizada para otimizar mercados e personalizar experiências, também é utilizada por governos e corporações para monitorar e controlar a população. Essa vigilância compromete a privacidade e a liberdade, elementos fundamentais para uma sociedade democrática e saudável.</w:t>
      </w:r>
    </w:p>
    <w:p w14:paraId="09D61173" w14:textId="77777777" w:rsidR="00F30C5D" w:rsidRDefault="00F30C5D" w:rsidP="00174714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30C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enquanto Anderson vê a internet como um vetor de inovação e democratização, Pariser e Greenwald nos lembram dos desafios éticos e sociais que acompanham essa transformação. Eles ressaltam a necessidade de uma regulamentação equilibrada e de uma maior conscientização pública sobre os usos e abusos das tecnologias digitais. Somente através de uma reflexão crítica e de políticas adequadas será possível maximizar os benefícios da era digital, ao mesmo tempo em que se minimizam seus riscos, garantindo que a internet continue a ser uma força positiva para a sociedade.</w:t>
      </w:r>
    </w:p>
    <w:p w14:paraId="090D243B" w14:textId="185ED9CB" w:rsidR="00D225DF" w:rsidRPr="00D225DF" w:rsidRDefault="00D225DF" w:rsidP="00F30C5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Referências</w:t>
      </w:r>
    </w:p>
    <w:p w14:paraId="583398D7" w14:textId="77777777" w:rsidR="00D225DF" w:rsidRPr="00D225DF" w:rsidRDefault="00D225DF" w:rsidP="00D22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ANDERSON, C. A cauda longa. São Paulo: Elsevier, 2006.</w:t>
      </w:r>
    </w:p>
    <w:p w14:paraId="4E7B4CCB" w14:textId="77777777" w:rsidR="00D225DF" w:rsidRPr="00D225DF" w:rsidRDefault="00D225DF" w:rsidP="00D22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GREENWALD, G. Sem lugar para se esconder. Rio de Janeiro: Sextante, 2014.</w:t>
      </w:r>
    </w:p>
    <w:p w14:paraId="57A3ED1E" w14:textId="6AE3410C" w:rsidR="000A04CF" w:rsidRPr="00174714" w:rsidRDefault="00D225DF" w:rsidP="001747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25D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PARISER, E. O filtro invisível. Rio de Janeiro: Zahar, 2012 [2011].</w:t>
      </w:r>
    </w:p>
    <w:sectPr w:rsidR="000A04CF" w:rsidRPr="00174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DF"/>
    <w:rsid w:val="000A04CF"/>
    <w:rsid w:val="000F64EB"/>
    <w:rsid w:val="00174714"/>
    <w:rsid w:val="002E2718"/>
    <w:rsid w:val="00337617"/>
    <w:rsid w:val="0041119E"/>
    <w:rsid w:val="007D70CC"/>
    <w:rsid w:val="00843FB6"/>
    <w:rsid w:val="00B57FD4"/>
    <w:rsid w:val="00D225DF"/>
    <w:rsid w:val="00F30C5D"/>
    <w:rsid w:val="00F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E7C6"/>
  <w15:chartTrackingRefBased/>
  <w15:docId w15:val="{0B4596D9-6986-471D-B9AF-4B0EFA73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2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2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2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22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2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2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25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2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25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2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2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25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25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25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2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25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25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2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906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FERREIRA ALVES</dc:creator>
  <cp:keywords/>
  <dc:description/>
  <cp:lastModifiedBy>GUSTAVO HENRIQUE FERREIRA ALVES</cp:lastModifiedBy>
  <cp:revision>2</cp:revision>
  <dcterms:created xsi:type="dcterms:W3CDTF">2024-06-26T01:14:00Z</dcterms:created>
  <dcterms:modified xsi:type="dcterms:W3CDTF">2024-06-26T02:26:00Z</dcterms:modified>
</cp:coreProperties>
</file>