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844"/>
        <w:gridCol w:w="4111"/>
        <w:gridCol w:w="5670"/>
      </w:tblGrid>
      <w:tr w:rsidR="009362B1" w:rsidRPr="009362B1" w:rsidTr="009362B1">
        <w:tc>
          <w:tcPr>
            <w:tcW w:w="1844" w:type="dxa"/>
          </w:tcPr>
          <w:p w:rsidR="009362B1" w:rsidRPr="009362B1" w:rsidRDefault="009362B1" w:rsidP="009362B1">
            <w:pPr>
              <w:jc w:val="center"/>
              <w:rPr>
                <w:b/>
                <w:sz w:val="20"/>
                <w:szCs w:val="20"/>
              </w:rPr>
            </w:pPr>
            <w:r w:rsidRPr="009362B1">
              <w:rPr>
                <w:b/>
                <w:sz w:val="20"/>
                <w:szCs w:val="20"/>
              </w:rPr>
              <w:t>Nome do Modelo</w:t>
            </w:r>
          </w:p>
        </w:tc>
        <w:tc>
          <w:tcPr>
            <w:tcW w:w="4111" w:type="dxa"/>
          </w:tcPr>
          <w:p w:rsidR="009362B1" w:rsidRPr="009362B1" w:rsidRDefault="009362B1" w:rsidP="009362B1">
            <w:pPr>
              <w:jc w:val="center"/>
              <w:rPr>
                <w:b/>
                <w:sz w:val="20"/>
                <w:szCs w:val="20"/>
              </w:rPr>
            </w:pPr>
            <w:r w:rsidRPr="009362B1">
              <w:rPr>
                <w:b/>
                <w:sz w:val="20"/>
                <w:szCs w:val="20"/>
              </w:rPr>
              <w:t>Vantagens</w:t>
            </w:r>
          </w:p>
        </w:tc>
        <w:tc>
          <w:tcPr>
            <w:tcW w:w="5670" w:type="dxa"/>
          </w:tcPr>
          <w:p w:rsidR="009362B1" w:rsidRPr="009362B1" w:rsidRDefault="009362B1" w:rsidP="009362B1">
            <w:pPr>
              <w:jc w:val="center"/>
              <w:rPr>
                <w:b/>
                <w:sz w:val="20"/>
                <w:szCs w:val="20"/>
              </w:rPr>
            </w:pPr>
            <w:r w:rsidRPr="009362B1">
              <w:rPr>
                <w:b/>
                <w:sz w:val="20"/>
                <w:szCs w:val="20"/>
              </w:rPr>
              <w:t>Desvantagens</w:t>
            </w:r>
          </w:p>
        </w:tc>
      </w:tr>
      <w:tr w:rsidR="009362B1" w:rsidRPr="009362B1" w:rsidTr="009362B1">
        <w:tc>
          <w:tcPr>
            <w:tcW w:w="1844" w:type="dxa"/>
          </w:tcPr>
          <w:p w:rsidR="009362B1" w:rsidRPr="009362B1" w:rsidRDefault="009362B1">
            <w:pPr>
              <w:rPr>
                <w:sz w:val="20"/>
                <w:szCs w:val="20"/>
              </w:rPr>
            </w:pPr>
            <w:r w:rsidRPr="009362B1">
              <w:rPr>
                <w:sz w:val="20"/>
                <w:szCs w:val="20"/>
              </w:rPr>
              <w:t>Cascata</w:t>
            </w:r>
          </w:p>
        </w:tc>
        <w:tc>
          <w:tcPr>
            <w:tcW w:w="4111" w:type="dxa"/>
          </w:tcPr>
          <w:p w:rsidR="009362B1" w:rsidRDefault="009362B1" w:rsidP="009362B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362B1">
              <w:rPr>
                <w:sz w:val="20"/>
                <w:szCs w:val="20"/>
              </w:rPr>
              <w:t>Simplicidade</w:t>
            </w:r>
            <w:r w:rsidR="0010590E">
              <w:rPr>
                <w:sz w:val="20"/>
                <w:szCs w:val="20"/>
              </w:rPr>
              <w:t xml:space="preserve"> de entendimento</w:t>
            </w:r>
            <w:r w:rsidRPr="009362B1">
              <w:rPr>
                <w:sz w:val="20"/>
                <w:szCs w:val="20"/>
              </w:rPr>
              <w:t>.</w:t>
            </w:r>
          </w:p>
          <w:p w:rsidR="00F568E2" w:rsidRPr="009362B1" w:rsidRDefault="00FA361A" w:rsidP="009362B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Fases e objetivos </w:t>
            </w:r>
            <w:r w:rsidR="00187C62">
              <w:rPr>
                <w:sz w:val="20"/>
                <w:szCs w:val="20"/>
              </w:rPr>
              <w:t>bem definidos.</w:t>
            </w:r>
          </w:p>
        </w:tc>
        <w:tc>
          <w:tcPr>
            <w:tcW w:w="5670" w:type="dxa"/>
          </w:tcPr>
          <w:p w:rsidR="009362B1" w:rsidRPr="009362B1" w:rsidRDefault="009362B1" w:rsidP="009362B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362B1">
              <w:rPr>
                <w:sz w:val="20"/>
                <w:szCs w:val="20"/>
              </w:rPr>
              <w:t>Pouca flexibilidade, pois requerimentos podem mudar quando as fases iniciais já estão completas.</w:t>
            </w:r>
          </w:p>
          <w:p w:rsidR="009362B1" w:rsidRDefault="009362B1" w:rsidP="005A77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362B1">
              <w:rPr>
                <w:sz w:val="20"/>
                <w:szCs w:val="20"/>
              </w:rPr>
              <w:t>Demora muito tempo para fornecer uma versão testável do so</w:t>
            </w:r>
            <w:r w:rsidR="005A7780">
              <w:rPr>
                <w:sz w:val="20"/>
                <w:szCs w:val="20"/>
              </w:rPr>
              <w:t>ft</w:t>
            </w:r>
            <w:r w:rsidRPr="009362B1">
              <w:rPr>
                <w:sz w:val="20"/>
                <w:szCs w:val="20"/>
              </w:rPr>
              <w:t>ware, pois a implementação só começará a ser feita quando as etapas passadas estiverem integralmente completas.</w:t>
            </w:r>
          </w:p>
          <w:p w:rsidR="007F6D2F" w:rsidRPr="009362B1" w:rsidRDefault="007F6D2F" w:rsidP="000913B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Pode causar </w:t>
            </w:r>
            <w:r w:rsidR="000148B4">
              <w:rPr>
                <w:sz w:val="20"/>
                <w:szCs w:val="20"/>
              </w:rPr>
              <w:t xml:space="preserve">trabalho excessivo ou </w:t>
            </w:r>
            <w:r>
              <w:rPr>
                <w:sz w:val="20"/>
                <w:szCs w:val="20"/>
              </w:rPr>
              <w:t xml:space="preserve">ociosidade </w:t>
            </w:r>
            <w:r w:rsidR="00B03F96">
              <w:rPr>
                <w:sz w:val="20"/>
                <w:szCs w:val="20"/>
              </w:rPr>
              <w:t xml:space="preserve">em funcionários que não trabalham </w:t>
            </w:r>
            <w:r w:rsidR="00B33A2C">
              <w:rPr>
                <w:sz w:val="20"/>
                <w:szCs w:val="20"/>
              </w:rPr>
              <w:t>em certas fas</w:t>
            </w:r>
            <w:r w:rsidR="000913B8">
              <w:rPr>
                <w:sz w:val="20"/>
                <w:szCs w:val="20"/>
              </w:rPr>
              <w:t>es.</w:t>
            </w:r>
          </w:p>
        </w:tc>
      </w:tr>
      <w:tr w:rsidR="009362B1" w:rsidRPr="009362B1" w:rsidTr="009362B1">
        <w:tc>
          <w:tcPr>
            <w:tcW w:w="1844" w:type="dxa"/>
          </w:tcPr>
          <w:p w:rsidR="009362B1" w:rsidRPr="009362B1" w:rsidRDefault="009362B1">
            <w:pPr>
              <w:rPr>
                <w:sz w:val="20"/>
                <w:szCs w:val="20"/>
              </w:rPr>
            </w:pPr>
            <w:r w:rsidRPr="009362B1">
              <w:rPr>
                <w:sz w:val="20"/>
                <w:szCs w:val="20"/>
              </w:rPr>
              <w:t>Incremental</w:t>
            </w:r>
          </w:p>
        </w:tc>
        <w:tc>
          <w:tcPr>
            <w:tcW w:w="4111" w:type="dxa"/>
          </w:tcPr>
          <w:p w:rsidR="009362B1" w:rsidRDefault="00E16325" w:rsidP="009362B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Permite a utilização do sistema (mesmo </w:t>
            </w:r>
            <w:r w:rsidR="002F2118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ncompleto) para testes</w:t>
            </w:r>
            <w:r w:rsidR="00724EC8">
              <w:rPr>
                <w:sz w:val="20"/>
                <w:szCs w:val="20"/>
              </w:rPr>
              <w:t xml:space="preserve"> ao longo do desenvolvimento</w:t>
            </w:r>
            <w:r>
              <w:rPr>
                <w:sz w:val="20"/>
                <w:szCs w:val="20"/>
              </w:rPr>
              <w:t>.</w:t>
            </w:r>
          </w:p>
          <w:p w:rsidR="004F0C9C" w:rsidRPr="00F61F57" w:rsidRDefault="00AC13E6" w:rsidP="005B3BB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Reduz a incerteza durante a fase de desenvolvimento, pois, já </w:t>
            </w:r>
            <w:r w:rsidR="005B3BB3">
              <w:rPr>
                <w:sz w:val="20"/>
                <w:szCs w:val="20"/>
              </w:rPr>
              <w:t>que as</w:t>
            </w:r>
            <w:r>
              <w:rPr>
                <w:sz w:val="20"/>
                <w:szCs w:val="20"/>
              </w:rPr>
              <w:t xml:space="preserve"> parte</w:t>
            </w:r>
            <w:r w:rsidR="005B3BB3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do projeto </w:t>
            </w:r>
            <w:r w:rsidR="005B3BB3">
              <w:rPr>
                <w:sz w:val="20"/>
                <w:szCs w:val="20"/>
              </w:rPr>
              <w:t>são</w:t>
            </w:r>
            <w:r>
              <w:rPr>
                <w:sz w:val="20"/>
                <w:szCs w:val="20"/>
              </w:rPr>
              <w:t xml:space="preserve"> desenvolvida</w:t>
            </w:r>
            <w:r w:rsidR="005B3BB3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em conjunto, é mais fácil ver como elas se relacionam.</w:t>
            </w:r>
          </w:p>
        </w:tc>
        <w:tc>
          <w:tcPr>
            <w:tcW w:w="5670" w:type="dxa"/>
          </w:tcPr>
          <w:p w:rsidR="009362B1" w:rsidRPr="004404A7" w:rsidRDefault="004404A7" w:rsidP="00805C1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Como os requisitos são construídos ao longo do tempo </w:t>
            </w:r>
            <w:r w:rsidR="00645B12">
              <w:rPr>
                <w:sz w:val="20"/>
                <w:szCs w:val="20"/>
              </w:rPr>
              <w:t>com o feedback do cliente</w:t>
            </w:r>
            <w:r w:rsidR="00F256F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o desenvolvimento não terá requisitos bem definidos durante todo o seu ciclo de vida.</w:t>
            </w:r>
          </w:p>
        </w:tc>
      </w:tr>
      <w:tr w:rsidR="009362B1" w:rsidRPr="009362B1" w:rsidTr="009362B1">
        <w:tc>
          <w:tcPr>
            <w:tcW w:w="1844" w:type="dxa"/>
          </w:tcPr>
          <w:p w:rsidR="009362B1" w:rsidRPr="009362B1" w:rsidRDefault="009362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Iterativo</w:t>
            </w:r>
          </w:p>
        </w:tc>
        <w:tc>
          <w:tcPr>
            <w:tcW w:w="4111" w:type="dxa"/>
          </w:tcPr>
          <w:p w:rsidR="009362B1" w:rsidRDefault="00946085" w:rsidP="0094608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Compartilha as vantagens do modelo incremental.</w:t>
            </w:r>
          </w:p>
          <w:p w:rsidR="00946085" w:rsidRPr="00946085" w:rsidRDefault="00946085" w:rsidP="004113BE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Como </w:t>
            </w:r>
            <w:r w:rsidR="004113BE">
              <w:rPr>
                <w:sz w:val="20"/>
                <w:szCs w:val="20"/>
              </w:rPr>
              <w:t>cada ciclo de desenvolvimento</w:t>
            </w:r>
            <w:r>
              <w:rPr>
                <w:sz w:val="20"/>
                <w:szCs w:val="20"/>
              </w:rPr>
              <w:t xml:space="preserve"> é focado em </w:t>
            </w:r>
            <w:r w:rsidR="004425AE">
              <w:rPr>
                <w:sz w:val="20"/>
                <w:szCs w:val="20"/>
              </w:rPr>
              <w:t xml:space="preserve">somente </w:t>
            </w:r>
            <w:r>
              <w:rPr>
                <w:sz w:val="20"/>
                <w:szCs w:val="20"/>
              </w:rPr>
              <w:t>uma parte do sistema, significa que é possível focar em partes do sistema consideradas mais importantes pelo cliente.</w:t>
            </w:r>
          </w:p>
        </w:tc>
        <w:tc>
          <w:tcPr>
            <w:tcW w:w="5670" w:type="dxa"/>
          </w:tcPr>
          <w:p w:rsidR="009362B1" w:rsidRPr="00EA2E89" w:rsidRDefault="00EA2E89" w:rsidP="00EA2E89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Já que cada parte do sistema é desenvolvida uma à uma em cada iteração, é possível que certas partes que dependem de outras partes precisarão ser implementadas mesmo que essas outras partes não estejam implementadas ainda.</w:t>
            </w:r>
          </w:p>
        </w:tc>
      </w:tr>
      <w:tr w:rsidR="009362B1" w:rsidRPr="009362B1" w:rsidTr="009362B1">
        <w:tc>
          <w:tcPr>
            <w:tcW w:w="1844" w:type="dxa"/>
          </w:tcPr>
          <w:p w:rsidR="009362B1" w:rsidRPr="009362B1" w:rsidRDefault="009362B1">
            <w:pPr>
              <w:rPr>
                <w:sz w:val="20"/>
                <w:szCs w:val="20"/>
              </w:rPr>
            </w:pPr>
            <w:r w:rsidRPr="009362B1">
              <w:rPr>
                <w:sz w:val="20"/>
                <w:szCs w:val="20"/>
              </w:rPr>
              <w:t>Espiral</w:t>
            </w:r>
          </w:p>
        </w:tc>
        <w:tc>
          <w:tcPr>
            <w:tcW w:w="4111" w:type="dxa"/>
          </w:tcPr>
          <w:p w:rsidR="009362B1" w:rsidRDefault="00391E25" w:rsidP="00391E2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construções de protótipos e análises de riscos constantes reduzem os riscos antes que se tornem problemáticos.</w:t>
            </w:r>
          </w:p>
          <w:p w:rsidR="00391E25" w:rsidRPr="00391E25" w:rsidRDefault="00391E25" w:rsidP="00391E2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Ideal para projetos grandes ou que precisam de muita flexibilidade.</w:t>
            </w:r>
          </w:p>
        </w:tc>
        <w:tc>
          <w:tcPr>
            <w:tcW w:w="5670" w:type="dxa"/>
          </w:tcPr>
          <w:p w:rsidR="009362B1" w:rsidRPr="00D62F66" w:rsidRDefault="00D62F66" w:rsidP="00D62F6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Falta de competência na análise de riscos pode causar problemas fatais.</w:t>
            </w:r>
          </w:p>
        </w:tc>
      </w:tr>
      <w:tr w:rsidR="009362B1" w:rsidRPr="009362B1" w:rsidTr="009362B1">
        <w:tc>
          <w:tcPr>
            <w:tcW w:w="1844" w:type="dxa"/>
          </w:tcPr>
          <w:p w:rsidR="009362B1" w:rsidRPr="009362B1" w:rsidRDefault="009362B1">
            <w:pPr>
              <w:rPr>
                <w:sz w:val="20"/>
                <w:szCs w:val="20"/>
              </w:rPr>
            </w:pPr>
            <w:r w:rsidRPr="009362B1">
              <w:rPr>
                <w:sz w:val="20"/>
                <w:szCs w:val="20"/>
              </w:rPr>
              <w:t>Em V</w:t>
            </w:r>
          </w:p>
        </w:tc>
        <w:tc>
          <w:tcPr>
            <w:tcW w:w="4111" w:type="dxa"/>
          </w:tcPr>
          <w:p w:rsidR="005367C8" w:rsidRDefault="005367C8" w:rsidP="00DF163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Simplicidade.</w:t>
            </w:r>
          </w:p>
          <w:p w:rsidR="009362B1" w:rsidRDefault="00DF163C" w:rsidP="00DF163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Prevê testes antecipados para cada ciclo de desenvolvimento.</w:t>
            </w:r>
          </w:p>
          <w:p w:rsidR="00A00939" w:rsidRPr="005367C8" w:rsidRDefault="00DF163C" w:rsidP="005367C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Enfatiza validação.</w:t>
            </w:r>
          </w:p>
        </w:tc>
        <w:tc>
          <w:tcPr>
            <w:tcW w:w="5670" w:type="dxa"/>
          </w:tcPr>
          <w:p w:rsidR="009362B1" w:rsidRDefault="001130FF" w:rsidP="001130F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Mudanças nos requisitos exigem alterações na documentação da</w:t>
            </w:r>
            <w:r w:rsidR="00CE5F1B">
              <w:rPr>
                <w:sz w:val="20"/>
                <w:szCs w:val="20"/>
              </w:rPr>
              <w:t>s versões de testes correspondentes.</w:t>
            </w:r>
          </w:p>
          <w:p w:rsidR="003E0DEC" w:rsidRPr="001130FF" w:rsidRDefault="003E0DEC" w:rsidP="001130F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Assim como o modelo cascata, demora para entregar um produto testável ao cliente.</w:t>
            </w:r>
            <w:bookmarkStart w:id="0" w:name="_GoBack"/>
            <w:bookmarkEnd w:id="0"/>
          </w:p>
        </w:tc>
      </w:tr>
    </w:tbl>
    <w:p w:rsidR="00477FDF" w:rsidRDefault="00477FDF"/>
    <w:sectPr w:rsidR="00477F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D27FB"/>
    <w:multiLevelType w:val="hybridMultilevel"/>
    <w:tmpl w:val="61C095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C5F29"/>
    <w:multiLevelType w:val="hybridMultilevel"/>
    <w:tmpl w:val="10ACDD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D0ED7"/>
    <w:multiLevelType w:val="hybridMultilevel"/>
    <w:tmpl w:val="BB0E7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06F9F"/>
    <w:multiLevelType w:val="hybridMultilevel"/>
    <w:tmpl w:val="415A8C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D565C"/>
    <w:multiLevelType w:val="hybridMultilevel"/>
    <w:tmpl w:val="701EC5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2B1"/>
    <w:rsid w:val="000148B4"/>
    <w:rsid w:val="000913B8"/>
    <w:rsid w:val="00102D20"/>
    <w:rsid w:val="0010590E"/>
    <w:rsid w:val="001130FF"/>
    <w:rsid w:val="00187C62"/>
    <w:rsid w:val="002F2118"/>
    <w:rsid w:val="00391E25"/>
    <w:rsid w:val="003E0DEC"/>
    <w:rsid w:val="004113BE"/>
    <w:rsid w:val="004404A7"/>
    <w:rsid w:val="004425AE"/>
    <w:rsid w:val="00477FDF"/>
    <w:rsid w:val="004F0C9C"/>
    <w:rsid w:val="005367C8"/>
    <w:rsid w:val="005A7780"/>
    <w:rsid w:val="005B3BB3"/>
    <w:rsid w:val="00645B12"/>
    <w:rsid w:val="006622B6"/>
    <w:rsid w:val="007205D6"/>
    <w:rsid w:val="00724EC8"/>
    <w:rsid w:val="007F6D2F"/>
    <w:rsid w:val="00805C1A"/>
    <w:rsid w:val="009362B1"/>
    <w:rsid w:val="00946085"/>
    <w:rsid w:val="00A00939"/>
    <w:rsid w:val="00AC13E6"/>
    <w:rsid w:val="00B03F96"/>
    <w:rsid w:val="00B33A2C"/>
    <w:rsid w:val="00BC2CC0"/>
    <w:rsid w:val="00CE5F1B"/>
    <w:rsid w:val="00D62F66"/>
    <w:rsid w:val="00D813CE"/>
    <w:rsid w:val="00DF163C"/>
    <w:rsid w:val="00E16325"/>
    <w:rsid w:val="00EA2E89"/>
    <w:rsid w:val="00F256FF"/>
    <w:rsid w:val="00F568E2"/>
    <w:rsid w:val="00F61F57"/>
    <w:rsid w:val="00FA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DB5979-261B-464A-8304-60FC0175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6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297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41</cp:revision>
  <dcterms:created xsi:type="dcterms:W3CDTF">2020-08-25T23:23:00Z</dcterms:created>
  <dcterms:modified xsi:type="dcterms:W3CDTF">2020-08-26T00:52:00Z</dcterms:modified>
</cp:coreProperties>
</file>