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B59" w:rsidRDefault="000E5B59">
      <w:r>
        <w:t>1)</w:t>
      </w:r>
    </w:p>
    <w:p w:rsidR="000E5B59" w:rsidRDefault="00974C24">
      <w:r>
        <w:t>Discretos, aleatória simples</w:t>
      </w:r>
      <w:r w:rsidR="006D2635">
        <w:t>, experimento.</w:t>
      </w:r>
    </w:p>
    <w:p w:rsidR="00E6741C" w:rsidRDefault="00E6741C"/>
    <w:p w:rsidR="002C1A3B" w:rsidRDefault="008415FC">
      <w:r>
        <w:t>2)</w:t>
      </w:r>
    </w:p>
    <w:tbl>
      <w:tblPr>
        <w:tblW w:w="5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977"/>
        <w:gridCol w:w="960"/>
        <w:gridCol w:w="960"/>
        <w:gridCol w:w="960"/>
      </w:tblGrid>
      <w:tr w:rsidR="008415FC" w:rsidRPr="008415FC" w:rsidTr="008415F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color w:val="000000"/>
                <w:lang w:eastAsia="pt-BR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color w:val="000000"/>
                <w:lang w:eastAsia="pt-BR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color w:val="000000"/>
                <w:lang w:eastAsia="pt-BR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color w:val="000000"/>
                <w:lang w:eastAsia="pt-BR"/>
              </w:rPr>
              <w:t>0.89</w:t>
            </w:r>
          </w:p>
        </w:tc>
      </w:tr>
      <w:tr w:rsidR="008415FC" w:rsidRPr="008415FC" w:rsidTr="008415F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415FC" w:rsidRPr="008415FC" w:rsidTr="008415F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Média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color w:val="000000"/>
                <w:lang w:eastAsia="pt-BR"/>
              </w:rPr>
              <w:t>0.8175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415FC" w:rsidRPr="008415FC" w:rsidTr="008415F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Moda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color w:val="000000"/>
                <w:lang w:eastAsia="pt-BR"/>
              </w:rPr>
              <w:t>Nula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415FC" w:rsidRPr="008415FC" w:rsidTr="008415F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Mediana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color w:val="000000"/>
                <w:lang w:eastAsia="pt-BR"/>
              </w:rPr>
              <w:t>0.825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415FC" w:rsidRPr="008415FC" w:rsidTr="008415F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Variância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1C0C39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C0C39">
              <w:rPr>
                <w:rFonts w:ascii="Calibri" w:eastAsia="Times New Roman" w:hAnsi="Calibri" w:cs="Calibri"/>
                <w:color w:val="000000"/>
                <w:lang w:eastAsia="pt-BR"/>
              </w:rPr>
              <w:t>0.004358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415FC" w:rsidRPr="008415FC" w:rsidTr="008415F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Desvio Padrão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CD099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D099C">
              <w:rPr>
                <w:rFonts w:ascii="Calibri" w:eastAsia="Times New Roman" w:hAnsi="Calibri" w:cs="Calibri"/>
                <w:color w:val="000000"/>
                <w:lang w:eastAsia="pt-BR"/>
              </w:rPr>
              <w:t>0.0660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415FC" w:rsidRPr="008415FC" w:rsidTr="008415F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415F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Coef. Variação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4463CA" w:rsidP="0039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463CA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  <w:r w:rsidR="009E3143">
              <w:rPr>
                <w:rFonts w:ascii="Calibri" w:eastAsia="Times New Roman" w:hAnsi="Calibri" w:cs="Calibri"/>
                <w:color w:val="000000"/>
                <w:lang w:eastAsia="pt-BR"/>
              </w:rPr>
              <w:t>.</w:t>
            </w:r>
            <w:r w:rsidRPr="004463CA">
              <w:rPr>
                <w:rFonts w:ascii="Calibri" w:eastAsia="Times New Roman" w:hAnsi="Calibri" w:cs="Calibri"/>
                <w:color w:val="000000"/>
                <w:lang w:eastAsia="pt-BR"/>
              </w:rPr>
              <w:t>075</w:t>
            </w:r>
            <w:r w:rsidR="009E3143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39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5FC" w:rsidRPr="008415FC" w:rsidRDefault="008415FC" w:rsidP="0084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8415FC" w:rsidRDefault="008415FC"/>
    <w:tbl>
      <w:tblPr>
        <w:tblW w:w="5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960"/>
        <w:gridCol w:w="960"/>
        <w:gridCol w:w="960"/>
        <w:gridCol w:w="960"/>
      </w:tblGrid>
      <w:tr w:rsidR="001F34B6" w:rsidRPr="001F34B6" w:rsidTr="001F34B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color w:val="000000"/>
                <w:lang w:eastAsia="pt-BR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color w:val="000000"/>
                <w:lang w:eastAsia="pt-BR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color w:val="000000"/>
                <w:lang w:eastAsia="pt-BR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color w:val="000000"/>
                <w:lang w:eastAsia="pt-BR"/>
              </w:rPr>
              <w:t>0.9</w:t>
            </w:r>
          </w:p>
        </w:tc>
      </w:tr>
      <w:tr w:rsidR="001F34B6" w:rsidRPr="001F34B6" w:rsidTr="001F34B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F34B6" w:rsidRPr="001F34B6" w:rsidTr="001F34B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Média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color w:val="000000"/>
                <w:lang w:eastAsia="pt-BR"/>
              </w:rPr>
              <w:t>0.8225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F34B6" w:rsidRPr="001F34B6" w:rsidTr="001F34B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Moda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color w:val="000000"/>
                <w:lang w:eastAsia="pt-BR"/>
              </w:rPr>
              <w:t>Nula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F34B6" w:rsidRPr="001F34B6" w:rsidTr="001F34B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Mediana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color w:val="000000"/>
                <w:lang w:eastAsia="pt-BR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F34B6" w:rsidRPr="001F34B6" w:rsidTr="001F34B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Variância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56371A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6371A">
              <w:rPr>
                <w:rFonts w:ascii="Calibri" w:eastAsia="Times New Roman" w:hAnsi="Calibri" w:cs="Calibri"/>
                <w:color w:val="000000"/>
                <w:lang w:eastAsia="pt-BR"/>
              </w:rPr>
              <w:t>0.00515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F34B6" w:rsidRPr="001F34B6" w:rsidTr="001F34B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Desvio Padrão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C22D70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2D70">
              <w:rPr>
                <w:rFonts w:ascii="Calibri" w:eastAsia="Times New Roman" w:hAnsi="Calibri" w:cs="Calibri"/>
                <w:color w:val="000000"/>
                <w:lang w:eastAsia="pt-BR"/>
              </w:rPr>
              <w:t>0.07182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F34B6" w:rsidRPr="001F34B6" w:rsidTr="001F34B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F34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Coef. Variação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CE389F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E389F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  <w:r w:rsidR="003E7518">
              <w:rPr>
                <w:rFonts w:ascii="Calibri" w:eastAsia="Times New Roman" w:hAnsi="Calibri" w:cs="Calibri"/>
                <w:color w:val="000000"/>
                <w:lang w:eastAsia="pt-BR"/>
              </w:rPr>
              <w:t>.</w:t>
            </w:r>
            <w:r w:rsidRPr="00CE389F">
              <w:rPr>
                <w:rFonts w:ascii="Calibri" w:eastAsia="Times New Roman" w:hAnsi="Calibri" w:cs="Calibri"/>
                <w:color w:val="000000"/>
                <w:lang w:eastAsia="pt-BR"/>
              </w:rPr>
              <w:t>732</w:t>
            </w:r>
            <w:r w:rsidR="003E751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3E7518" w:rsidP="001F34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34B6" w:rsidRPr="001F34B6" w:rsidRDefault="001F34B6" w:rsidP="001F3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1F34B6" w:rsidRDefault="001F34B6"/>
    <w:p w:rsidR="001F34B6" w:rsidRDefault="001F34B6">
      <w:r>
        <w:t>O roteador A é mais regular, pois possui menor variância, desvio padrão e coeficiente de variação.</w:t>
      </w:r>
      <w:r w:rsidR="00B3370B">
        <w:t xml:space="preserve"> Não só isso, mas também possui, em média, um tempo menor de resposta.</w:t>
      </w:r>
    </w:p>
    <w:p w:rsidR="005F1887" w:rsidRDefault="00346FAB">
      <w:r>
        <w:t>3)</w:t>
      </w:r>
    </w:p>
    <w:p w:rsidR="006B2BC0" w:rsidRDefault="006B2BC0">
      <w:r>
        <w:rPr>
          <w:noProof/>
          <w:lang w:eastAsia="pt-BR"/>
        </w:rPr>
        <w:drawing>
          <wp:inline distT="0" distB="0" distL="0" distR="0" wp14:anchorId="32DA631A" wp14:editId="27881285">
            <wp:extent cx="2855112" cy="10972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0420" cy="11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8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822"/>
        <w:gridCol w:w="587"/>
        <w:gridCol w:w="960"/>
        <w:gridCol w:w="960"/>
      </w:tblGrid>
      <w:tr w:rsidR="00021A6D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1A6D" w:rsidRPr="00021A6D" w:rsidRDefault="00021A6D" w:rsidP="00021A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Salário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1A6D" w:rsidRPr="00021A6D" w:rsidRDefault="00021A6D" w:rsidP="00021A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color w:val="000000"/>
                <w:lang w:eastAsia="pt-BR"/>
              </w:rPr>
              <w:t>1400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1A6D" w:rsidRPr="00021A6D" w:rsidRDefault="00021A6D" w:rsidP="00021A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color w:val="000000"/>
                <w:lang w:eastAsia="pt-BR"/>
              </w:rPr>
              <w:t>2600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1A6D" w:rsidRPr="00021A6D" w:rsidRDefault="00021A6D" w:rsidP="00021A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color w:val="000000"/>
                <w:lang w:eastAsia="pt-BR"/>
              </w:rPr>
              <w:t>3000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1A6D" w:rsidRPr="00021A6D" w:rsidRDefault="00021A6D" w:rsidP="00021A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color w:val="000000"/>
                <w:lang w:eastAsia="pt-BR"/>
              </w:rPr>
              <w:t>5000</w:t>
            </w: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A20C8B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20C8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Funcionários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A20C8B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20C8B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A20C8B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20C8B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A20C8B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20C8B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A20C8B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20C8B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Média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3A184D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184D">
              <w:rPr>
                <w:rFonts w:ascii="Calibri" w:eastAsia="Times New Roman" w:hAnsi="Calibri" w:cs="Calibri"/>
                <w:color w:val="000000"/>
                <w:lang w:eastAsia="pt-BR"/>
              </w:rPr>
              <w:t>2653.33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Moda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9B6E8A" w:rsidP="00413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1400</w:t>
            </w:r>
            <w:r w:rsidR="004130DB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4130DB">
              <w:rPr>
                <w:rFonts w:ascii="Calibri" w:eastAsia="Times New Roman" w:hAnsi="Calibri" w:cs="Calibri"/>
                <w:color w:val="000000"/>
                <w:lang w:eastAsia="pt-BR"/>
              </w:rPr>
              <w:t>e 3000 R$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Mediana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C850C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2600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Variância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E33293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33293">
              <w:rPr>
                <w:rFonts w:ascii="Calibri" w:eastAsia="Times New Roman" w:hAnsi="Calibri" w:cs="Calibri"/>
                <w:color w:val="000000"/>
                <w:lang w:eastAsia="pt-BR"/>
              </w:rPr>
              <w:t>1391238.095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Desvio Padrão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E33293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33293">
              <w:rPr>
                <w:rFonts w:ascii="Calibri" w:eastAsia="Times New Roman" w:hAnsi="Calibri" w:cs="Calibri"/>
                <w:color w:val="000000"/>
                <w:lang w:eastAsia="pt-BR"/>
              </w:rPr>
              <w:t>1179.507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Desvio Médio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C95B02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95B02">
              <w:rPr>
                <w:rFonts w:ascii="Calibri" w:eastAsia="Times New Roman" w:hAnsi="Calibri" w:cs="Calibri"/>
                <w:color w:val="000000"/>
                <w:lang w:eastAsia="pt-BR"/>
              </w:rPr>
              <w:t>856.888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21A6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Coef. Variação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004C" w:rsidRPr="00021A6D" w:rsidRDefault="00F95054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95054">
              <w:rPr>
                <w:rFonts w:ascii="Calibri" w:eastAsia="Times New Roman" w:hAnsi="Calibri" w:cs="Calibri"/>
                <w:color w:val="000000"/>
                <w:lang w:eastAsia="pt-BR"/>
              </w:rPr>
              <w:t>44</w:t>
            </w:r>
            <w:r w:rsidR="00F26691">
              <w:rPr>
                <w:rFonts w:ascii="Calibri" w:eastAsia="Times New Roman" w:hAnsi="Calibri" w:cs="Calibri"/>
                <w:color w:val="000000"/>
                <w:lang w:eastAsia="pt-BR"/>
              </w:rPr>
              <w:t>.</w:t>
            </w:r>
            <w:r w:rsidRPr="00F95054">
              <w:rPr>
                <w:rFonts w:ascii="Calibri" w:eastAsia="Times New Roman" w:hAnsi="Calibri" w:cs="Calibri"/>
                <w:color w:val="000000"/>
                <w:lang w:eastAsia="pt-BR"/>
              </w:rPr>
              <w:t>4538</w:t>
            </w:r>
            <w:r w:rsidR="00BC68E3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BF1559">
              <w:rPr>
                <w:rFonts w:ascii="Calibri" w:eastAsia="Times New Roman" w:hAnsi="Calibri" w:cs="Calibri"/>
                <w:color w:val="000000"/>
                <w:lang w:eastAsia="pt-BR"/>
              </w:rPr>
              <w:t>%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004C" w:rsidRPr="00021A6D" w:rsidRDefault="007F004C" w:rsidP="00E30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F004C" w:rsidRPr="00021A6D" w:rsidTr="00140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F004C" w:rsidRPr="00021A6D" w:rsidRDefault="007F004C" w:rsidP="007F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BA3CB7" w:rsidRDefault="00BA3CB7"/>
    <w:p w:rsidR="0045145F" w:rsidRDefault="0045145F">
      <w:bookmarkStart w:id="0" w:name="_GoBack"/>
      <w:bookmarkEnd w:id="0"/>
      <w:r>
        <w:lastRenderedPageBreak/>
        <w:t>4)</w:t>
      </w:r>
    </w:p>
    <w:p w:rsidR="00486EF2" w:rsidRDefault="00486EF2"/>
    <w:p w:rsidR="00486EF2" w:rsidRDefault="00486EF2">
      <w:r>
        <w:t>A Empresa A</w:t>
      </w:r>
      <w:r w:rsidR="008021B5">
        <w:t>, pelos seguintes motivos:</w:t>
      </w:r>
    </w:p>
    <w:p w:rsidR="00486EF2" w:rsidRDefault="00486EF2" w:rsidP="00486EF2">
      <w:r>
        <w:t>1 -</w:t>
      </w:r>
      <w:r w:rsidR="00821B5C">
        <w:t xml:space="preserve"> O lote do seu produto apresenta, em média, menos erros.</w:t>
      </w:r>
    </w:p>
    <w:p w:rsidR="00486EF2" w:rsidRDefault="00486EF2" w:rsidP="00486EF2">
      <w:r>
        <w:t>2 - A variância de erros do</w:t>
      </w:r>
      <w:r w:rsidR="005E1E5A">
        <w:t>s produtos do</w:t>
      </w:r>
      <w:r>
        <w:t xml:space="preserve"> lote é menor. Isso significa que </w:t>
      </w:r>
      <w:r w:rsidR="00700285">
        <w:t>um produto aleatório do lote da Empresa A não será tão inconsistente quanto um produto aleatório da Empresa B.</w:t>
      </w:r>
    </w:p>
    <w:p w:rsidR="00575EE3" w:rsidRDefault="00575EE3" w:rsidP="00486EF2"/>
    <w:p w:rsidR="00575EE3" w:rsidRDefault="00575EE3" w:rsidP="00486EF2">
      <w:r>
        <w:t xml:space="preserve">5) </w:t>
      </w:r>
    </w:p>
    <w:tbl>
      <w:tblPr>
        <w:tblW w:w="60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977"/>
        <w:gridCol w:w="960"/>
        <w:gridCol w:w="960"/>
        <w:gridCol w:w="960"/>
        <w:gridCol w:w="960"/>
      </w:tblGrid>
      <w:tr w:rsidR="00D7658E" w:rsidRPr="00D7658E" w:rsidTr="00D7658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Tempo (min)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7|--18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18 |-- 31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31 |-- 42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42 |-- 54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54 |-- 66</w:t>
            </w:r>
          </w:p>
        </w:tc>
      </w:tr>
      <w:tr w:rsidR="00D7658E" w:rsidRPr="00D7658E" w:rsidTr="00D7658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Internautas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</w:tr>
      <w:tr w:rsidR="00D7658E" w:rsidRPr="00D7658E" w:rsidTr="00D7658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Xm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12.5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24.5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36.5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color w:val="000000"/>
                <w:lang w:eastAsia="pt-BR"/>
              </w:rPr>
              <w:t>60</w:t>
            </w:r>
          </w:p>
        </w:tc>
      </w:tr>
      <w:tr w:rsidR="00D7658E" w:rsidRPr="00D7658E" w:rsidTr="00D7658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7658E" w:rsidRPr="00D7658E" w:rsidTr="00D7658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Média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F816E6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816E6">
              <w:rPr>
                <w:rFonts w:ascii="Calibri" w:eastAsia="Times New Roman" w:hAnsi="Calibri" w:cs="Calibri"/>
                <w:color w:val="000000"/>
                <w:lang w:eastAsia="pt-BR"/>
              </w:rPr>
              <w:t>35.2023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7658E" w:rsidRPr="00D7658E" w:rsidTr="00D7658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Moda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E40496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36.5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7658E" w:rsidRPr="00D7658E" w:rsidTr="00D7658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Mediana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FB2AA6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B2AA6">
              <w:rPr>
                <w:rFonts w:ascii="Calibri" w:eastAsia="Times New Roman" w:hAnsi="Calibri" w:cs="Calibri"/>
                <w:color w:val="000000"/>
                <w:lang w:eastAsia="pt-BR"/>
              </w:rPr>
              <w:t>36.5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7658E" w:rsidRPr="00D7658E" w:rsidTr="00D7658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Variância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CA7410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A7410">
              <w:rPr>
                <w:rFonts w:ascii="Calibri" w:eastAsia="Times New Roman" w:hAnsi="Calibri" w:cs="Calibri"/>
                <w:color w:val="000000"/>
                <w:lang w:eastAsia="pt-BR"/>
              </w:rPr>
              <w:t>210.8421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7658E" w:rsidRPr="00D7658E" w:rsidTr="00D7658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Desvio Padrão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7B4AB2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B4AB2">
              <w:rPr>
                <w:rFonts w:ascii="Calibri" w:eastAsia="Times New Roman" w:hAnsi="Calibri" w:cs="Calibri"/>
                <w:color w:val="000000"/>
                <w:lang w:eastAsia="pt-BR"/>
              </w:rPr>
              <w:t>14.520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7658E" w:rsidRPr="00D7658E" w:rsidTr="00D7658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Desvio Médio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C401CF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401CF">
              <w:rPr>
                <w:rFonts w:ascii="Calibri" w:eastAsia="Times New Roman" w:hAnsi="Calibri" w:cs="Calibri"/>
                <w:color w:val="000000"/>
                <w:lang w:eastAsia="pt-BR"/>
              </w:rPr>
              <w:t>11.5827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7658E" w:rsidRPr="00D7658E" w:rsidTr="00D7658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7658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Coef. Variação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658E" w:rsidRPr="00D7658E" w:rsidRDefault="00E632B7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632B7">
              <w:rPr>
                <w:rFonts w:ascii="Calibri" w:eastAsia="Times New Roman" w:hAnsi="Calibri" w:cs="Calibri"/>
                <w:color w:val="000000"/>
                <w:lang w:eastAsia="pt-BR"/>
              </w:rPr>
              <w:t>41</w:t>
            </w:r>
            <w:r w:rsidR="00E26047">
              <w:rPr>
                <w:rFonts w:ascii="Calibri" w:eastAsia="Times New Roman" w:hAnsi="Calibri" w:cs="Calibri"/>
                <w:color w:val="000000"/>
                <w:lang w:eastAsia="pt-BR"/>
              </w:rPr>
              <w:t>.</w:t>
            </w:r>
            <w:r w:rsidRPr="00E632B7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  <w:r w:rsidR="00950282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  <w:r w:rsidR="00E26047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658E" w:rsidRPr="00D7658E" w:rsidRDefault="00D7658E" w:rsidP="0038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575EE3" w:rsidRDefault="00575EE3" w:rsidP="00386E3A">
      <w:pPr>
        <w:jc w:val="center"/>
      </w:pPr>
    </w:p>
    <w:p w:rsidR="00021A6D" w:rsidRDefault="00513CF6" w:rsidP="00486EF2">
      <w:r>
        <w:t>Podemos afirmar que os internautas ficam, em mé</w:t>
      </w:r>
      <w:r w:rsidR="00A419E4">
        <w:t>dia,</w:t>
      </w:r>
      <w:r w:rsidR="00B975C0">
        <w:t xml:space="preserve"> aproximadamente</w:t>
      </w:r>
      <w:r w:rsidR="00A419E4">
        <w:t xml:space="preserve"> 35 minutos na internet. Porém, pela alta variância e coeficiente de variação, também é correto dizer que esse valor mud</w:t>
      </w:r>
      <w:r w:rsidR="00B53A79">
        <w:t>a bastante de jovem para jovem</w:t>
      </w:r>
      <w:r w:rsidR="00020268">
        <w:t>.</w:t>
      </w:r>
    </w:p>
    <w:sectPr w:rsidR="00021A6D" w:rsidSect="003A3D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A34743"/>
    <w:multiLevelType w:val="hybridMultilevel"/>
    <w:tmpl w:val="FF70F398"/>
    <w:lvl w:ilvl="0" w:tplc="584251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FC"/>
    <w:rsid w:val="00020268"/>
    <w:rsid w:val="00021A6D"/>
    <w:rsid w:val="0006596A"/>
    <w:rsid w:val="000B5113"/>
    <w:rsid w:val="000D46CE"/>
    <w:rsid w:val="000E5B59"/>
    <w:rsid w:val="00106B7D"/>
    <w:rsid w:val="00140FBD"/>
    <w:rsid w:val="001438BB"/>
    <w:rsid w:val="001557EB"/>
    <w:rsid w:val="00196113"/>
    <w:rsid w:val="001C0C39"/>
    <w:rsid w:val="001E71C7"/>
    <w:rsid w:val="001F34B6"/>
    <w:rsid w:val="0022152F"/>
    <w:rsid w:val="0028066C"/>
    <w:rsid w:val="002C1A3B"/>
    <w:rsid w:val="002E7954"/>
    <w:rsid w:val="00340F1D"/>
    <w:rsid w:val="00346FAB"/>
    <w:rsid w:val="00386E3A"/>
    <w:rsid w:val="00391ECB"/>
    <w:rsid w:val="003A184D"/>
    <w:rsid w:val="003A3D33"/>
    <w:rsid w:val="003D7053"/>
    <w:rsid w:val="003E7518"/>
    <w:rsid w:val="003F44D6"/>
    <w:rsid w:val="004130DB"/>
    <w:rsid w:val="004463CA"/>
    <w:rsid w:val="0045145F"/>
    <w:rsid w:val="00486EF2"/>
    <w:rsid w:val="00502E31"/>
    <w:rsid w:val="00513CF6"/>
    <w:rsid w:val="0056371A"/>
    <w:rsid w:val="00575EE3"/>
    <w:rsid w:val="005E1E5A"/>
    <w:rsid w:val="005F1887"/>
    <w:rsid w:val="005F2E47"/>
    <w:rsid w:val="006B2BC0"/>
    <w:rsid w:val="006B65E5"/>
    <w:rsid w:val="006D2635"/>
    <w:rsid w:val="00700285"/>
    <w:rsid w:val="0074047F"/>
    <w:rsid w:val="00751E35"/>
    <w:rsid w:val="00755C4D"/>
    <w:rsid w:val="007B4AB2"/>
    <w:rsid w:val="007D15EB"/>
    <w:rsid w:val="007D4898"/>
    <w:rsid w:val="007F004C"/>
    <w:rsid w:val="008021B5"/>
    <w:rsid w:val="00806051"/>
    <w:rsid w:val="00821B5C"/>
    <w:rsid w:val="00825543"/>
    <w:rsid w:val="008415FC"/>
    <w:rsid w:val="00874867"/>
    <w:rsid w:val="008C34B8"/>
    <w:rsid w:val="008F6AF7"/>
    <w:rsid w:val="009219B8"/>
    <w:rsid w:val="00950282"/>
    <w:rsid w:val="009641D7"/>
    <w:rsid w:val="00974C24"/>
    <w:rsid w:val="00994576"/>
    <w:rsid w:val="009A446D"/>
    <w:rsid w:val="009A5502"/>
    <w:rsid w:val="009B16C9"/>
    <w:rsid w:val="009B434E"/>
    <w:rsid w:val="009B6E8A"/>
    <w:rsid w:val="009E3143"/>
    <w:rsid w:val="009E341F"/>
    <w:rsid w:val="00A1118A"/>
    <w:rsid w:val="00A20C8B"/>
    <w:rsid w:val="00A419E4"/>
    <w:rsid w:val="00A46272"/>
    <w:rsid w:val="00A50899"/>
    <w:rsid w:val="00AD2CE5"/>
    <w:rsid w:val="00AE115F"/>
    <w:rsid w:val="00AF4AB3"/>
    <w:rsid w:val="00B316E3"/>
    <w:rsid w:val="00B3370B"/>
    <w:rsid w:val="00B50D3C"/>
    <w:rsid w:val="00B53A79"/>
    <w:rsid w:val="00B731E5"/>
    <w:rsid w:val="00B975C0"/>
    <w:rsid w:val="00BA3CB7"/>
    <w:rsid w:val="00BC68E3"/>
    <w:rsid w:val="00BF1559"/>
    <w:rsid w:val="00C22D70"/>
    <w:rsid w:val="00C401CF"/>
    <w:rsid w:val="00C5239E"/>
    <w:rsid w:val="00C5740E"/>
    <w:rsid w:val="00C850CC"/>
    <w:rsid w:val="00C95B02"/>
    <w:rsid w:val="00CA7410"/>
    <w:rsid w:val="00CD099C"/>
    <w:rsid w:val="00CE389F"/>
    <w:rsid w:val="00D7658E"/>
    <w:rsid w:val="00DC14B9"/>
    <w:rsid w:val="00DD0165"/>
    <w:rsid w:val="00DD5E34"/>
    <w:rsid w:val="00DE714B"/>
    <w:rsid w:val="00E26047"/>
    <w:rsid w:val="00E33293"/>
    <w:rsid w:val="00E40496"/>
    <w:rsid w:val="00E41FA7"/>
    <w:rsid w:val="00E567C7"/>
    <w:rsid w:val="00E632B7"/>
    <w:rsid w:val="00E6741C"/>
    <w:rsid w:val="00EC776D"/>
    <w:rsid w:val="00F26691"/>
    <w:rsid w:val="00F26A1A"/>
    <w:rsid w:val="00F350D7"/>
    <w:rsid w:val="00F56555"/>
    <w:rsid w:val="00F816E6"/>
    <w:rsid w:val="00F95054"/>
    <w:rsid w:val="00FB2AA6"/>
    <w:rsid w:val="00FB38AF"/>
    <w:rsid w:val="00FD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BAF962-E086-4E39-8D59-1CCB7F5B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246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125</cp:revision>
  <dcterms:created xsi:type="dcterms:W3CDTF">2021-04-04T01:18:00Z</dcterms:created>
  <dcterms:modified xsi:type="dcterms:W3CDTF">2021-04-04T18:02:00Z</dcterms:modified>
</cp:coreProperties>
</file>