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8"/>
          <w:szCs w:val="28"/>
        </w:rPr>
      </w:pPr>
      <w:r w:rsidDel="00000000" w:rsidR="00000000" w:rsidRPr="00000000">
        <w:rPr>
          <w:smallCaps w:val="0"/>
          <w:sz w:val="28"/>
          <w:szCs w:val="28"/>
          <w:rtl w:val="0"/>
        </w:rPr>
        <w:t xml:space="preserve">Universidade do Vale do Itajaí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8"/>
          <w:szCs w:val="28"/>
        </w:rPr>
      </w:pPr>
      <w:r w:rsidDel="00000000" w:rsidR="00000000" w:rsidRPr="00000000">
        <w:rPr>
          <w:smallCaps w:val="0"/>
          <w:sz w:val="28"/>
          <w:szCs w:val="28"/>
          <w:rtl w:val="0"/>
        </w:rPr>
        <w:t xml:space="preserve">Centro de Ciências Tecnológicas da Terra e do Mar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8"/>
          <w:szCs w:val="28"/>
        </w:rPr>
      </w:pPr>
      <w:r w:rsidDel="00000000" w:rsidR="00000000" w:rsidRPr="00000000">
        <w:rPr>
          <w:smallCaps w:val="0"/>
          <w:sz w:val="28"/>
          <w:szCs w:val="28"/>
          <w:rtl w:val="0"/>
        </w:rPr>
        <w:t xml:space="preserve">Bacharelado em Ciência da Computação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8"/>
          <w:szCs w:val="28"/>
        </w:rPr>
      </w:pPr>
      <w:r w:rsidDel="00000000" w:rsidR="00000000" w:rsidRPr="00000000">
        <w:rPr>
          <w:smallCaps w:val="0"/>
          <w:sz w:val="28"/>
          <w:szCs w:val="28"/>
          <w:rtl w:val="0"/>
        </w:rPr>
        <w:t xml:space="preserve">Arquitetura e Organização de Computadores – 4</w:t>
      </w:r>
      <w:r w:rsidDel="00000000" w:rsidR="00000000" w:rsidRPr="00000000">
        <w:rPr>
          <w:smallCaps w:val="0"/>
          <w:sz w:val="28"/>
          <w:szCs w:val="28"/>
          <w:vertAlign w:val="superscript"/>
          <w:rtl w:val="0"/>
        </w:rPr>
        <w:t xml:space="preserve">o</w:t>
      </w:r>
      <w:r w:rsidDel="00000000" w:rsidR="00000000" w:rsidRPr="00000000">
        <w:rPr>
          <w:smallCaps w:val="0"/>
          <w:sz w:val="28"/>
          <w:szCs w:val="28"/>
          <w:rtl w:val="0"/>
        </w:rPr>
        <w:t xml:space="preserve"> Período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  <w:sz w:val="28"/>
          <w:szCs w:val="28"/>
        </w:rPr>
      </w:pPr>
      <w:r w:rsidDel="00000000" w:rsidR="00000000" w:rsidRPr="00000000">
        <w:rPr>
          <w:b w:val="1"/>
          <w:smallCaps w:val="0"/>
          <w:sz w:val="28"/>
          <w:szCs w:val="28"/>
          <w:rtl w:val="0"/>
        </w:rPr>
        <w:t xml:space="preserve">EXERCÍCIOS DE PIPELINE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 um processador monociclo tem ciclos que duram 25 ns e considera-se </w:t>
      </w:r>
      <w:r w:rsidDel="00000000" w:rsidR="00000000" w:rsidRPr="00000000">
        <w:rPr>
          <w:sz w:val="28"/>
          <w:szCs w:val="28"/>
          <w:rtl w:val="0"/>
        </w:rPr>
        <w:t xml:space="preserve">torná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-lo multiciclo com 5 etapas: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Qual o tempo ideal para cada etapa?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Qual a frequência da versão monociclo?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Qual a frequência da versão multiciclo? 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os latches imporem um atraso de 2ns em cada etapa, como ficam os valores das perguntas 1a e 1c?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2) Considere o seguinte conjunto de instruções: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1 add r1, r2, r3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2 add r3, r2, r1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3 beq r2, r3, #L1 (nao desviou)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4 add r1, r2, r3</w:t>
      </w:r>
    </w:p>
    <w:p w:rsidR="00000000" w:rsidDel="00000000" w:rsidP="00000000" w:rsidRDefault="00000000" w:rsidRPr="00000000" w14:paraId="00000016">
      <w:pPr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5 beq r1, r2, #L1 (desviou)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#L1: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6 add r1, r2, r3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7 add r3, r2, r1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8 add r1, r1, r1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Considere que: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 versão monociclo do processador opera em ciclos de 40 ns.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 versão multiciclo ficou com tempo final de 10ns já incluso o tempo de latch.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Responda: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=&gt; Qual é o rendimento (aceleração) ao longo de cada uma das instruções que passam pelo pipeline?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40" w:w="11900"/>
      <w:pgMar w:bottom="1417" w:top="1417" w:left="1701" w:right="170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Consola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72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144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21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28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432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504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57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64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