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29B83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Relatório de Aula Prática 5</w:t>
      </w:r>
    </w:p>
    <w:p w14:paraId="5F84DAC4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Disciplina: Análise e Modelagem de Sistemas</w:t>
      </w:r>
    </w:p>
    <w:p w14:paraId="06C96A72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Unidade U7 - Modelagem UML</w:t>
      </w:r>
    </w:p>
    <w:p w14:paraId="780557B3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Aula A7 - Desenvolvimento de Diagrama de Casos de Uso</w:t>
      </w:r>
    </w:p>
    <w:p w14:paraId="00026864" w14:textId="77777777" w:rsidR="004F4C73" w:rsidRDefault="004F4C73" w:rsidP="004F4C73">
      <w:p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Tempo de Execução:</w:t>
      </w:r>
      <w:r w:rsidRPr="004F4C73">
        <w:rPr>
          <w:rFonts w:ascii="Times New Roman" w:hAnsi="Times New Roman" w:cs="Times New Roman"/>
        </w:rPr>
        <w:t xml:space="preserve"> 3h</w:t>
      </w:r>
    </w:p>
    <w:p w14:paraId="559C0714" w14:textId="33155ADD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Aluno: Gustavo Borges Koglin</w:t>
      </w:r>
    </w:p>
    <w:p w14:paraId="776B6944" w14:textId="261BF4C4" w:rsidR="004F4C73" w:rsidRPr="004F4C73" w:rsidRDefault="004F4C73" w:rsidP="004F4C73">
      <w:pPr>
        <w:rPr>
          <w:rFonts w:ascii="Times New Roman" w:hAnsi="Times New Roman" w:cs="Times New Roman"/>
        </w:rPr>
      </w:pPr>
    </w:p>
    <w:p w14:paraId="6EB24499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1. Introdução</w:t>
      </w:r>
    </w:p>
    <w:p w14:paraId="47FE82C4" w14:textId="77777777" w:rsidR="004F4C73" w:rsidRPr="004F4C73" w:rsidRDefault="004F4C73" w:rsidP="004F4C73">
      <w:p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A modelagem de sistemas é uma etapa fundamental no desenvolvimento de software. O </w:t>
      </w:r>
      <w:r w:rsidRPr="004F4C73">
        <w:rPr>
          <w:rFonts w:ascii="Times New Roman" w:hAnsi="Times New Roman" w:cs="Times New Roman"/>
          <w:b/>
          <w:bCs/>
        </w:rPr>
        <w:t>Diagrama de Casos de Uso</w:t>
      </w:r>
      <w:r w:rsidRPr="004F4C73">
        <w:rPr>
          <w:rFonts w:ascii="Times New Roman" w:hAnsi="Times New Roman" w:cs="Times New Roman"/>
        </w:rPr>
        <w:t xml:space="preserve"> é uma ferramenta da UML utilizada para representar as funcionalidades do sistema sob a perspectiva do usuário, auxiliando na especificação dos requisitos e na comunicação entre os stakeholders.</w:t>
      </w:r>
    </w:p>
    <w:p w14:paraId="09EB6350" w14:textId="77777777" w:rsidR="004F4C73" w:rsidRPr="004F4C73" w:rsidRDefault="004F4C73" w:rsidP="004F4C73">
      <w:p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Nesta atividade prática, desenvolvemos um </w:t>
      </w:r>
      <w:r w:rsidRPr="004F4C73">
        <w:rPr>
          <w:rFonts w:ascii="Times New Roman" w:hAnsi="Times New Roman" w:cs="Times New Roman"/>
          <w:b/>
          <w:bCs/>
        </w:rPr>
        <w:t>Diagrama de Casos de Uso</w:t>
      </w:r>
      <w:r w:rsidRPr="004F4C73">
        <w:rPr>
          <w:rFonts w:ascii="Times New Roman" w:hAnsi="Times New Roman" w:cs="Times New Roman"/>
        </w:rPr>
        <w:t xml:space="preserve"> para um </w:t>
      </w:r>
      <w:r w:rsidRPr="004F4C73">
        <w:rPr>
          <w:rFonts w:ascii="Times New Roman" w:hAnsi="Times New Roman" w:cs="Times New Roman"/>
          <w:b/>
          <w:bCs/>
        </w:rPr>
        <w:t>sistema bancário</w:t>
      </w:r>
      <w:r w:rsidRPr="004F4C73">
        <w:rPr>
          <w:rFonts w:ascii="Times New Roman" w:hAnsi="Times New Roman" w:cs="Times New Roman"/>
        </w:rPr>
        <w:t>, representando as interações entre os atores (usuários do sistema) e suas funcionalidades.</w:t>
      </w:r>
    </w:p>
    <w:p w14:paraId="264D99D4" w14:textId="4E336E51" w:rsidR="004F4C73" w:rsidRPr="004F4C73" w:rsidRDefault="004F4C73" w:rsidP="004F4C73">
      <w:pPr>
        <w:rPr>
          <w:rFonts w:ascii="Times New Roman" w:hAnsi="Times New Roman" w:cs="Times New Roman"/>
        </w:rPr>
      </w:pPr>
    </w:p>
    <w:p w14:paraId="0A13227A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2. Objetivos</w:t>
      </w:r>
    </w:p>
    <w:p w14:paraId="1B1E483D" w14:textId="77777777" w:rsidR="004F4C73" w:rsidRPr="004F4C73" w:rsidRDefault="004F4C73" w:rsidP="004F4C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>Compreender e aplicar os conceitos de UML na modelagem de sistemas.</w:t>
      </w:r>
    </w:p>
    <w:p w14:paraId="73C5FC30" w14:textId="77777777" w:rsidR="004F4C73" w:rsidRPr="004F4C73" w:rsidRDefault="004F4C73" w:rsidP="004F4C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Desenvolver um </w:t>
      </w:r>
      <w:r w:rsidRPr="004F4C73">
        <w:rPr>
          <w:rFonts w:ascii="Times New Roman" w:hAnsi="Times New Roman" w:cs="Times New Roman"/>
          <w:b/>
          <w:bCs/>
        </w:rPr>
        <w:t>Diagrama de Casos de Uso</w:t>
      </w:r>
      <w:r w:rsidRPr="004F4C73">
        <w:rPr>
          <w:rFonts w:ascii="Times New Roman" w:hAnsi="Times New Roman" w:cs="Times New Roman"/>
        </w:rPr>
        <w:t xml:space="preserve"> para um </w:t>
      </w:r>
      <w:r w:rsidRPr="004F4C73">
        <w:rPr>
          <w:rFonts w:ascii="Times New Roman" w:hAnsi="Times New Roman" w:cs="Times New Roman"/>
          <w:b/>
          <w:bCs/>
        </w:rPr>
        <w:t>sistema bancário</w:t>
      </w:r>
      <w:r w:rsidRPr="004F4C73">
        <w:rPr>
          <w:rFonts w:ascii="Times New Roman" w:hAnsi="Times New Roman" w:cs="Times New Roman"/>
        </w:rPr>
        <w:t>.</w:t>
      </w:r>
    </w:p>
    <w:p w14:paraId="0D68A7D7" w14:textId="77777777" w:rsidR="004F4C73" w:rsidRPr="004F4C73" w:rsidRDefault="004F4C73" w:rsidP="004F4C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>Identificar e modelar corretamente os casos de uso e seus relacionamentos.</w:t>
      </w:r>
    </w:p>
    <w:p w14:paraId="02FB93E3" w14:textId="77777777" w:rsidR="004F4C73" w:rsidRPr="004F4C73" w:rsidRDefault="004F4C73" w:rsidP="004F4C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Utilizar a ferramenta </w:t>
      </w:r>
      <w:r w:rsidRPr="004F4C73">
        <w:rPr>
          <w:rFonts w:ascii="Times New Roman" w:hAnsi="Times New Roman" w:cs="Times New Roman"/>
          <w:b/>
          <w:bCs/>
        </w:rPr>
        <w:t>Visual Paradigm Online</w:t>
      </w:r>
      <w:r w:rsidRPr="004F4C73">
        <w:rPr>
          <w:rFonts w:ascii="Times New Roman" w:hAnsi="Times New Roman" w:cs="Times New Roman"/>
        </w:rPr>
        <w:t xml:space="preserve"> para criar o diagrama.</w:t>
      </w:r>
    </w:p>
    <w:p w14:paraId="08652876" w14:textId="0775D32F" w:rsidR="004F4C73" w:rsidRPr="004F4C73" w:rsidRDefault="004F4C73" w:rsidP="004F4C73">
      <w:pPr>
        <w:rPr>
          <w:rFonts w:ascii="Times New Roman" w:hAnsi="Times New Roman" w:cs="Times New Roman"/>
        </w:rPr>
      </w:pPr>
    </w:p>
    <w:p w14:paraId="2BCDE4CD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3. Procedimentos</w:t>
      </w:r>
    </w:p>
    <w:p w14:paraId="14CF6435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3.1 Ferramentas e Infraestrutura</w:t>
      </w:r>
    </w:p>
    <w:p w14:paraId="73440461" w14:textId="77777777" w:rsidR="004F4C73" w:rsidRPr="004F4C73" w:rsidRDefault="004F4C73" w:rsidP="004F4C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Software:</w:t>
      </w:r>
      <w:r w:rsidRPr="004F4C73">
        <w:rPr>
          <w:rFonts w:ascii="Times New Roman" w:hAnsi="Times New Roman" w:cs="Times New Roman"/>
        </w:rPr>
        <w:t xml:space="preserve"> Visual Paradigm Online (</w:t>
      </w:r>
      <w:hyperlink r:id="rId5" w:history="1">
        <w:r w:rsidRPr="004F4C73">
          <w:rPr>
            <w:rStyle w:val="Hyperlink"/>
            <w:rFonts w:ascii="Times New Roman" w:hAnsi="Times New Roman" w:cs="Times New Roman"/>
          </w:rPr>
          <w:t>https://online.visual-paradigm.com</w:t>
        </w:r>
      </w:hyperlink>
      <w:r w:rsidRPr="004F4C73">
        <w:rPr>
          <w:rFonts w:ascii="Times New Roman" w:hAnsi="Times New Roman" w:cs="Times New Roman"/>
        </w:rPr>
        <w:t>)</w:t>
      </w:r>
    </w:p>
    <w:p w14:paraId="1368EB80" w14:textId="77777777" w:rsidR="004F4C73" w:rsidRPr="004F4C73" w:rsidRDefault="004F4C73" w:rsidP="004F4C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Equipamento:</w:t>
      </w:r>
      <w:r w:rsidRPr="004F4C73">
        <w:rPr>
          <w:rFonts w:ascii="Times New Roman" w:hAnsi="Times New Roman" w:cs="Times New Roman"/>
        </w:rPr>
        <w:t xml:space="preserve"> 1 computador por aluno com acesso à internet.</w:t>
      </w:r>
    </w:p>
    <w:p w14:paraId="3B1F38BC" w14:textId="77777777" w:rsidR="004F4C73" w:rsidRPr="004F4C73" w:rsidRDefault="004F4C73" w:rsidP="004F4C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EPI:</w:t>
      </w:r>
      <w:r w:rsidRPr="004F4C73">
        <w:rPr>
          <w:rFonts w:ascii="Times New Roman" w:hAnsi="Times New Roman" w:cs="Times New Roman"/>
        </w:rPr>
        <w:t xml:space="preserve"> Não se aplica.</w:t>
      </w:r>
    </w:p>
    <w:p w14:paraId="37D056B8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3.2 Desenvolvimento do Diagrama de Casos de Uso</w:t>
      </w:r>
    </w:p>
    <w:p w14:paraId="4E9BA330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Passo 1: Identificação dos Atores</w:t>
      </w:r>
    </w:p>
    <w:p w14:paraId="43D05A2E" w14:textId="77777777" w:rsidR="004F4C73" w:rsidRPr="004F4C73" w:rsidRDefault="004F4C73" w:rsidP="004F4C73">
      <w:p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>Os principais atores do sistema bancário são:</w:t>
      </w:r>
    </w:p>
    <w:p w14:paraId="2B206636" w14:textId="77777777" w:rsidR="004F4C73" w:rsidRPr="004F4C73" w:rsidRDefault="004F4C73" w:rsidP="004F4C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Cliente</w:t>
      </w:r>
      <w:r w:rsidRPr="004F4C73">
        <w:rPr>
          <w:rFonts w:ascii="Times New Roman" w:hAnsi="Times New Roman" w:cs="Times New Roman"/>
        </w:rPr>
        <w:t>: Interage com o sistema para realizar transações bancárias.</w:t>
      </w:r>
    </w:p>
    <w:p w14:paraId="14FDF4BF" w14:textId="77777777" w:rsidR="004F4C73" w:rsidRPr="004F4C73" w:rsidRDefault="004F4C73" w:rsidP="004F4C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lastRenderedPageBreak/>
        <w:t>Funcionário do Banco</w:t>
      </w:r>
      <w:r w:rsidRPr="004F4C73">
        <w:rPr>
          <w:rFonts w:ascii="Times New Roman" w:hAnsi="Times New Roman" w:cs="Times New Roman"/>
        </w:rPr>
        <w:t>: Auxilia na abertura e encerramento de contas.</w:t>
      </w:r>
    </w:p>
    <w:p w14:paraId="6DA2EFAB" w14:textId="77777777" w:rsidR="004F4C73" w:rsidRPr="004F4C73" w:rsidRDefault="004F4C73" w:rsidP="004F4C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Caixa Eletrônico</w:t>
      </w:r>
      <w:r w:rsidRPr="004F4C73">
        <w:rPr>
          <w:rFonts w:ascii="Times New Roman" w:hAnsi="Times New Roman" w:cs="Times New Roman"/>
        </w:rPr>
        <w:t>: Permite operações automatizadas como saques, depósitos e consulta de saldo.</w:t>
      </w:r>
    </w:p>
    <w:p w14:paraId="1ED15A60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Passo 2: Identificação dos Casos de Uso</w:t>
      </w:r>
    </w:p>
    <w:p w14:paraId="6084D40A" w14:textId="77777777" w:rsidR="004F4C73" w:rsidRPr="004F4C73" w:rsidRDefault="004F4C73" w:rsidP="004F4C73">
      <w:p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>Os casos de uso identificados incluem:</w:t>
      </w:r>
    </w:p>
    <w:p w14:paraId="62C76231" w14:textId="77777777" w:rsidR="004F4C73" w:rsidRPr="004F4C73" w:rsidRDefault="004F4C73" w:rsidP="004F4C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Abrir Conta</w:t>
      </w:r>
      <w:r w:rsidRPr="004F4C73">
        <w:rPr>
          <w:rFonts w:ascii="Times New Roman" w:hAnsi="Times New Roman" w:cs="Times New Roman"/>
        </w:rPr>
        <w:t>: O cliente pode abrir uma conta especial ou poupança com um funcionário do banco.</w:t>
      </w:r>
    </w:p>
    <w:p w14:paraId="160ED47C" w14:textId="77777777" w:rsidR="004F4C73" w:rsidRPr="004F4C73" w:rsidRDefault="004F4C73" w:rsidP="004F4C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Encerrar Conta</w:t>
      </w:r>
      <w:r w:rsidRPr="004F4C73">
        <w:rPr>
          <w:rFonts w:ascii="Times New Roman" w:hAnsi="Times New Roman" w:cs="Times New Roman"/>
        </w:rPr>
        <w:t>: O cliente pode encerrar sua conta, desde que o saldo esteja zerado.</w:t>
      </w:r>
    </w:p>
    <w:p w14:paraId="51FA54FD" w14:textId="77777777" w:rsidR="004F4C73" w:rsidRPr="004F4C73" w:rsidRDefault="004F4C73" w:rsidP="004F4C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Depositar Dinheiro</w:t>
      </w:r>
      <w:r w:rsidRPr="004F4C73">
        <w:rPr>
          <w:rFonts w:ascii="Times New Roman" w:hAnsi="Times New Roman" w:cs="Times New Roman"/>
        </w:rPr>
        <w:t>: O cliente pode depositar dinheiro através do caixa eletrônico.</w:t>
      </w:r>
    </w:p>
    <w:p w14:paraId="0B9B53BE" w14:textId="77777777" w:rsidR="004F4C73" w:rsidRPr="004F4C73" w:rsidRDefault="004F4C73" w:rsidP="004F4C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Sacar Dinheiro</w:t>
      </w:r>
      <w:r w:rsidRPr="004F4C73">
        <w:rPr>
          <w:rFonts w:ascii="Times New Roman" w:hAnsi="Times New Roman" w:cs="Times New Roman"/>
        </w:rPr>
        <w:t>: O cliente pode realizar saques através do caixa eletrônico.</w:t>
      </w:r>
    </w:p>
    <w:p w14:paraId="60E84DBA" w14:textId="77777777" w:rsidR="004F4C73" w:rsidRPr="004F4C73" w:rsidRDefault="004F4C73" w:rsidP="004F4C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Emitir Saldo</w:t>
      </w:r>
      <w:r w:rsidRPr="004F4C73">
        <w:rPr>
          <w:rFonts w:ascii="Times New Roman" w:hAnsi="Times New Roman" w:cs="Times New Roman"/>
        </w:rPr>
        <w:t>: O cliente pode visualizar o saldo de sua conta via caixa eletrônico.</w:t>
      </w:r>
    </w:p>
    <w:p w14:paraId="4AFAD121" w14:textId="77777777" w:rsidR="004F4C73" w:rsidRPr="004F4C73" w:rsidRDefault="004F4C73" w:rsidP="004F4C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Emitir Extrato</w:t>
      </w:r>
      <w:r w:rsidRPr="004F4C73">
        <w:rPr>
          <w:rFonts w:ascii="Times New Roman" w:hAnsi="Times New Roman" w:cs="Times New Roman"/>
        </w:rPr>
        <w:t>: O cliente pode solicitar o extrato bancário pelo caixa eletrônico.</w:t>
      </w:r>
    </w:p>
    <w:p w14:paraId="1335C2CC" w14:textId="77777777" w:rsidR="004F4C73" w:rsidRPr="004F4C73" w:rsidRDefault="004F4C73" w:rsidP="004F4C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b/>
          <w:bCs/>
        </w:rPr>
        <w:t>Registrar Movimentação</w:t>
      </w:r>
      <w:r w:rsidRPr="004F4C73">
        <w:rPr>
          <w:rFonts w:ascii="Times New Roman" w:hAnsi="Times New Roman" w:cs="Times New Roman"/>
        </w:rPr>
        <w:t>: Toda transação realizada pelo cliente deve ser registrada no sistema.</w:t>
      </w:r>
    </w:p>
    <w:p w14:paraId="107EBD7E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Passo 3: Definição dos Relacionamentos</w:t>
      </w:r>
    </w:p>
    <w:p w14:paraId="693832C8" w14:textId="77777777" w:rsidR="004F4C73" w:rsidRPr="004F4C73" w:rsidRDefault="004F4C73" w:rsidP="004F4C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O </w:t>
      </w:r>
      <w:r w:rsidRPr="004F4C73">
        <w:rPr>
          <w:rFonts w:ascii="Times New Roman" w:hAnsi="Times New Roman" w:cs="Times New Roman"/>
          <w:b/>
          <w:bCs/>
        </w:rPr>
        <w:t>Cliente</w:t>
      </w:r>
      <w:r w:rsidRPr="004F4C73">
        <w:rPr>
          <w:rFonts w:ascii="Times New Roman" w:hAnsi="Times New Roman" w:cs="Times New Roman"/>
        </w:rPr>
        <w:t xml:space="preserve"> pode realizar todas as operações bancárias.</w:t>
      </w:r>
    </w:p>
    <w:p w14:paraId="2C0122B6" w14:textId="77777777" w:rsidR="004F4C73" w:rsidRPr="004F4C73" w:rsidRDefault="004F4C73" w:rsidP="004F4C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O </w:t>
      </w:r>
      <w:r w:rsidRPr="004F4C73">
        <w:rPr>
          <w:rFonts w:ascii="Times New Roman" w:hAnsi="Times New Roman" w:cs="Times New Roman"/>
          <w:b/>
          <w:bCs/>
        </w:rPr>
        <w:t>Funcionário do Banco</w:t>
      </w:r>
      <w:r w:rsidRPr="004F4C73">
        <w:rPr>
          <w:rFonts w:ascii="Times New Roman" w:hAnsi="Times New Roman" w:cs="Times New Roman"/>
        </w:rPr>
        <w:t xml:space="preserve"> tem permissão para abrir e encerrar contas.</w:t>
      </w:r>
    </w:p>
    <w:p w14:paraId="429D63DA" w14:textId="77777777" w:rsidR="004F4C73" w:rsidRPr="004F4C73" w:rsidRDefault="004F4C73" w:rsidP="004F4C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O </w:t>
      </w:r>
      <w:r w:rsidRPr="004F4C73">
        <w:rPr>
          <w:rFonts w:ascii="Times New Roman" w:hAnsi="Times New Roman" w:cs="Times New Roman"/>
          <w:b/>
          <w:bCs/>
        </w:rPr>
        <w:t>Caixa Eletrônico</w:t>
      </w:r>
      <w:r w:rsidRPr="004F4C73">
        <w:rPr>
          <w:rFonts w:ascii="Times New Roman" w:hAnsi="Times New Roman" w:cs="Times New Roman"/>
        </w:rPr>
        <w:t xml:space="preserve"> é responsável por depósitos, saques e consultas de saldo/extrato.</w:t>
      </w:r>
    </w:p>
    <w:p w14:paraId="2B0C83D4" w14:textId="77777777" w:rsidR="004F4C73" w:rsidRPr="004F4C73" w:rsidRDefault="004F4C73" w:rsidP="004F4C7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O caso de uso </w:t>
      </w:r>
      <w:r w:rsidRPr="004F4C73">
        <w:rPr>
          <w:rFonts w:ascii="Times New Roman" w:hAnsi="Times New Roman" w:cs="Times New Roman"/>
          <w:b/>
          <w:bCs/>
        </w:rPr>
        <w:t>Registrar Movimentação</w:t>
      </w:r>
      <w:r w:rsidRPr="004F4C73">
        <w:rPr>
          <w:rFonts w:ascii="Times New Roman" w:hAnsi="Times New Roman" w:cs="Times New Roman"/>
        </w:rPr>
        <w:t xml:space="preserve"> está relacionado a todas as operações financeiras.</w:t>
      </w:r>
    </w:p>
    <w:p w14:paraId="1A2A297E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</w:rPr>
      </w:pPr>
      <w:r w:rsidRPr="004F4C73">
        <w:rPr>
          <w:rFonts w:ascii="Times New Roman" w:hAnsi="Times New Roman" w:cs="Times New Roman"/>
          <w:b/>
          <w:bCs/>
        </w:rPr>
        <w:t>Passo 4: Criação do Diagrama</w:t>
      </w:r>
    </w:p>
    <w:p w14:paraId="5E869991" w14:textId="77777777" w:rsidR="004F4C73" w:rsidRPr="004F4C73" w:rsidRDefault="004F4C73" w:rsidP="004F4C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Acessar o </w:t>
      </w:r>
      <w:r w:rsidRPr="004F4C73">
        <w:rPr>
          <w:rFonts w:ascii="Times New Roman" w:hAnsi="Times New Roman" w:cs="Times New Roman"/>
          <w:b/>
          <w:bCs/>
        </w:rPr>
        <w:t>Visual Paradigm Online</w:t>
      </w:r>
      <w:r w:rsidRPr="004F4C73">
        <w:rPr>
          <w:rFonts w:ascii="Times New Roman" w:hAnsi="Times New Roman" w:cs="Times New Roman"/>
        </w:rPr>
        <w:t xml:space="preserve"> e selecionar a opção </w:t>
      </w:r>
      <w:r w:rsidRPr="004F4C73">
        <w:rPr>
          <w:rFonts w:ascii="Times New Roman" w:hAnsi="Times New Roman" w:cs="Times New Roman"/>
          <w:b/>
          <w:bCs/>
        </w:rPr>
        <w:t>Diagrama de Casos de Uso</w:t>
      </w:r>
      <w:r w:rsidRPr="004F4C73">
        <w:rPr>
          <w:rFonts w:ascii="Times New Roman" w:hAnsi="Times New Roman" w:cs="Times New Roman"/>
        </w:rPr>
        <w:t>.</w:t>
      </w:r>
    </w:p>
    <w:p w14:paraId="6CBE44DC" w14:textId="77777777" w:rsidR="004F4C73" w:rsidRPr="004F4C73" w:rsidRDefault="004F4C73" w:rsidP="004F4C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Criar os </w:t>
      </w:r>
      <w:r w:rsidRPr="004F4C73">
        <w:rPr>
          <w:rFonts w:ascii="Times New Roman" w:hAnsi="Times New Roman" w:cs="Times New Roman"/>
          <w:b/>
          <w:bCs/>
        </w:rPr>
        <w:t>atores</w:t>
      </w:r>
      <w:r w:rsidRPr="004F4C73">
        <w:rPr>
          <w:rFonts w:ascii="Times New Roman" w:hAnsi="Times New Roman" w:cs="Times New Roman"/>
        </w:rPr>
        <w:t xml:space="preserve"> e os </w:t>
      </w:r>
      <w:r w:rsidRPr="004F4C73">
        <w:rPr>
          <w:rFonts w:ascii="Times New Roman" w:hAnsi="Times New Roman" w:cs="Times New Roman"/>
          <w:b/>
          <w:bCs/>
        </w:rPr>
        <w:t>casos de uso</w:t>
      </w:r>
      <w:r w:rsidRPr="004F4C73">
        <w:rPr>
          <w:rFonts w:ascii="Times New Roman" w:hAnsi="Times New Roman" w:cs="Times New Roman"/>
        </w:rPr>
        <w:t xml:space="preserve"> identificados.</w:t>
      </w:r>
    </w:p>
    <w:p w14:paraId="5A64AF6B" w14:textId="77777777" w:rsidR="004F4C73" w:rsidRPr="004F4C73" w:rsidRDefault="004F4C73" w:rsidP="004F4C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Adicionar as </w:t>
      </w:r>
      <w:r w:rsidRPr="004F4C73">
        <w:rPr>
          <w:rFonts w:ascii="Times New Roman" w:hAnsi="Times New Roman" w:cs="Times New Roman"/>
          <w:b/>
          <w:bCs/>
        </w:rPr>
        <w:t>associações</w:t>
      </w:r>
      <w:r w:rsidRPr="004F4C73">
        <w:rPr>
          <w:rFonts w:ascii="Times New Roman" w:hAnsi="Times New Roman" w:cs="Times New Roman"/>
        </w:rPr>
        <w:t xml:space="preserve"> entre os atores e os casos de uso.</w:t>
      </w:r>
    </w:p>
    <w:p w14:paraId="63AA93AE" w14:textId="77777777" w:rsidR="004F4C73" w:rsidRPr="004F4C73" w:rsidRDefault="004F4C73" w:rsidP="004F4C7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>Ajustar o layout para melhor visualização.</w:t>
      </w:r>
    </w:p>
    <w:p w14:paraId="469D8028" w14:textId="77777777" w:rsidR="00884228" w:rsidRDefault="00884228" w:rsidP="004F4C73">
      <w:pPr>
        <w:rPr>
          <w:rFonts w:ascii="Times New Roman" w:hAnsi="Times New Roman" w:cs="Times New Roman"/>
          <w:b/>
          <w:bCs/>
        </w:rPr>
      </w:pPr>
    </w:p>
    <w:p w14:paraId="41F6A584" w14:textId="4077DF40" w:rsidR="004F4C73" w:rsidRPr="004F4C73" w:rsidRDefault="004F4C73" w:rsidP="004F4C73">
      <w:pPr>
        <w:rPr>
          <w:rFonts w:ascii="Times New Roman" w:hAnsi="Times New Roman" w:cs="Times New Roman"/>
        </w:rPr>
      </w:pPr>
    </w:p>
    <w:p w14:paraId="4F01B980" w14:textId="0FF6F560" w:rsidR="00884228" w:rsidRDefault="00884228" w:rsidP="00884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Pr="00884228">
        <w:rPr>
          <w:rFonts w:ascii="Times New Roman" w:hAnsi="Times New Roman" w:cs="Times New Roman"/>
          <w:b/>
          <w:bCs/>
        </w:rPr>
        <w:t>. Diagrama:</w:t>
      </w:r>
      <w:r w:rsidRPr="0088422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4128F14" wp14:editId="2906268D">
            <wp:extent cx="4716387" cy="6457950"/>
            <wp:effectExtent l="0" t="0" r="8255" b="0"/>
            <wp:docPr id="13837670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67012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82" cy="646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AD7E" w14:textId="4B51F40C" w:rsidR="004F4C73" w:rsidRDefault="004F4C73" w:rsidP="004F4C73">
      <w:pPr>
        <w:rPr>
          <w:rFonts w:ascii="Times New Roman" w:hAnsi="Times New Roman" w:cs="Times New Roman"/>
        </w:rPr>
      </w:pPr>
    </w:p>
    <w:p w14:paraId="314D5409" w14:textId="5C2223E6" w:rsidR="00884228" w:rsidRPr="004F4C73" w:rsidRDefault="00884228" w:rsidP="008842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4F4C73">
        <w:rPr>
          <w:rFonts w:ascii="Times New Roman" w:hAnsi="Times New Roman" w:cs="Times New Roman"/>
          <w:b/>
          <w:bCs/>
        </w:rPr>
        <w:t>. Resultados</w:t>
      </w:r>
    </w:p>
    <w:p w14:paraId="7E9DA8F2" w14:textId="77777777" w:rsidR="00884228" w:rsidRPr="004F4C73" w:rsidRDefault="00884228" w:rsidP="00884228">
      <w:p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>Após a implementação do diagrama de casos de uso, foi possível:</w:t>
      </w:r>
    </w:p>
    <w:p w14:paraId="0167374A" w14:textId="77777777" w:rsidR="00884228" w:rsidRPr="004F4C73" w:rsidRDefault="00884228" w:rsidP="0088422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>Representar de forma clara as funcionalidades do sistema bancário.</w:t>
      </w:r>
    </w:p>
    <w:p w14:paraId="6FC0D098" w14:textId="77777777" w:rsidR="00884228" w:rsidRPr="004F4C73" w:rsidRDefault="00884228" w:rsidP="0088422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>Identificar os principais atores e suas interações com o sistema.</w:t>
      </w:r>
    </w:p>
    <w:p w14:paraId="530F58B2" w14:textId="77777777" w:rsidR="00884228" w:rsidRPr="004F4C73" w:rsidRDefault="00884228" w:rsidP="0088422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>Compreender o fluxo das operações bancárias.</w:t>
      </w:r>
    </w:p>
    <w:p w14:paraId="0ECA8540" w14:textId="77777777" w:rsidR="00884228" w:rsidRPr="004F4C73" w:rsidRDefault="00884228" w:rsidP="0088422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lastRenderedPageBreak/>
        <w:t>Utilizar a UML para estruturar requisitos de forma visual e acessível.</w:t>
      </w:r>
    </w:p>
    <w:p w14:paraId="0A66A0E6" w14:textId="77777777" w:rsidR="00884228" w:rsidRPr="004F4C73" w:rsidRDefault="00884228" w:rsidP="00884228">
      <w:p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>O diagrama desenvolvido proporciona uma visão estruturada do sistema, facilitando a comunicação entre os desenvolvedores e os stakeholders.</w:t>
      </w:r>
    </w:p>
    <w:p w14:paraId="53738B6D" w14:textId="77777777" w:rsidR="00884228" w:rsidRDefault="00884228" w:rsidP="004F4C73">
      <w:pPr>
        <w:rPr>
          <w:rFonts w:ascii="Times New Roman" w:hAnsi="Times New Roman" w:cs="Times New Roman"/>
        </w:rPr>
      </w:pPr>
    </w:p>
    <w:p w14:paraId="1A54D7A6" w14:textId="7D0816C7" w:rsidR="00884228" w:rsidRPr="004F4C73" w:rsidRDefault="00884228" w:rsidP="008842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Pr="004F4C73">
        <w:rPr>
          <w:rFonts w:ascii="Times New Roman" w:hAnsi="Times New Roman" w:cs="Times New Roman"/>
          <w:b/>
          <w:bCs/>
        </w:rPr>
        <w:t>. Conclusão</w:t>
      </w:r>
    </w:p>
    <w:p w14:paraId="43E1C842" w14:textId="77777777" w:rsidR="00884228" w:rsidRPr="004F4C73" w:rsidRDefault="00884228" w:rsidP="00884228">
      <w:p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A criação do </w:t>
      </w:r>
      <w:r w:rsidRPr="004F4C73">
        <w:rPr>
          <w:rFonts w:ascii="Times New Roman" w:hAnsi="Times New Roman" w:cs="Times New Roman"/>
          <w:b/>
          <w:bCs/>
        </w:rPr>
        <w:t>Diagrama de Casos de Uso</w:t>
      </w:r>
      <w:r w:rsidRPr="004F4C73">
        <w:rPr>
          <w:rFonts w:ascii="Times New Roman" w:hAnsi="Times New Roman" w:cs="Times New Roman"/>
        </w:rPr>
        <w:t xml:space="preserve"> é essencial para a análise e especificação de sistemas. Por meio dessa modelagem, foi possível estruturar de forma clara as funcionalidades do sistema bancário, garantindo que os requisitos fossem atendidos.</w:t>
      </w:r>
    </w:p>
    <w:p w14:paraId="47CC545B" w14:textId="77777777" w:rsidR="00884228" w:rsidRPr="004F4C73" w:rsidRDefault="00884228" w:rsidP="00884228">
      <w:p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</w:rPr>
        <w:t xml:space="preserve">A utilização do </w:t>
      </w:r>
      <w:r w:rsidRPr="004F4C73">
        <w:rPr>
          <w:rFonts w:ascii="Times New Roman" w:hAnsi="Times New Roman" w:cs="Times New Roman"/>
          <w:b/>
          <w:bCs/>
        </w:rPr>
        <w:t>Visual Paradigm Online</w:t>
      </w:r>
      <w:r w:rsidRPr="004F4C73">
        <w:rPr>
          <w:rFonts w:ascii="Times New Roman" w:hAnsi="Times New Roman" w:cs="Times New Roman"/>
        </w:rPr>
        <w:t xml:space="preserve"> permitiu uma experiência prática na construção do diagrama, reforçando os conceitos aprendidos na disciplina de </w:t>
      </w:r>
      <w:r w:rsidRPr="004F4C73">
        <w:rPr>
          <w:rFonts w:ascii="Times New Roman" w:hAnsi="Times New Roman" w:cs="Times New Roman"/>
          <w:b/>
          <w:bCs/>
        </w:rPr>
        <w:t>Análise e Modelagem de Sistemas</w:t>
      </w:r>
      <w:r w:rsidRPr="004F4C73">
        <w:rPr>
          <w:rFonts w:ascii="Times New Roman" w:hAnsi="Times New Roman" w:cs="Times New Roman"/>
        </w:rPr>
        <w:t>.</w:t>
      </w:r>
    </w:p>
    <w:p w14:paraId="7E9E4F4A" w14:textId="77777777" w:rsidR="00884228" w:rsidRPr="004F4C73" w:rsidRDefault="00884228" w:rsidP="004F4C73">
      <w:pPr>
        <w:rPr>
          <w:rFonts w:ascii="Times New Roman" w:hAnsi="Times New Roman" w:cs="Times New Roman"/>
        </w:rPr>
      </w:pPr>
    </w:p>
    <w:p w14:paraId="564089E6" w14:textId="77777777" w:rsidR="004F4C73" w:rsidRPr="004F4C73" w:rsidRDefault="004F4C73" w:rsidP="004F4C73">
      <w:pPr>
        <w:rPr>
          <w:rFonts w:ascii="Times New Roman" w:hAnsi="Times New Roman" w:cs="Times New Roman"/>
          <w:b/>
          <w:bCs/>
          <w:lang w:val="en-US"/>
        </w:rPr>
      </w:pPr>
      <w:r w:rsidRPr="004F4C73">
        <w:rPr>
          <w:rFonts w:ascii="Times New Roman" w:hAnsi="Times New Roman" w:cs="Times New Roman"/>
          <w:b/>
          <w:bCs/>
          <w:lang w:val="en-US"/>
        </w:rPr>
        <w:t>7. Referências</w:t>
      </w:r>
    </w:p>
    <w:p w14:paraId="04F70F34" w14:textId="77777777" w:rsidR="004F4C73" w:rsidRPr="004F4C73" w:rsidRDefault="004F4C73" w:rsidP="004F4C73">
      <w:pPr>
        <w:rPr>
          <w:rFonts w:ascii="Times New Roman" w:hAnsi="Times New Roman" w:cs="Times New Roman"/>
          <w:lang w:val="en-US"/>
        </w:rPr>
      </w:pPr>
      <w:r w:rsidRPr="004F4C73">
        <w:rPr>
          <w:rFonts w:ascii="Times New Roman" w:hAnsi="Times New Roman" w:cs="Times New Roman"/>
          <w:lang w:val="en-US"/>
        </w:rPr>
        <w:t xml:space="preserve">BOOCH, Grady; RUMBAUGH, James; JACOBSON, Ivar. </w:t>
      </w:r>
      <w:r w:rsidRPr="004F4C73">
        <w:rPr>
          <w:rFonts w:ascii="Times New Roman" w:hAnsi="Times New Roman" w:cs="Times New Roman"/>
          <w:i/>
          <w:iCs/>
          <w:lang w:val="en-US"/>
        </w:rPr>
        <w:t>The Unified Modeling Language User Guide</w:t>
      </w:r>
      <w:r w:rsidRPr="004F4C73">
        <w:rPr>
          <w:rFonts w:ascii="Times New Roman" w:hAnsi="Times New Roman" w:cs="Times New Roman"/>
          <w:lang w:val="en-US"/>
        </w:rPr>
        <w:t>. Addison-Wesley, 2005.</w:t>
      </w:r>
    </w:p>
    <w:p w14:paraId="150EFEC8" w14:textId="77777777" w:rsidR="004F4C73" w:rsidRPr="004F4C73" w:rsidRDefault="004F4C73" w:rsidP="004F4C73">
      <w:pPr>
        <w:rPr>
          <w:rFonts w:ascii="Times New Roman" w:hAnsi="Times New Roman" w:cs="Times New Roman"/>
        </w:rPr>
      </w:pPr>
      <w:r w:rsidRPr="004F4C73">
        <w:rPr>
          <w:rFonts w:ascii="Times New Roman" w:hAnsi="Times New Roman" w:cs="Times New Roman"/>
          <w:lang w:val="en-US"/>
        </w:rPr>
        <w:t xml:space="preserve">FOWLER, Martin. </w:t>
      </w:r>
      <w:r w:rsidRPr="004F4C73">
        <w:rPr>
          <w:rFonts w:ascii="Times New Roman" w:hAnsi="Times New Roman" w:cs="Times New Roman"/>
          <w:i/>
          <w:iCs/>
          <w:lang w:val="en-US"/>
        </w:rPr>
        <w:t>UML Distilled: A Brief Guide to the Standard Object Modeling Language</w:t>
      </w:r>
      <w:r w:rsidRPr="004F4C73">
        <w:rPr>
          <w:rFonts w:ascii="Times New Roman" w:hAnsi="Times New Roman" w:cs="Times New Roman"/>
          <w:lang w:val="en-US"/>
        </w:rPr>
        <w:t xml:space="preserve">. </w:t>
      </w:r>
      <w:r w:rsidRPr="004F4C73">
        <w:rPr>
          <w:rFonts w:ascii="Times New Roman" w:hAnsi="Times New Roman" w:cs="Times New Roman"/>
        </w:rPr>
        <w:t>Addison-Wesley, 2018.</w:t>
      </w:r>
    </w:p>
    <w:p w14:paraId="7B50FDAB" w14:textId="267E8FCC" w:rsidR="004F4C73" w:rsidRPr="004F4C73" w:rsidRDefault="004F4C73" w:rsidP="004F4C73">
      <w:pPr>
        <w:rPr>
          <w:rFonts w:ascii="Times New Roman" w:hAnsi="Times New Roman" w:cs="Times New Roman"/>
        </w:rPr>
      </w:pPr>
    </w:p>
    <w:p w14:paraId="59D868DC" w14:textId="77777777" w:rsidR="0081320A" w:rsidRPr="004F4C73" w:rsidRDefault="0081320A">
      <w:pPr>
        <w:rPr>
          <w:rFonts w:ascii="Times New Roman" w:hAnsi="Times New Roman" w:cs="Times New Roman"/>
        </w:rPr>
      </w:pPr>
    </w:p>
    <w:sectPr w:rsidR="0081320A" w:rsidRPr="004F4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F7CFF"/>
    <w:multiLevelType w:val="multilevel"/>
    <w:tmpl w:val="1E6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627E2"/>
    <w:multiLevelType w:val="multilevel"/>
    <w:tmpl w:val="9524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70394"/>
    <w:multiLevelType w:val="multilevel"/>
    <w:tmpl w:val="C6A4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A571E"/>
    <w:multiLevelType w:val="multilevel"/>
    <w:tmpl w:val="A898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16778"/>
    <w:multiLevelType w:val="multilevel"/>
    <w:tmpl w:val="4A3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B031C"/>
    <w:multiLevelType w:val="multilevel"/>
    <w:tmpl w:val="CEE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725DE"/>
    <w:multiLevelType w:val="multilevel"/>
    <w:tmpl w:val="BC4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56508"/>
    <w:multiLevelType w:val="multilevel"/>
    <w:tmpl w:val="5B3C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50889">
    <w:abstractNumId w:val="6"/>
  </w:num>
  <w:num w:numId="2" w16cid:durableId="1005670984">
    <w:abstractNumId w:val="5"/>
  </w:num>
  <w:num w:numId="3" w16cid:durableId="1778983802">
    <w:abstractNumId w:val="7"/>
  </w:num>
  <w:num w:numId="4" w16cid:durableId="290745075">
    <w:abstractNumId w:val="3"/>
  </w:num>
  <w:num w:numId="5" w16cid:durableId="725493456">
    <w:abstractNumId w:val="1"/>
  </w:num>
  <w:num w:numId="6" w16cid:durableId="1545093997">
    <w:abstractNumId w:val="2"/>
  </w:num>
  <w:num w:numId="7" w16cid:durableId="2138910231">
    <w:abstractNumId w:val="4"/>
  </w:num>
  <w:num w:numId="8" w16cid:durableId="151187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73"/>
    <w:rsid w:val="004F4C73"/>
    <w:rsid w:val="006A25D1"/>
    <w:rsid w:val="0081320A"/>
    <w:rsid w:val="00884228"/>
    <w:rsid w:val="00A525C2"/>
    <w:rsid w:val="00AD52E0"/>
    <w:rsid w:val="00BC24F9"/>
    <w:rsid w:val="00D4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1665"/>
  <w15:chartTrackingRefBased/>
  <w15:docId w15:val="{C939C7C1-1B68-4534-9CE8-F3EC39BD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4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4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C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C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C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C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C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C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C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C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C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C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C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F4C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4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line.visual-paradig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Borges Koglin</dc:creator>
  <cp:keywords/>
  <dc:description/>
  <cp:lastModifiedBy>Silvane Koglin</cp:lastModifiedBy>
  <cp:revision>3</cp:revision>
  <cp:lastPrinted>2025-05-29T17:26:00Z</cp:lastPrinted>
  <dcterms:created xsi:type="dcterms:W3CDTF">2025-02-03T19:28:00Z</dcterms:created>
  <dcterms:modified xsi:type="dcterms:W3CDTF">2025-05-29T17:30:00Z</dcterms:modified>
</cp:coreProperties>
</file>