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40937DB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A30D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4088C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[MUNICÍPIO]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Emanuele Ferreira Gomes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junho de 2025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RELATÓRIO DE FISCALIZAÇÃO PROC ADM CS 0025/2024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SEI N° 900.000.000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BDF8E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t>A fiscalização direta e periódica dos SAAs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t>Petrolina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Emanuele Ferreira Gomes e Cícero Henrique Macêdo Soares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10/06/2025 até 13/06/2025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A7D74DE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39F956DE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2D8663F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Style w:val="a2"/>
        <w:tblpPr w:leftFromText="180" w:rightFromText="180" w:topFromText="180" w:bottomFromText="180" w:vertAnchor="text" w:tblpX="-1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65"/>
        <w:gridCol w:w="648"/>
        <w:gridCol w:w="733"/>
        <w:gridCol w:w="3779"/>
      </w:tblGrid>
      <w:tr w:rsidR="000E1456" w14:paraId="1093836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7B66C27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DOCUMENTAÇÃO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C5FD11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2E50652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NÃO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303CA5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35125476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3B00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Licença de Operação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5A2B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FFE9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35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7BE2AB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EF1F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Outorga de uso dos recursos hídricos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51B9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07D0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90AB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3F8F8F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A6E0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esquemático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CB6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3540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B8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4DB7E5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B01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Saneamento Básico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351D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6B05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8E0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58F84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A07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paralisadas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6E3F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3A5F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3A40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D84C8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8FA0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desativadas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BE62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8842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302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1824C17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D9F7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Certificadas (</w:t>
            </w:r>
            <w:proofErr w:type="spellStart"/>
            <w:r>
              <w:rPr>
                <w:sz w:val="20"/>
                <w:szCs w:val="20"/>
              </w:rPr>
              <w:t>ISOs</w:t>
            </w:r>
            <w:proofErr w:type="spellEnd"/>
            <w:r>
              <w:rPr>
                <w:sz w:val="20"/>
                <w:szCs w:val="20"/>
              </w:rPr>
              <w:t xml:space="preserve"> 9.000 e 14.000)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B04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54C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C5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E1FC40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DD46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Lavagem dos Reservatórios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AB9F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D92F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1F2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55C8AA4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0EDC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investimentos/obras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DE67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E7B61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1B8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D8F9FA9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FA0C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amostragem do monitoramento da qualidade da água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8AF8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31D8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04F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859323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CF1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Plano de Ação para presença de Coliformes Totais nas </w:t>
            </w: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sz w:val="20"/>
                <w:szCs w:val="20"/>
              </w:rPr>
              <w:t>E</w:t>
            </w:r>
            <w:proofErr w:type="spellEnd"/>
            <w:r>
              <w:rPr>
                <w:i/>
                <w:sz w:val="20"/>
                <w:szCs w:val="20"/>
              </w:rPr>
              <w:t>. Coli</w:t>
            </w:r>
            <w:r>
              <w:rPr>
                <w:sz w:val="20"/>
                <w:szCs w:val="20"/>
              </w:rPr>
              <w:t xml:space="preserve"> na rede de distribuição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41D8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DAC5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97F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Tabela 2 - Descrição dos SAA Petrolina.</w:t>
      </w:r>
    </w:p>
    <w:p w14:paraId="2D0DF121" w14:textId="77777777" w:rsidR="000E1456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DOIS]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3 - Contexto histórico resumido das fiscalizações do município de  Petrolina.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t>2025-05-20 00:00:00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t>25.0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BC2257" w:rsidRDefault="00BC225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>
              <w:t>BLA BLA BLA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t>10.0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4 - Informações do prestador de serviços e do município de Petrolina.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0EA3F0D0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76B3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1E0B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D76E0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6F82A89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5A03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3779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1F1C0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164C47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8A41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0E4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A88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63E378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D1A6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F423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00BC2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CDFEBD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E4DA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B1BE1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5D88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66553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6841B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AD1D4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49484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DF031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E0B4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715E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3EDE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BED49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86B53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E3D93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1476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Tabela 5 - Principais Indicadores Regulatórios do município Petrolina.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4E0E69A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754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ECB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B3B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68B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25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03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86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5B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00A83B87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DCA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t xml:space="preserve"> Petrolina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0C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BC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7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23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0F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B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8BFF1D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6D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D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79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2E6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E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8C5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26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4B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B0E2342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4A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1C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2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35B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05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FE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6B54F8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28A79E90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t>No período de 10/06/2025 até 13/06/2025 de 2025, os analistas 1 e 2, executaram a fiscalização periódica direta no município de Petrolina. As Não Conformidades constatadas in loco estão relacionadas na Tabela 6 e os seus registros fotográficos estão no Apêndice 1.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6 - Lista de NCs do SAA Petrolina.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LIMOEIRO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PESQUEIRA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manutenção, limpeza e conservação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Casa Amarela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Instalação elétrica exposta/desprotegida/condições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LIMOEIRO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manutenção, limpeza e conservação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Nova Descoberta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Instalação elétrica exposta/desprotegida/condições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Corrego do Inacio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Quadro de comando elétrico das bombas sem proteção ou instalações elétricas em 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Escadas existentes em 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Problema operacional ou estrutural que ofereça risco iminente às pessoas ou ao meio ambiente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Escadas existentes em 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</w:tbl>
    <w:p w14:paraId="4AC700AD" w14:textId="77777777" w:rsidR="000E1456" w:rsidRDefault="00000000">
      <w:pPr>
        <w:spacing w:before="240" w:after="240"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6]</w:t>
      </w: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lastRenderedPageBreak/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análise da situação do município de Petrolina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69E97F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D38A8E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1B4D13C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0CBDC8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7D7B1AF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8C85879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8F6E1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244A9B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2EB84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5F5DF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BA5C4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18152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ETE - LIMOEIRO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ETE - PESQUEIRA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Casa Amarela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LIMOEIRO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Nova Descoberta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ETE - Corrego do Inacio - Quadro de comando elétrico das bombas sem proteção ou instalações elétricas em condições inadequadas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EEE - PEDRA DO BODE (FINAL) - Escadas existentes em 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 - Ausência de identificação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ETE - LOTEAMENTO CAMARAGIBE - Problema operacional ou estrutural que ofereça risco iminente às pessoas ou ao meio ambiente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EEE - LOTEAMENTO CAETES (FINAL) - Escadas existentes em condições inadequadas</w:t>
            </w:r>
          </w:p>
        </w:tc>
        <w:tc>
          <w:tcPr>
            <w:tcW w:type="dxa" w:w="4514"/>
          </w:tcPr>
          <w:p/>
        </w:tc>
      </w:tr>
    </w:tbl>
    <w:p w14:paraId="7944099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231F36D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11546E5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F1A065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718E9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7935F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C1814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CA0AB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08D8C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A71382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7B7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25766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3B26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D1BF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2673F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FC11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28F91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E908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E7B27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B773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DE71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1B1019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96C5C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2E983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B9375C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19A19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59F3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EBE6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24C4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A5C6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AB63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260D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E02E5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95E360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4B07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34C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498DC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1D0102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4B10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BB295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D2377C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B7579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A872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4CFE7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CA8FC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FA342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E5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AEEC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CBB85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058C87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Cadastro esquemático dos SAA de Petrolina, Figura 1: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Figura 1 - Esquemático dos SAA Petrolina. Fonte: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E1456"/>
    <w:rsid w:val="0034303A"/>
    <w:rsid w:val="0037372E"/>
    <w:rsid w:val="005E0400"/>
    <w:rsid w:val="006D2AFA"/>
    <w:rsid w:val="00725154"/>
    <w:rsid w:val="00B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3423</Words>
  <Characters>18488</Characters>
  <Application>Microsoft Office Word</Application>
  <DocSecurity>0</DocSecurity>
  <Lines>154</Lines>
  <Paragraphs>43</Paragraphs>
  <ScaleCrop>false</ScaleCrop>
  <Company/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6</cp:revision>
  <dcterms:created xsi:type="dcterms:W3CDTF">2025-07-28T11:42:00Z</dcterms:created>
  <dcterms:modified xsi:type="dcterms:W3CDTF">2025-08-08T12:29:00Z</dcterms:modified>
</cp:coreProperties>
</file>