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9A16" w14:textId="75443174" w:rsidR="0058512A" w:rsidRPr="0058512A" w:rsidRDefault="0058512A" w:rsidP="0058512A">
      <w:pPr>
        <w:jc w:val="both"/>
        <w:rPr>
          <w:rFonts w:asciiTheme="majorHAnsi" w:eastAsiaTheme="majorEastAsia" w:hAnsiTheme="majorHAnsi" w:cstheme="majorBidi"/>
          <w:color w:val="2F5496" w:themeColor="accent1" w:themeShade="BF"/>
          <w:sz w:val="32"/>
          <w:szCs w:val="32"/>
        </w:rPr>
      </w:pPr>
      <w:r w:rsidRPr="0058512A">
        <w:rPr>
          <w:rFonts w:asciiTheme="majorHAnsi" w:eastAsiaTheme="majorEastAsia" w:hAnsiTheme="majorHAnsi" w:cstheme="majorBidi"/>
          <w:color w:val="2F5496" w:themeColor="accent1" w:themeShade="BF"/>
          <w:sz w:val="32"/>
          <w:szCs w:val="32"/>
        </w:rPr>
        <w:t>Normalização de Bancos de Dados</w:t>
      </w:r>
    </w:p>
    <w:p w14:paraId="2ABBD24A" w14:textId="77777777" w:rsidR="0058512A" w:rsidRPr="0058512A" w:rsidRDefault="0058512A" w:rsidP="0058512A">
      <w:pPr>
        <w:pStyle w:val="NormalWeb"/>
        <w:ind w:firstLine="720"/>
        <w:jc w:val="both"/>
        <w:rPr>
          <w:rFonts w:asciiTheme="minorHAnsi" w:hAnsiTheme="minorHAnsi" w:cstheme="minorHAnsi"/>
          <w:color w:val="000000"/>
          <w:sz w:val="22"/>
          <w:szCs w:val="22"/>
        </w:rPr>
      </w:pPr>
      <w:r w:rsidRPr="0058512A">
        <w:rPr>
          <w:rFonts w:asciiTheme="minorHAnsi" w:hAnsiTheme="minorHAnsi" w:cstheme="minorHAnsi"/>
          <w:color w:val="000000"/>
          <w:sz w:val="22"/>
          <w:szCs w:val="22"/>
        </w:rPr>
        <w:t>Normalização é um processo a partir do qual se aplicam regras a todas as tabelas do banco de dados com o objetivo de evitar falhas no projeto, como redundância de dados e mistura de diferentes assuntos numa mesma tabela.</w:t>
      </w:r>
    </w:p>
    <w:p w14:paraId="027F3734" w14:textId="259D27F9" w:rsidR="0058512A" w:rsidRPr="0058512A" w:rsidRDefault="0058512A" w:rsidP="0058512A">
      <w:pPr>
        <w:pStyle w:val="NormalWeb"/>
        <w:ind w:firstLine="720"/>
        <w:jc w:val="both"/>
        <w:rPr>
          <w:rFonts w:asciiTheme="minorHAnsi" w:hAnsiTheme="minorHAnsi" w:cstheme="minorHAnsi"/>
          <w:color w:val="000000"/>
          <w:sz w:val="22"/>
          <w:szCs w:val="22"/>
        </w:rPr>
      </w:pPr>
      <w:r w:rsidRPr="0058512A">
        <w:rPr>
          <w:rFonts w:asciiTheme="minorHAnsi" w:hAnsiTheme="minorHAnsi" w:cstheme="minorHAnsi"/>
          <w:color w:val="000000"/>
          <w:sz w:val="22"/>
          <w:szCs w:val="22"/>
        </w:rPr>
        <w:t>Ao projetar um banco de dados, se temos um modelo de entidades e relacionamentos e a partir dele construirmos o modelo relacional seguindo as </w:t>
      </w:r>
      <w:r w:rsidRPr="0058512A">
        <w:rPr>
          <w:rFonts w:asciiTheme="minorHAnsi" w:eastAsiaTheme="majorEastAsia" w:hAnsiTheme="minorHAnsi" w:cstheme="minorHAnsi"/>
          <w:color w:val="000000"/>
          <w:sz w:val="22"/>
          <w:szCs w:val="22"/>
        </w:rPr>
        <w:t>regras de transformação</w:t>
      </w:r>
      <w:r w:rsidRPr="0058512A">
        <w:rPr>
          <w:rFonts w:asciiTheme="minorHAnsi" w:hAnsiTheme="minorHAnsi" w:cstheme="minorHAnsi"/>
          <w:color w:val="000000"/>
          <w:sz w:val="22"/>
          <w:szCs w:val="22"/>
        </w:rPr>
        <w:t> corretamente, o modelo relacional resultante estará, provavelmente, normalizado. Mas, nem sempre os modelos que nos deparamos são implementados dessa forma e, quando isso acontece, o suporte ao banco de dados é dificultado.</w:t>
      </w:r>
    </w:p>
    <w:p w14:paraId="657582F5" w14:textId="77777777" w:rsidR="0058512A" w:rsidRPr="0058512A" w:rsidRDefault="0058512A" w:rsidP="0058512A">
      <w:pPr>
        <w:pStyle w:val="NormalWeb"/>
        <w:ind w:firstLine="720"/>
        <w:jc w:val="both"/>
        <w:rPr>
          <w:rFonts w:asciiTheme="minorHAnsi" w:hAnsiTheme="minorHAnsi" w:cstheme="minorHAnsi"/>
          <w:color w:val="000000"/>
          <w:sz w:val="22"/>
          <w:szCs w:val="22"/>
        </w:rPr>
      </w:pPr>
      <w:r w:rsidRPr="0058512A">
        <w:rPr>
          <w:rFonts w:asciiTheme="minorHAnsi" w:hAnsiTheme="minorHAnsi" w:cstheme="minorHAnsi"/>
          <w:color w:val="000000"/>
          <w:sz w:val="22"/>
          <w:szCs w:val="22"/>
        </w:rPr>
        <w:t>Em ambos os casos, é necessário aplicar as técnicas de normalização, ou para normalizar (segundo caso citado), ou apenas para validar o esquema criado (primeiro caso citado). Aplicando as regras descritas a seguir, é possível garantir um banco de dados mais íntegro, sem redundâncias e inconsistências.</w:t>
      </w:r>
    </w:p>
    <w:p w14:paraId="0213CFE9" w14:textId="77777777" w:rsidR="0058512A" w:rsidRDefault="0058512A" w:rsidP="0058512A">
      <w:pPr>
        <w:jc w:val="both"/>
      </w:pPr>
    </w:p>
    <w:p w14:paraId="4D1BC582" w14:textId="77777777" w:rsidR="0058512A" w:rsidRDefault="0058512A" w:rsidP="0058512A">
      <w:pPr>
        <w:pStyle w:val="Ttulo3"/>
        <w:jc w:val="both"/>
      </w:pPr>
      <w:r>
        <w:t>Existem 3 formas normais mais conhecidas:</w:t>
      </w:r>
    </w:p>
    <w:p w14:paraId="56426864" w14:textId="4E5AFE74" w:rsidR="008A547F" w:rsidRDefault="008A547F" w:rsidP="0058512A">
      <w:pPr>
        <w:jc w:val="both"/>
      </w:pPr>
    </w:p>
    <w:p w14:paraId="1CDE8620" w14:textId="34C1C255" w:rsidR="0058512A" w:rsidRPr="0058512A" w:rsidRDefault="0058512A" w:rsidP="0058512A">
      <w:pPr>
        <w:numPr>
          <w:ilvl w:val="0"/>
          <w:numId w:val="3"/>
        </w:numPr>
        <w:spacing w:before="100" w:beforeAutospacing="1" w:after="100" w:afterAutospacing="1" w:line="240" w:lineRule="auto"/>
        <w:jc w:val="both"/>
        <w:rPr>
          <w:rFonts w:eastAsia="Times New Roman" w:cstheme="minorHAnsi"/>
          <w:color w:val="000000"/>
          <w:lang w:eastAsia="pt-BR"/>
        </w:rPr>
      </w:pPr>
      <w:r w:rsidRPr="0058512A">
        <w:rPr>
          <w:rFonts w:eastAsia="Times New Roman" w:cstheme="minorHAnsi"/>
          <w:b/>
          <w:bCs/>
          <w:color w:val="000000"/>
          <w:lang w:eastAsia="pt-BR"/>
        </w:rPr>
        <w:t xml:space="preserve">1FN - 1ª Forma </w:t>
      </w:r>
      <w:r w:rsidRPr="0058512A">
        <w:rPr>
          <w:rFonts w:eastAsia="Times New Roman" w:cstheme="minorHAnsi"/>
          <w:b/>
          <w:bCs/>
          <w:color w:val="000000"/>
          <w:lang w:eastAsia="pt-BR"/>
        </w:rPr>
        <w:t>Normal:</w:t>
      </w:r>
      <w:r w:rsidRPr="0058512A">
        <w:rPr>
          <w:rFonts w:eastAsia="Times New Roman" w:cstheme="minorHAnsi"/>
          <w:color w:val="000000"/>
          <w:lang w:eastAsia="pt-BR"/>
        </w:rPr>
        <w:t xml:space="preserve"> todos</w:t>
      </w:r>
      <w:r w:rsidRPr="0058512A">
        <w:rPr>
          <w:rFonts w:eastAsia="Times New Roman" w:cstheme="minorHAnsi"/>
          <w:color w:val="000000"/>
          <w:lang w:eastAsia="pt-BR"/>
        </w:rPr>
        <w:t xml:space="preserve"> os atributos de uma tabela devem ser atômicos, ou seja, a tabela não deve conter grupos repetidos e nem atributos com mais de um valor. Para deixar nesta forma normal, é preciso identificar a chave primária da tabela, identificar a(s) coluna(s) que tem</w:t>
      </w:r>
      <w:r>
        <w:rPr>
          <w:rFonts w:eastAsia="Times New Roman" w:cstheme="minorHAnsi"/>
          <w:color w:val="000000"/>
          <w:lang w:eastAsia="pt-BR"/>
        </w:rPr>
        <w:t xml:space="preserve"> </w:t>
      </w:r>
      <w:r w:rsidRPr="0058512A">
        <w:rPr>
          <w:rFonts w:eastAsia="Times New Roman" w:cstheme="minorHAnsi"/>
          <w:color w:val="000000"/>
          <w:lang w:eastAsia="pt-BR"/>
        </w:rPr>
        <w:t>dados repetidos e removê-la(s), criar uma nova tabela com a chave primária para armazenar o dado repetido e, por fim, criar uma relação entre a tabela principal e a tabela secundária. Por exemplo, considere a tabela Pessoas a seguir.</w:t>
      </w:r>
    </w:p>
    <w:p w14:paraId="1FCC3B0A"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PESSOAS = {</w:t>
      </w:r>
      <w:r w:rsidRPr="0058512A">
        <w:rPr>
          <w:rFonts w:eastAsia="Times New Roman" w:cstheme="minorHAnsi"/>
          <w:color w:val="000000"/>
          <w:u w:val="single"/>
          <w:lang w:eastAsia="pt-BR"/>
        </w:rPr>
        <w:t>ID</w:t>
      </w:r>
      <w:r w:rsidRPr="0058512A">
        <w:rPr>
          <w:rFonts w:eastAsia="Times New Roman" w:cstheme="minorHAnsi"/>
          <w:color w:val="000000"/>
          <w:lang w:eastAsia="pt-BR"/>
        </w:rPr>
        <w:t>+ NOME + ENDERECO + TELEFONES}</w:t>
      </w:r>
    </w:p>
    <w:p w14:paraId="7901B80F" w14:textId="77777777" w:rsidR="0058512A" w:rsidRPr="0058512A" w:rsidRDefault="0058512A" w:rsidP="0058512A">
      <w:pPr>
        <w:spacing w:beforeAutospacing="1" w:after="0" w:afterAutospacing="1" w:line="240" w:lineRule="auto"/>
        <w:ind w:left="720"/>
        <w:jc w:val="both"/>
        <w:rPr>
          <w:rFonts w:eastAsia="Times New Roman" w:cstheme="minorHAnsi"/>
          <w:color w:val="000000"/>
          <w:lang w:eastAsia="pt-BR"/>
        </w:rPr>
      </w:pPr>
      <w:r w:rsidRPr="0058512A">
        <w:rPr>
          <w:rFonts w:eastAsia="Times New Roman" w:cstheme="minorHAnsi"/>
          <w:color w:val="000000"/>
          <w:lang w:eastAsia="pt-BR"/>
        </w:rPr>
        <w:t>Ela contém a chave primária ID e o atributo TELEFONES é um atributo multivalorado e, portanto, a tabela não está na 1FN. Para deixá-la na 1FN, vamos criar uma nova tabela chamada TELEFONES que conterá PESSOA_ID como chave estrangeira de PESSOAS e TELEFONE como o valor multivalorado que será armazenado.</w:t>
      </w:r>
    </w:p>
    <w:p w14:paraId="51FF17F3"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PESSOAS = { </w:t>
      </w:r>
      <w:r w:rsidRPr="0058512A">
        <w:rPr>
          <w:rFonts w:eastAsia="Times New Roman" w:cstheme="minorHAnsi"/>
          <w:color w:val="000000"/>
          <w:u w:val="single"/>
          <w:lang w:eastAsia="pt-BR"/>
        </w:rPr>
        <w:t>ID</w:t>
      </w:r>
      <w:r w:rsidRPr="0058512A">
        <w:rPr>
          <w:rFonts w:eastAsia="Times New Roman" w:cstheme="minorHAnsi"/>
          <w:color w:val="000000"/>
          <w:lang w:eastAsia="pt-BR"/>
        </w:rPr>
        <w:t> + NOME + ENDERECO }</w:t>
      </w:r>
    </w:p>
    <w:p w14:paraId="4246B2E6"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TELEFONES = { </w:t>
      </w:r>
      <w:r w:rsidRPr="0058512A">
        <w:rPr>
          <w:rFonts w:eastAsia="Times New Roman" w:cstheme="minorHAnsi"/>
          <w:color w:val="000000"/>
          <w:u w:val="single"/>
          <w:lang w:eastAsia="pt-BR"/>
        </w:rPr>
        <w:t>PESSOA_ID</w:t>
      </w:r>
      <w:r w:rsidRPr="0058512A">
        <w:rPr>
          <w:rFonts w:eastAsia="Times New Roman" w:cstheme="minorHAnsi"/>
          <w:color w:val="000000"/>
          <w:lang w:eastAsia="pt-BR"/>
        </w:rPr>
        <w:t> + TELEFONE }</w:t>
      </w:r>
    </w:p>
    <w:p w14:paraId="6CA4AC4C" w14:textId="1C510D16" w:rsidR="0058512A" w:rsidRPr="0058512A" w:rsidRDefault="0058512A" w:rsidP="0058512A">
      <w:pPr>
        <w:numPr>
          <w:ilvl w:val="0"/>
          <w:numId w:val="4"/>
        </w:numPr>
        <w:spacing w:before="100" w:beforeAutospacing="1" w:after="100" w:afterAutospacing="1" w:line="240" w:lineRule="auto"/>
        <w:jc w:val="both"/>
        <w:rPr>
          <w:rFonts w:eastAsia="Times New Roman" w:cstheme="minorHAnsi"/>
          <w:color w:val="000000"/>
          <w:lang w:eastAsia="pt-BR"/>
        </w:rPr>
      </w:pPr>
      <w:r w:rsidRPr="0058512A">
        <w:rPr>
          <w:rFonts w:eastAsia="Times New Roman" w:cstheme="minorHAnsi"/>
          <w:b/>
          <w:bCs/>
          <w:color w:val="000000"/>
          <w:lang w:eastAsia="pt-BR"/>
        </w:rPr>
        <w:t xml:space="preserve">2FN - 2ª Forma </w:t>
      </w:r>
      <w:r w:rsidRPr="0058512A">
        <w:rPr>
          <w:rFonts w:eastAsia="Times New Roman" w:cstheme="minorHAnsi"/>
          <w:b/>
          <w:bCs/>
          <w:color w:val="000000"/>
          <w:lang w:eastAsia="pt-BR"/>
        </w:rPr>
        <w:t>Normal:</w:t>
      </w:r>
      <w:r w:rsidRPr="0058512A">
        <w:rPr>
          <w:rFonts w:eastAsia="Times New Roman" w:cstheme="minorHAnsi"/>
          <w:color w:val="000000"/>
          <w:lang w:eastAsia="pt-BR"/>
        </w:rPr>
        <w:t xml:space="preserve"> antes</w:t>
      </w:r>
      <w:r w:rsidRPr="0058512A">
        <w:rPr>
          <w:rFonts w:eastAsia="Times New Roman" w:cstheme="minorHAnsi"/>
          <w:color w:val="000000"/>
          <w:lang w:eastAsia="pt-BR"/>
        </w:rPr>
        <w:t xml:space="preserve"> de mais nada, para estar na 2FN é preciso estar na 1FN. Além disso, todos os atributos não chaves da tabela devem depender unicamente da chave primária (não podendo depender apenas de parte dela). Para deixar na segunda forma normal, é preciso identificar as colunas que não são funcionalmente dependentes da chave primária da tabela e, em seguida, remover essa coluna da tabela principal e criar uma nova tabela com esses dados. Por exemplo, considere a tabela ALUNOS_CURSOS a seguir.</w:t>
      </w:r>
    </w:p>
    <w:p w14:paraId="0472DBB2" w14:textId="77777777" w:rsidR="0058512A" w:rsidRPr="0058512A" w:rsidRDefault="0058512A" w:rsidP="0058512A">
      <w:pPr>
        <w:spacing w:beforeAutospacing="1" w:after="0" w:afterAutospacing="1" w:line="240" w:lineRule="auto"/>
        <w:ind w:left="720"/>
        <w:jc w:val="both"/>
        <w:rPr>
          <w:rFonts w:eastAsia="Times New Roman" w:cstheme="minorHAnsi"/>
          <w:color w:val="000000"/>
          <w:lang w:eastAsia="pt-BR"/>
        </w:rPr>
      </w:pPr>
      <w:r w:rsidRPr="0058512A">
        <w:rPr>
          <w:rFonts w:eastAsia="Times New Roman" w:cstheme="minorHAnsi"/>
          <w:color w:val="000000"/>
          <w:lang w:eastAsia="pt-BR"/>
        </w:rPr>
        <w:t>ALUNOS_CURSOS = { </w:t>
      </w:r>
      <w:r w:rsidRPr="0058512A">
        <w:rPr>
          <w:rFonts w:eastAsia="Times New Roman" w:cstheme="minorHAnsi"/>
          <w:color w:val="000000"/>
          <w:u w:val="single"/>
          <w:lang w:eastAsia="pt-BR"/>
        </w:rPr>
        <w:t>ID_ALUNO</w:t>
      </w:r>
      <w:r w:rsidRPr="0058512A">
        <w:rPr>
          <w:rFonts w:eastAsia="Times New Roman" w:cstheme="minorHAnsi"/>
          <w:color w:val="000000"/>
          <w:lang w:eastAsia="pt-BR"/>
        </w:rPr>
        <w:t> + </w:t>
      </w:r>
      <w:r w:rsidRPr="0058512A">
        <w:rPr>
          <w:rFonts w:eastAsia="Times New Roman" w:cstheme="minorHAnsi"/>
          <w:color w:val="000000"/>
          <w:u w:val="single"/>
          <w:lang w:eastAsia="pt-BR"/>
        </w:rPr>
        <w:t>ID_CURSO</w:t>
      </w:r>
      <w:r w:rsidRPr="0058512A">
        <w:rPr>
          <w:rFonts w:eastAsia="Times New Roman" w:cstheme="minorHAnsi"/>
          <w:color w:val="000000"/>
          <w:lang w:eastAsia="pt-BR"/>
        </w:rPr>
        <w:t> + NOTA + DESCRICAO_CURSO }</w:t>
      </w:r>
    </w:p>
    <w:p w14:paraId="4562E759" w14:textId="77777777" w:rsidR="0058512A" w:rsidRPr="0058512A" w:rsidRDefault="0058512A" w:rsidP="0058512A">
      <w:pPr>
        <w:spacing w:beforeAutospacing="1" w:after="0" w:afterAutospacing="1" w:line="240" w:lineRule="auto"/>
        <w:ind w:left="720"/>
        <w:jc w:val="both"/>
        <w:rPr>
          <w:rFonts w:eastAsia="Times New Roman" w:cstheme="minorHAnsi"/>
          <w:color w:val="000000"/>
          <w:lang w:eastAsia="pt-BR"/>
        </w:rPr>
      </w:pPr>
      <w:r w:rsidRPr="0058512A">
        <w:rPr>
          <w:rFonts w:eastAsia="Times New Roman" w:cstheme="minorHAnsi"/>
          <w:color w:val="000000"/>
          <w:lang w:eastAsia="pt-BR"/>
        </w:rPr>
        <w:lastRenderedPageBreak/>
        <w:t>Nessa tabela, o atributo DESCRICAO_CURSO depende apenas da chave primária ID_CURSO. Dessa forma, a tabela não está na 2FN. Para tanto, cria-se uma nova tabela chamada CURSOS que tem como chave primária ID_CURSO e atributo DESCRICAO retirando, assim, o atributo DESCRICAO_CURSO da tabela ALUNOS_CURSOS.</w:t>
      </w:r>
    </w:p>
    <w:p w14:paraId="7E521732"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ALUNOS_CURSOS = {</w:t>
      </w:r>
      <w:r w:rsidRPr="0058512A">
        <w:rPr>
          <w:rFonts w:eastAsia="Times New Roman" w:cstheme="minorHAnsi"/>
          <w:color w:val="000000"/>
          <w:u w:val="single"/>
          <w:lang w:eastAsia="pt-BR"/>
        </w:rPr>
        <w:t>ID_ALUNO</w:t>
      </w:r>
      <w:r w:rsidRPr="0058512A">
        <w:rPr>
          <w:rFonts w:eastAsia="Times New Roman" w:cstheme="minorHAnsi"/>
          <w:color w:val="000000"/>
          <w:lang w:eastAsia="pt-BR"/>
        </w:rPr>
        <w:t> + </w:t>
      </w:r>
      <w:r w:rsidRPr="0058512A">
        <w:rPr>
          <w:rFonts w:eastAsia="Times New Roman" w:cstheme="minorHAnsi"/>
          <w:color w:val="000000"/>
          <w:u w:val="single"/>
          <w:lang w:eastAsia="pt-BR"/>
        </w:rPr>
        <w:t>ID_CURSO</w:t>
      </w:r>
      <w:r w:rsidRPr="0058512A">
        <w:rPr>
          <w:rFonts w:eastAsia="Times New Roman" w:cstheme="minorHAnsi"/>
          <w:color w:val="000000"/>
          <w:lang w:eastAsia="pt-BR"/>
        </w:rPr>
        <w:t> + NOTA}</w:t>
      </w:r>
    </w:p>
    <w:p w14:paraId="2E50DF83"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CURSOS = {</w:t>
      </w:r>
      <w:r w:rsidRPr="0058512A">
        <w:rPr>
          <w:rFonts w:eastAsia="Times New Roman" w:cstheme="minorHAnsi"/>
          <w:color w:val="000000"/>
          <w:u w:val="single"/>
          <w:lang w:eastAsia="pt-BR"/>
        </w:rPr>
        <w:t>ID_CURSO</w:t>
      </w:r>
      <w:r w:rsidRPr="0058512A">
        <w:rPr>
          <w:rFonts w:eastAsia="Times New Roman" w:cstheme="minorHAnsi"/>
          <w:color w:val="000000"/>
          <w:lang w:eastAsia="pt-BR"/>
        </w:rPr>
        <w:t> + DESCRICAO}</w:t>
      </w:r>
    </w:p>
    <w:p w14:paraId="6F9B724A" w14:textId="489EF48E" w:rsidR="0058512A" w:rsidRPr="0058512A" w:rsidRDefault="0058512A" w:rsidP="0058512A">
      <w:pPr>
        <w:numPr>
          <w:ilvl w:val="0"/>
          <w:numId w:val="4"/>
        </w:numPr>
        <w:spacing w:before="100" w:beforeAutospacing="1" w:after="100" w:afterAutospacing="1" w:line="240" w:lineRule="auto"/>
        <w:jc w:val="both"/>
        <w:rPr>
          <w:rFonts w:eastAsia="Times New Roman" w:cstheme="minorHAnsi"/>
          <w:color w:val="000000"/>
          <w:lang w:eastAsia="pt-BR"/>
        </w:rPr>
      </w:pPr>
      <w:r w:rsidRPr="0058512A">
        <w:rPr>
          <w:rFonts w:eastAsia="Times New Roman" w:cstheme="minorHAnsi"/>
          <w:b/>
          <w:bCs/>
          <w:color w:val="000000"/>
          <w:lang w:eastAsia="pt-BR"/>
        </w:rPr>
        <w:t xml:space="preserve">3FN - 3ª Forma </w:t>
      </w:r>
      <w:r w:rsidRPr="0058512A">
        <w:rPr>
          <w:rFonts w:eastAsia="Times New Roman" w:cstheme="minorHAnsi"/>
          <w:b/>
          <w:bCs/>
          <w:color w:val="000000"/>
          <w:lang w:eastAsia="pt-BR"/>
        </w:rPr>
        <w:t>Normal:</w:t>
      </w:r>
      <w:r w:rsidRPr="0058512A">
        <w:rPr>
          <w:rFonts w:eastAsia="Times New Roman" w:cstheme="minorHAnsi"/>
          <w:color w:val="000000"/>
          <w:lang w:eastAsia="pt-BR"/>
        </w:rPr>
        <w:t xml:space="preserve"> para</w:t>
      </w:r>
      <w:r w:rsidRPr="0058512A">
        <w:rPr>
          <w:rFonts w:eastAsia="Times New Roman" w:cstheme="minorHAnsi"/>
          <w:color w:val="000000"/>
          <w:lang w:eastAsia="pt-BR"/>
        </w:rPr>
        <w:t xml:space="preserve"> estar na 3FN, é preciso estar na 2FN. Além disso, os atributos não </w:t>
      </w:r>
      <w:r w:rsidRPr="0058512A">
        <w:rPr>
          <w:rFonts w:eastAsia="Times New Roman" w:cstheme="minorHAnsi"/>
          <w:color w:val="000000"/>
          <w:lang w:eastAsia="pt-BR"/>
        </w:rPr>
        <w:t>chave de uma tabela deve</w:t>
      </w:r>
      <w:r w:rsidRPr="0058512A">
        <w:rPr>
          <w:rFonts w:eastAsia="Times New Roman" w:cstheme="minorHAnsi"/>
          <w:color w:val="000000"/>
          <w:lang w:eastAsia="pt-BR"/>
        </w:rPr>
        <w:t xml:space="preserve"> ser mutuamente independentes e dependentes unicamente e exclusivamente da chave primária (um atributo B é funcionalmente dependente de A se, e somente se, para cada valor de A só existe um valor de B). Para atingir essa forma normal, é preciso identificar as colunas que são funcionalmente dependentes das outras colunas não chave e extraí-las para outra tabela. Considere, como exemplo, a tabela FUNCIONARIOS a seguir.</w:t>
      </w:r>
    </w:p>
    <w:p w14:paraId="397C6896"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FUNCIONARIOS = { </w:t>
      </w:r>
      <w:r w:rsidRPr="0058512A">
        <w:rPr>
          <w:rFonts w:eastAsia="Times New Roman" w:cstheme="minorHAnsi"/>
          <w:color w:val="000000"/>
          <w:u w:val="single"/>
          <w:lang w:eastAsia="pt-BR"/>
        </w:rPr>
        <w:t>ID</w:t>
      </w:r>
      <w:r w:rsidRPr="0058512A">
        <w:rPr>
          <w:rFonts w:eastAsia="Times New Roman" w:cstheme="minorHAnsi"/>
          <w:color w:val="000000"/>
          <w:lang w:eastAsia="pt-BR"/>
        </w:rPr>
        <w:t> + NOME + ID_CARGO + DESCRICAO_CARGO }</w:t>
      </w:r>
    </w:p>
    <w:p w14:paraId="74C504F3" w14:textId="77777777" w:rsidR="0058512A" w:rsidRPr="0058512A" w:rsidRDefault="0058512A" w:rsidP="0058512A">
      <w:pPr>
        <w:spacing w:beforeAutospacing="1" w:after="0" w:afterAutospacing="1" w:line="240" w:lineRule="auto"/>
        <w:ind w:left="720"/>
        <w:jc w:val="both"/>
        <w:rPr>
          <w:rFonts w:eastAsia="Times New Roman" w:cstheme="minorHAnsi"/>
          <w:color w:val="000000"/>
          <w:lang w:eastAsia="pt-BR"/>
        </w:rPr>
      </w:pPr>
      <w:r w:rsidRPr="0058512A">
        <w:rPr>
          <w:rFonts w:eastAsia="Times New Roman" w:cstheme="minorHAnsi"/>
          <w:color w:val="000000"/>
          <w:lang w:eastAsia="pt-BR"/>
        </w:rPr>
        <w:t>O atributo DESCRICAO_CARGO depende exclusivamente de ID_CARGO (atributo não chave) e, portanto, deve-se criar uma nova tabela com esses atributos. Dessa forma, ficamos com as seguintes tabelas:</w:t>
      </w:r>
    </w:p>
    <w:p w14:paraId="455BE2E7"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FUNCIONARIOS = { </w:t>
      </w:r>
      <w:r w:rsidRPr="0058512A">
        <w:rPr>
          <w:rFonts w:eastAsia="Times New Roman" w:cstheme="minorHAnsi"/>
          <w:color w:val="000000"/>
          <w:u w:val="single"/>
          <w:lang w:eastAsia="pt-BR"/>
        </w:rPr>
        <w:t>ID</w:t>
      </w:r>
      <w:r w:rsidRPr="0058512A">
        <w:rPr>
          <w:rFonts w:eastAsia="Times New Roman" w:cstheme="minorHAnsi"/>
          <w:color w:val="000000"/>
          <w:lang w:eastAsia="pt-BR"/>
        </w:rPr>
        <w:t> + NOME + ID_CARGO }</w:t>
      </w:r>
    </w:p>
    <w:p w14:paraId="711C7EDF" w14:textId="77777777" w:rsidR="0058512A" w:rsidRPr="0058512A" w:rsidRDefault="0058512A" w:rsidP="0058512A">
      <w:pPr>
        <w:spacing w:beforeAutospacing="1" w:after="0" w:afterAutospacing="1" w:line="240" w:lineRule="auto"/>
        <w:ind w:left="720"/>
        <w:jc w:val="center"/>
        <w:rPr>
          <w:rFonts w:eastAsia="Times New Roman" w:cstheme="minorHAnsi"/>
          <w:color w:val="000000"/>
          <w:lang w:eastAsia="pt-BR"/>
        </w:rPr>
      </w:pPr>
      <w:r w:rsidRPr="0058512A">
        <w:rPr>
          <w:rFonts w:eastAsia="Times New Roman" w:cstheme="minorHAnsi"/>
          <w:color w:val="000000"/>
          <w:lang w:eastAsia="pt-BR"/>
        </w:rPr>
        <w:t>CARGOS = { </w:t>
      </w:r>
      <w:r w:rsidRPr="0058512A">
        <w:rPr>
          <w:rFonts w:eastAsia="Times New Roman" w:cstheme="minorHAnsi"/>
          <w:color w:val="000000"/>
          <w:u w:val="single"/>
          <w:lang w:eastAsia="pt-BR"/>
        </w:rPr>
        <w:t>ID_CARGO</w:t>
      </w:r>
      <w:r w:rsidRPr="0058512A">
        <w:rPr>
          <w:rFonts w:eastAsia="Times New Roman" w:cstheme="minorHAnsi"/>
          <w:color w:val="000000"/>
          <w:lang w:eastAsia="pt-BR"/>
        </w:rPr>
        <w:t> + DESCRICAO }</w:t>
      </w:r>
    </w:p>
    <w:p w14:paraId="13E0929E" w14:textId="0800AC4C" w:rsidR="0058512A" w:rsidRPr="008A547F" w:rsidRDefault="0058512A" w:rsidP="0058512A">
      <w:pPr>
        <w:jc w:val="both"/>
      </w:pPr>
    </w:p>
    <w:sectPr w:rsidR="0058512A" w:rsidRPr="008A54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38F"/>
    <w:multiLevelType w:val="hybridMultilevel"/>
    <w:tmpl w:val="EABCD2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293344"/>
    <w:multiLevelType w:val="hybridMultilevel"/>
    <w:tmpl w:val="FFDE9B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6F602BA"/>
    <w:multiLevelType w:val="multilevel"/>
    <w:tmpl w:val="A816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D5230"/>
    <w:multiLevelType w:val="multilevel"/>
    <w:tmpl w:val="8E2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7F"/>
    <w:rsid w:val="0058512A"/>
    <w:rsid w:val="00877C5D"/>
    <w:rsid w:val="008A54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2530"/>
  <w15:chartTrackingRefBased/>
  <w15:docId w15:val="{E1664F81-0ACB-4555-BD7C-D2F7575D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A5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A5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A5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547F"/>
    <w:rPr>
      <w:rFonts w:asciiTheme="majorHAnsi" w:eastAsiaTheme="majorEastAsia" w:hAnsiTheme="majorHAnsi" w:cstheme="majorBidi"/>
      <w:color w:val="2F5496" w:themeColor="accent1" w:themeShade="BF"/>
      <w:sz w:val="32"/>
      <w:szCs w:val="32"/>
    </w:rPr>
  </w:style>
  <w:style w:type="character" w:styleId="Forte">
    <w:name w:val="Strong"/>
    <w:basedOn w:val="Fontepargpadro"/>
    <w:uiPriority w:val="22"/>
    <w:qFormat/>
    <w:rsid w:val="008A547F"/>
    <w:rPr>
      <w:b/>
      <w:bCs/>
    </w:rPr>
  </w:style>
  <w:style w:type="character" w:customStyle="1" w:styleId="Ttulo2Char">
    <w:name w:val="Título 2 Char"/>
    <w:basedOn w:val="Fontepargpadro"/>
    <w:link w:val="Ttulo2"/>
    <w:uiPriority w:val="9"/>
    <w:rsid w:val="008A547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8A547F"/>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58512A"/>
    <w:pPr>
      <w:ind w:left="720"/>
      <w:contextualSpacing/>
    </w:pPr>
  </w:style>
  <w:style w:type="paragraph" w:styleId="NormalWeb">
    <w:name w:val="Normal (Web)"/>
    <w:basedOn w:val="Normal"/>
    <w:uiPriority w:val="99"/>
    <w:semiHidden/>
    <w:unhideWhenUsed/>
    <w:rsid w:val="0058512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85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99187">
      <w:bodyDiv w:val="1"/>
      <w:marLeft w:val="0"/>
      <w:marRight w:val="0"/>
      <w:marTop w:val="0"/>
      <w:marBottom w:val="0"/>
      <w:divBdr>
        <w:top w:val="none" w:sz="0" w:space="0" w:color="auto"/>
        <w:left w:val="none" w:sz="0" w:space="0" w:color="auto"/>
        <w:bottom w:val="none" w:sz="0" w:space="0" w:color="auto"/>
        <w:right w:val="none" w:sz="0" w:space="0" w:color="auto"/>
      </w:divBdr>
    </w:div>
    <w:div w:id="384331880">
      <w:bodyDiv w:val="1"/>
      <w:marLeft w:val="0"/>
      <w:marRight w:val="0"/>
      <w:marTop w:val="0"/>
      <w:marBottom w:val="0"/>
      <w:divBdr>
        <w:top w:val="none" w:sz="0" w:space="0" w:color="auto"/>
        <w:left w:val="none" w:sz="0" w:space="0" w:color="auto"/>
        <w:bottom w:val="none" w:sz="0" w:space="0" w:color="auto"/>
        <w:right w:val="none" w:sz="0" w:space="0" w:color="auto"/>
      </w:divBdr>
    </w:div>
    <w:div w:id="657881659">
      <w:bodyDiv w:val="1"/>
      <w:marLeft w:val="0"/>
      <w:marRight w:val="0"/>
      <w:marTop w:val="0"/>
      <w:marBottom w:val="0"/>
      <w:divBdr>
        <w:top w:val="none" w:sz="0" w:space="0" w:color="auto"/>
        <w:left w:val="none" w:sz="0" w:space="0" w:color="auto"/>
        <w:bottom w:val="none" w:sz="0" w:space="0" w:color="auto"/>
        <w:right w:val="none" w:sz="0" w:space="0" w:color="auto"/>
      </w:divBdr>
    </w:div>
    <w:div w:id="875849570">
      <w:bodyDiv w:val="1"/>
      <w:marLeft w:val="0"/>
      <w:marRight w:val="0"/>
      <w:marTop w:val="0"/>
      <w:marBottom w:val="0"/>
      <w:divBdr>
        <w:top w:val="none" w:sz="0" w:space="0" w:color="auto"/>
        <w:left w:val="none" w:sz="0" w:space="0" w:color="auto"/>
        <w:bottom w:val="none" w:sz="0" w:space="0" w:color="auto"/>
        <w:right w:val="none" w:sz="0" w:space="0" w:color="auto"/>
      </w:divBdr>
    </w:div>
    <w:div w:id="1268542662">
      <w:bodyDiv w:val="1"/>
      <w:marLeft w:val="0"/>
      <w:marRight w:val="0"/>
      <w:marTop w:val="0"/>
      <w:marBottom w:val="0"/>
      <w:divBdr>
        <w:top w:val="none" w:sz="0" w:space="0" w:color="auto"/>
        <w:left w:val="none" w:sz="0" w:space="0" w:color="auto"/>
        <w:bottom w:val="none" w:sz="0" w:space="0" w:color="auto"/>
        <w:right w:val="none" w:sz="0" w:space="0" w:color="auto"/>
      </w:divBdr>
    </w:div>
    <w:div w:id="193589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586</Words>
  <Characters>3166</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Albuquerque</dc:creator>
  <cp:keywords/>
  <dc:description/>
  <cp:lastModifiedBy>Edson Albuquerque</cp:lastModifiedBy>
  <cp:revision>2</cp:revision>
  <dcterms:created xsi:type="dcterms:W3CDTF">2022-12-07T12:24:00Z</dcterms:created>
  <dcterms:modified xsi:type="dcterms:W3CDTF">2022-12-07T13:17:00Z</dcterms:modified>
</cp:coreProperties>
</file>