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LDjiXEQIAAAMEAAAOAAAAZHJzL2Uyb0RvYy54bWysk1FvEzEMx9+R+A6R3+ldj3Zsp6bT&#10;2ChCGjBp8AHSXO4uIomDk/aufPopuXYr8IbIgxXLzt/2T87qerSG7RUFjY7DfFYCU05io13H4fu3&#10;zZtLYCEK1wiDTnE4qADX69evVoOvVYU9mkYRG61xoR48hz5GXxdFkL2yIszQKzda0yJZEcMMqSsa&#10;EoN2nTVFVZYXxYDUeEKpQtCuu5uCsM76batk/Nq2QUVmOJTAYraU7TbbYr0SdUfC91oe+xD/0IYV&#10;2sGZ1J2Igu1I/yVltSQM2MaZRFtg22qp8hBFVc7LP8Z57IVXeZhQD8E/cwr/T1Z+2T/6B2JxfI8j&#10;h3keIvh7lD8Cc3jbC9epGyIceiWakDJYsV4Vgw/18W2CHeqQVLbDZ2wUB7GLmJXGlmzCgm3Lxgz8&#10;8IJdjZHJkUN18fZyUS2ByQOH+aJcXFTlVEXUJwFPIX5UaFm6cCAlYy4g9vch5o5EfcpJBQMa3Wy0&#10;MdmhbntriO2F4bDJ56T/W55xbOBwtayWWdthEkjiorY6KmJGWw6XZTpZQNSJygfXTElRaHN0ClEb&#10;d+SU0EyQ4rgdU2oCtsXm8ECMcFrKvaLIoUf6BWwg4TmEnztBCpj55AKHq/likTY4O4vlu4SIziPb&#10;84hwskfiEIFN19uYtz7T8De7iBs9YXtp5djtEPx6VTx/irTJ537Oevm76ycAAAD//wMAUEsDBBQA&#10;BgAIAAAAIQCCmi0A5AAAABABAAAPAAAAZHJzL2Rvd25yZXYueG1sTM+7TsMwFADQHYl/uLqVuhEn&#10;qQJtmpuqImJhQKIgwejGThzhR2S7qfl7xAQfcIbTHJLRsEgfJmcJiyxHkLZ3YrIj4fvb090WIURu&#10;BdfOSsJvGfDQ3t40vBbual/lcoojJKNtqDmhinGuGQu9koaHzM3SJqMH5w2PIXN+ZMLz62RHo1mZ&#10;5/fM8MkiBMVn+ahk/3W6GMIPoybR+ZfPQeilex6O1Zz8TLRepW6/XqXjHiHKFP8E/h4IC2wbXp/d&#10;xYoAmrDKd1uESFgVGwRPuCurDcKZsHwoKwTWNux/pP0BAAD//wMAUEsBAi0AFAAGAAgAAAAhAFoi&#10;k6P/AAAA5QEAABMAAAAAAAAAAAAAAAAAAAAAAFtDb250ZW50X1R5cGVzXS54bWxQSwECLQAUAAYA&#10;CAAAACEAp0rPONgAAACWAQAACwAAAAAAAAAAAAAAAAAwAQAAX3JlbHMvLnJlbHNQSwECLQAUAAYA&#10;CAAAACEAyw44lxECAAADBAAADgAAAAAAAAAAAAAAAAAxAgAAZHJzL2Uyb0RvYy54bWxQSwECLQAU&#10;AAYACAAAACEAgpotAOQAAAAQAQAADwAAAAAAAAAAAAAAAABuBAAAZHJzL2Rvd25yZXYueG1sUEsF&#10;BgAAAAAEAAQA8wAAAH8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C8B1C06" w:rsidR="007C2471" w:rsidRDefault="00F647B0" w:rsidP="007C2471">
      <w:pPr>
        <w:keepNext/>
        <w:jc w:val="center"/>
      </w:pPr>
      <w:r>
        <w:rPr>
          <w:noProof/>
        </w:rPr>
        <w:drawing>
          <wp:inline distT="0" distB="0" distL="0" distR="0" wp14:anchorId="5FBF08CA" wp14:editId="0672774B">
            <wp:extent cx="5400040" cy="3256915"/>
            <wp:effectExtent l="0" t="0" r="0" b="635"/>
            <wp:docPr id="3" name="Imagem 3" descr="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am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6243F29" w14:textId="77777777" w:rsidR="00D22A7E" w:rsidRPr="00D22A7E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4BC548C9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418D2">
              <w:t>a</w:t>
            </w:r>
            <w:r w:rsidR="005418D2">
              <w:rPr>
                <w:color w:val="000000" w:themeColor="text1"/>
              </w:rPr>
              <w:t>cessar as páginas dos blocos.</w:t>
            </w:r>
          </w:p>
          <w:p w14:paraId="1728C3E7" w14:textId="0C0FF3E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encontrar informações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7663BCB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sidebar que está no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585CADFF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sidebar que não está no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C26A7B1" w:rsidR="006F2865" w:rsidRDefault="006F2865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 informações</w:t>
            </w:r>
            <w:r w:rsidR="00F647B0">
              <w:rPr>
                <w:color w:val="000000" w:themeColor="text1"/>
              </w:rPr>
              <w:t xml:space="preserve"> de um determinado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11FA7E1" w14:textId="6E20A459" w:rsidR="006F2865" w:rsidRDefault="006F2865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CA1E57" w:rsidRPr="005418D2">
              <w:rPr>
                <w:color w:val="000000" w:themeColor="text1"/>
              </w:rPr>
              <w:t>o usuário acessa a página d</w:t>
            </w:r>
            <w:r w:rsidR="00CA1E57">
              <w:rPr>
                <w:color w:val="000000" w:themeColor="text1"/>
              </w:rPr>
              <w:t>o estabelecimento.</w:t>
            </w:r>
          </w:p>
          <w:p w14:paraId="77723C5B" w14:textId="0E9A17EE" w:rsidR="00C6023A" w:rsidRDefault="006F2865" w:rsidP="00197353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6023A" w:rsidRPr="005418D2">
              <w:rPr>
                <w:color w:val="000000" w:themeColor="text1"/>
              </w:rPr>
              <w:t>o usuário seleciona</w:t>
            </w:r>
            <w:r w:rsidR="00C6023A">
              <w:rPr>
                <w:color w:val="000000" w:themeColor="text1"/>
              </w:rPr>
              <w:t xml:space="preserve"> um dos </w:t>
            </w:r>
            <w:r w:rsidR="00C6023A" w:rsidRPr="001F1009">
              <w:rPr>
                <w:b/>
                <w:bCs/>
                <w:color w:val="000000" w:themeColor="text1"/>
              </w:rPr>
              <w:t>cartões</w:t>
            </w:r>
            <w:r w:rsidR="00C6023A">
              <w:rPr>
                <w:b/>
                <w:bCs/>
                <w:color w:val="000000" w:themeColor="text1"/>
              </w:rPr>
              <w:t xml:space="preserve"> de estabelecimento</w:t>
            </w:r>
            <w:r w:rsidR="00C6023A">
              <w:rPr>
                <w:color w:val="000000" w:themeColor="text1"/>
              </w:rPr>
              <w:t>,</w:t>
            </w:r>
            <w:r w:rsidR="00C6023A">
              <w:rPr>
                <w:color w:val="000000" w:themeColor="text1"/>
              </w:rPr>
              <w:t xml:space="preserve"> sem</w:t>
            </w:r>
            <w:r w:rsidR="00C6023A">
              <w:rPr>
                <w:color w:val="000000" w:themeColor="text1"/>
              </w:rPr>
              <w:t xml:space="preserve"> o sistema </w:t>
            </w:r>
            <w:r w:rsidR="00C6023A">
              <w:rPr>
                <w:color w:val="000000" w:themeColor="text1"/>
              </w:rPr>
              <w:t xml:space="preserve">estar </w:t>
            </w:r>
            <w:r w:rsidR="00C6023A">
              <w:rPr>
                <w:color w:val="000000" w:themeColor="text1"/>
              </w:rPr>
              <w:t xml:space="preserve">conectado </w:t>
            </w:r>
            <w:r w:rsidR="00C6023A">
              <w:rPr>
                <w:color w:val="000000" w:themeColor="text1"/>
              </w:rPr>
              <w:t>a</w:t>
            </w:r>
            <w:r w:rsidR="00C6023A">
              <w:rPr>
                <w:color w:val="000000" w:themeColor="text1"/>
              </w:rPr>
              <w:t>o Banco de Dados</w:t>
            </w:r>
            <w:r w:rsidR="00C6023A">
              <w:rPr>
                <w:b/>
                <w:bCs/>
                <w:color w:val="000000" w:themeColor="text1"/>
              </w:rPr>
              <w:t>.</w:t>
            </w:r>
            <w:r w:rsidR="00C6023A"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7D1C31" w14:textId="29C92A3C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6023A">
              <w:t>o sistema tentará encontrar o estabelecimento no Banco de Dados para montar a página do estabelecimento, acabará falhando, e então redirecionará o usuário para a página informando que não foi possível estabelecer conexão com o banco de dados.</w:t>
            </w:r>
            <w:r w:rsidR="00CA1E57">
              <w:t xml:space="preserve"> 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51863569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>, centralizará a página no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532804C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>o sistema irá então recusar a tentativa de registro, informando os campos de informação que precisem ser fornecidas, centralizando 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t xml:space="preserve">Figura </w:t>
      </w:r>
      <w:r w:rsidR="00000000">
        <w:fldChar w:fldCharType="begin"/>
      </w:r>
      <w:r w:rsidR="00000000">
        <w:instrText xml:space="preserve"> SEQ Figura \* ARABI</w:instrText>
      </w:r>
      <w:r w:rsidR="00000000">
        <w:instrText xml:space="preserve">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4" w:name="_Toc130129428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3602CF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C81D2C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8" o:title=""/>
                </v:shape>
                <o:OLEObject Type="Embed" ProgID="PBrush" ShapeID="_x0000_i1025" DrawAspect="Content" ObjectID="_1745241362" r:id="rId19"/>
              </w:object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1001" w14:textId="77777777" w:rsidR="00EE1E58" w:rsidRDefault="00EE1E58" w:rsidP="004E16B3">
      <w:pPr>
        <w:spacing w:after="0" w:line="240" w:lineRule="auto"/>
      </w:pPr>
      <w:r>
        <w:separator/>
      </w:r>
    </w:p>
  </w:endnote>
  <w:endnote w:type="continuationSeparator" w:id="0">
    <w:p w14:paraId="3CF05F51" w14:textId="77777777" w:rsidR="00EE1E58" w:rsidRDefault="00EE1E5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CF63" w14:textId="77777777" w:rsidR="00EE1E58" w:rsidRDefault="00EE1E58" w:rsidP="004E16B3">
      <w:pPr>
        <w:spacing w:after="0" w:line="240" w:lineRule="auto"/>
      </w:pPr>
      <w:r>
        <w:separator/>
      </w:r>
    </w:p>
  </w:footnote>
  <w:footnote w:type="continuationSeparator" w:id="0">
    <w:p w14:paraId="6CBDFC48" w14:textId="77777777" w:rsidR="00EE1E58" w:rsidRDefault="00EE1E5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44F1"/>
    <w:rsid w:val="00196B20"/>
    <w:rsid w:val="00197E9C"/>
    <w:rsid w:val="001B0A7D"/>
    <w:rsid w:val="001B27EF"/>
    <w:rsid w:val="001C01D5"/>
    <w:rsid w:val="001C14FB"/>
    <w:rsid w:val="001C1A49"/>
    <w:rsid w:val="001C3091"/>
    <w:rsid w:val="001C36CB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2FA6"/>
    <w:rsid w:val="005A0BE0"/>
    <w:rsid w:val="005A1A89"/>
    <w:rsid w:val="005A64E6"/>
    <w:rsid w:val="005B22A9"/>
    <w:rsid w:val="005B3C1C"/>
    <w:rsid w:val="005C35AE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578C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259D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D04440"/>
    <w:rsid w:val="00D10A76"/>
    <w:rsid w:val="00D223D7"/>
    <w:rsid w:val="00D22A7E"/>
    <w:rsid w:val="00D35DDC"/>
    <w:rsid w:val="00D400B4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Gabriel Molec</cp:lastModifiedBy>
  <cp:revision>3</cp:revision>
  <dcterms:created xsi:type="dcterms:W3CDTF">2023-05-10T13:42:00Z</dcterms:created>
  <dcterms:modified xsi:type="dcterms:W3CDTF">2023-05-10T19:30:00Z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