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05A809" w14:textId="659E18D4" w:rsidR="00613349" w:rsidRDefault="003535E2" w:rsidP="33493A4B">
      <w:pPr>
        <w:jc w:val="center"/>
        <w:rPr>
          <w:b/>
          <w:bCs/>
          <w:sz w:val="36"/>
          <w:szCs w:val="36"/>
          <w:u w:val="single"/>
        </w:rPr>
      </w:pPr>
      <w:r>
        <w:rPr>
          <w:rFonts w:eastAsiaTheme="minorEastAsia"/>
          <w:b/>
          <w:bCs/>
          <w:sz w:val="36"/>
          <w:szCs w:val="36"/>
          <w:u w:val="single"/>
        </w:rPr>
        <w:t xml:space="preserve"> </w:t>
      </w:r>
      <w:r w:rsidR="00613349" w:rsidRPr="33493A4B">
        <w:rPr>
          <w:rFonts w:eastAsiaTheme="minorEastAsia"/>
          <w:b/>
          <w:bCs/>
          <w:sz w:val="36"/>
          <w:szCs w:val="36"/>
          <w:u w:val="single"/>
        </w:rPr>
        <w:t>Feira TI</w:t>
      </w:r>
    </w:p>
    <w:p w14:paraId="1228CAD3" w14:textId="05985AEC" w:rsidR="00613349" w:rsidRPr="00517A70" w:rsidRDefault="00613349" w:rsidP="33493A4B">
      <w:pPr>
        <w:rPr>
          <w:rFonts w:ascii="Arial" w:eastAsiaTheme="minorEastAsia" w:hAnsi="Arial" w:cs="Arial"/>
          <w:b/>
          <w:bCs/>
          <w:sz w:val="32"/>
          <w:szCs w:val="32"/>
        </w:rPr>
      </w:pPr>
      <w:r w:rsidRPr="00517A70">
        <w:rPr>
          <w:rFonts w:ascii="Arial" w:eastAsiaTheme="minorEastAsia" w:hAnsi="Arial" w:cs="Arial"/>
          <w:b/>
          <w:bCs/>
          <w:sz w:val="32"/>
          <w:szCs w:val="32"/>
        </w:rPr>
        <w:t>*Tema:</w:t>
      </w:r>
      <w:r w:rsidR="06C501CE" w:rsidRPr="00517A70">
        <w:rPr>
          <w:rFonts w:ascii="Arial" w:eastAsiaTheme="minorEastAsia" w:hAnsi="Arial" w:cs="Arial"/>
          <w:b/>
          <w:bCs/>
          <w:sz w:val="32"/>
          <w:szCs w:val="32"/>
        </w:rPr>
        <w:t xml:space="preserve"> O que é a </w:t>
      </w:r>
      <w:r w:rsidRPr="00517A70">
        <w:rPr>
          <w:rFonts w:ascii="Arial" w:eastAsiaTheme="minorEastAsia" w:hAnsi="Arial" w:cs="Arial"/>
          <w:b/>
          <w:bCs/>
          <w:sz w:val="32"/>
          <w:szCs w:val="32"/>
        </w:rPr>
        <w:t>IA</w:t>
      </w:r>
      <w:r w:rsidR="26CFA9D5" w:rsidRPr="00517A70">
        <w:rPr>
          <w:rFonts w:ascii="Arial" w:eastAsiaTheme="minorEastAsia" w:hAnsi="Arial" w:cs="Arial"/>
          <w:b/>
          <w:bCs/>
          <w:sz w:val="32"/>
          <w:szCs w:val="32"/>
        </w:rPr>
        <w:t xml:space="preserve"> e como ela funciona</w:t>
      </w:r>
    </w:p>
    <w:p w14:paraId="5A39BBE3" w14:textId="77777777" w:rsidR="00613349" w:rsidRPr="00517A70" w:rsidRDefault="00613349" w:rsidP="33493A4B">
      <w:pPr>
        <w:rPr>
          <w:rFonts w:ascii="Arial" w:hAnsi="Arial" w:cs="Arial"/>
          <w:b/>
          <w:bCs/>
          <w:sz w:val="32"/>
          <w:szCs w:val="32"/>
        </w:rPr>
      </w:pPr>
    </w:p>
    <w:p w14:paraId="608E6BDD" w14:textId="77777777" w:rsidR="00613349" w:rsidRPr="00517A70" w:rsidRDefault="00613349" w:rsidP="33493A4B">
      <w:pPr>
        <w:rPr>
          <w:rFonts w:ascii="Arial" w:hAnsi="Arial" w:cs="Arial"/>
          <w:b/>
          <w:bCs/>
          <w:sz w:val="32"/>
          <w:szCs w:val="32"/>
        </w:rPr>
      </w:pPr>
      <w:r w:rsidRPr="00517A70">
        <w:rPr>
          <w:rFonts w:ascii="Arial" w:eastAsiaTheme="minorEastAsia" w:hAnsi="Arial" w:cs="Arial"/>
          <w:b/>
          <w:bCs/>
          <w:sz w:val="32"/>
          <w:szCs w:val="32"/>
        </w:rPr>
        <w:t>Tópicos:</w:t>
      </w:r>
    </w:p>
    <w:p w14:paraId="41C8F396" w14:textId="77777777" w:rsidR="00613349" w:rsidRPr="00517A70" w:rsidRDefault="00613349">
      <w:pPr>
        <w:rPr>
          <w:rFonts w:ascii="Arial" w:hAnsi="Arial" w:cs="Arial"/>
        </w:rPr>
      </w:pPr>
    </w:p>
    <w:p w14:paraId="3ECF9773" w14:textId="5D8B71AE" w:rsidR="00613349" w:rsidRPr="00517A70" w:rsidRDefault="00613349" w:rsidP="33493A4B">
      <w:pPr>
        <w:rPr>
          <w:rFonts w:ascii="Arial" w:hAnsi="Arial" w:cs="Arial"/>
          <w:b/>
          <w:bCs/>
          <w:sz w:val="32"/>
          <w:szCs w:val="32"/>
        </w:rPr>
      </w:pPr>
      <w:r w:rsidRPr="00517A70">
        <w:rPr>
          <w:rFonts w:ascii="Arial" w:hAnsi="Arial" w:cs="Arial"/>
          <w:b/>
          <w:bCs/>
          <w:sz w:val="32"/>
          <w:szCs w:val="32"/>
        </w:rPr>
        <w:t>-O QUE É IA</w:t>
      </w:r>
    </w:p>
    <w:p w14:paraId="27AADE60" w14:textId="26344294" w:rsidR="3AB90D06" w:rsidRPr="00517A70" w:rsidRDefault="3AB90D06" w:rsidP="33493A4B">
      <w:pPr>
        <w:rPr>
          <w:rFonts w:ascii="Arial" w:hAnsi="Arial" w:cs="Arial"/>
          <w:u w:val="single"/>
        </w:rPr>
      </w:pPr>
      <w:r w:rsidRPr="00517A70">
        <w:rPr>
          <w:rFonts w:ascii="Arial" w:hAnsi="Arial" w:cs="Arial"/>
          <w:u w:val="single"/>
        </w:rPr>
        <w:t>*</w:t>
      </w:r>
      <w:r w:rsidR="229FF9D4" w:rsidRPr="00517A70">
        <w:rPr>
          <w:rFonts w:ascii="Arial" w:hAnsi="Arial" w:cs="Arial"/>
          <w:u w:val="single"/>
        </w:rPr>
        <w:t>Apresentação do contexto e a máquina de Turing</w:t>
      </w:r>
    </w:p>
    <w:p w14:paraId="0948EC67" w14:textId="25BF0AC1" w:rsidR="229FF9D4" w:rsidRPr="00517A70" w:rsidRDefault="229FF9D4">
      <w:pPr>
        <w:rPr>
          <w:rFonts w:ascii="Arial" w:hAnsi="Arial" w:cs="Arial"/>
        </w:rPr>
      </w:pPr>
      <w:r w:rsidRPr="00517A70">
        <w:rPr>
          <w:rFonts w:ascii="Arial" w:hAnsi="Arial" w:cs="Arial"/>
        </w:rPr>
        <w:t>*</w:t>
      </w:r>
      <w:r w:rsidRPr="00517A70">
        <w:rPr>
          <w:rFonts w:ascii="Arial" w:hAnsi="Arial" w:cs="Arial"/>
          <w:u w:val="single"/>
        </w:rPr>
        <w:t>Contexto histórico</w:t>
      </w:r>
      <w:r w:rsidR="22AE2907" w:rsidRPr="00517A70">
        <w:rPr>
          <w:rFonts w:ascii="Arial" w:hAnsi="Arial" w:cs="Arial"/>
          <w:u w:val="single"/>
        </w:rPr>
        <w:t>:</w:t>
      </w:r>
      <w:r w:rsidR="22AE2907" w:rsidRPr="00517A70">
        <w:rPr>
          <w:rFonts w:ascii="Arial" w:hAnsi="Arial" w:cs="Arial"/>
        </w:rPr>
        <w:t xml:space="preserve"> </w:t>
      </w:r>
    </w:p>
    <w:p w14:paraId="5231BCE2" w14:textId="49EE294B" w:rsidR="229FF9D4" w:rsidRPr="00517A70" w:rsidRDefault="229FF9D4" w:rsidP="33493A4B">
      <w:pPr>
        <w:rPr>
          <w:rFonts w:ascii="Arial" w:eastAsiaTheme="minorEastAsia" w:hAnsi="Arial" w:cs="Arial"/>
        </w:rPr>
      </w:pPr>
      <w:r w:rsidRPr="00517A70">
        <w:rPr>
          <w:rFonts w:ascii="Arial" w:hAnsi="Arial" w:cs="Arial"/>
        </w:rPr>
        <w:t>*</w:t>
      </w:r>
      <w:r w:rsidRPr="00517A70">
        <w:rPr>
          <w:rFonts w:ascii="Arial" w:hAnsi="Arial" w:cs="Arial"/>
          <w:u w:val="single"/>
        </w:rPr>
        <w:t xml:space="preserve">O que era a máquina de </w:t>
      </w:r>
      <w:proofErr w:type="gramStart"/>
      <w:r w:rsidRPr="00517A70">
        <w:rPr>
          <w:rFonts w:ascii="Arial" w:hAnsi="Arial" w:cs="Arial"/>
          <w:u w:val="single"/>
        </w:rPr>
        <w:t>Turing :</w:t>
      </w:r>
      <w:proofErr w:type="gramEnd"/>
      <w:r w:rsidRPr="00517A70">
        <w:rPr>
          <w:rFonts w:ascii="Arial" w:hAnsi="Arial" w:cs="Arial"/>
        </w:rPr>
        <w:t xml:space="preserve"> </w:t>
      </w:r>
      <w:r w:rsidR="7E0A7ECA" w:rsidRPr="00517A70">
        <w:rPr>
          <w:rFonts w:ascii="Arial" w:eastAsiaTheme="minorEastAsia" w:hAnsi="Arial" w:cs="Arial"/>
        </w:rPr>
        <w:t xml:space="preserve">O matemático  Alan Turing criou </w:t>
      </w:r>
      <w:r w:rsidR="485277F8" w:rsidRPr="00517A70">
        <w:rPr>
          <w:rFonts w:ascii="Arial" w:eastAsiaTheme="minorEastAsia" w:hAnsi="Arial" w:cs="Arial"/>
        </w:rPr>
        <w:t>a</w:t>
      </w:r>
      <w:r w:rsidR="7E0A7ECA" w:rsidRPr="00517A70">
        <w:rPr>
          <w:rFonts w:ascii="Arial" w:eastAsiaTheme="minorEastAsia" w:hAnsi="Arial" w:cs="Arial"/>
        </w:rPr>
        <w:t xml:space="preserve"> “Máquina de Turing”. Esta máquina foi considerada </w:t>
      </w:r>
      <w:r w:rsidR="1590A815" w:rsidRPr="00517A70">
        <w:rPr>
          <w:rFonts w:ascii="Arial" w:eastAsiaTheme="minorEastAsia" w:hAnsi="Arial" w:cs="Arial"/>
        </w:rPr>
        <w:t>o princípio da</w:t>
      </w:r>
      <w:r w:rsidR="7E0A7ECA" w:rsidRPr="00517A70">
        <w:rPr>
          <w:rFonts w:ascii="Arial" w:eastAsiaTheme="minorEastAsia" w:hAnsi="Arial" w:cs="Arial"/>
        </w:rPr>
        <w:t xml:space="preserve"> IA.</w:t>
      </w:r>
    </w:p>
    <w:p w14:paraId="3B6AC9F2" w14:textId="00E56C09" w:rsidR="229FF9D4" w:rsidRPr="00517A70" w:rsidRDefault="229FF9D4" w:rsidP="33493A4B">
      <w:pPr>
        <w:rPr>
          <w:rFonts w:ascii="Arial" w:hAnsi="Arial" w:cs="Arial"/>
        </w:rPr>
      </w:pPr>
      <w:r w:rsidRPr="00517A70">
        <w:rPr>
          <w:rFonts w:ascii="Arial" w:hAnsi="Arial" w:cs="Arial"/>
        </w:rPr>
        <w:t>*</w:t>
      </w:r>
      <w:r w:rsidRPr="00517A70">
        <w:rPr>
          <w:rFonts w:ascii="Arial" w:hAnsi="Arial" w:cs="Arial"/>
          <w:u w:val="single"/>
        </w:rPr>
        <w:t>Breve evolução dos computadores</w:t>
      </w:r>
    </w:p>
    <w:p w14:paraId="7E4FCE87" w14:textId="5537F102" w:rsidR="00522192" w:rsidRPr="00C749B2" w:rsidRDefault="00522192" w:rsidP="33493A4B">
      <w:pPr>
        <w:rPr>
          <w:rFonts w:ascii="Arial" w:eastAsiaTheme="minorEastAsia" w:hAnsi="Arial" w:cs="Arial"/>
          <w:b/>
          <w:bCs/>
          <w:sz w:val="32"/>
          <w:szCs w:val="32"/>
          <w:u w:val="single"/>
        </w:rPr>
      </w:pPr>
      <w:r w:rsidRPr="00C749B2">
        <w:rPr>
          <w:rFonts w:ascii="Arial" w:eastAsiaTheme="minorEastAsia" w:hAnsi="Arial" w:cs="Arial"/>
          <w:b/>
          <w:bCs/>
          <w:sz w:val="32"/>
          <w:szCs w:val="32"/>
          <w:u w:val="single"/>
        </w:rPr>
        <w:t>-O que seria a IA</w:t>
      </w:r>
      <w:r w:rsidR="0032162E" w:rsidRPr="00C749B2">
        <w:rPr>
          <w:rFonts w:ascii="Arial" w:eastAsiaTheme="minorEastAsia" w:hAnsi="Arial" w:cs="Arial"/>
          <w:b/>
          <w:bCs/>
          <w:sz w:val="32"/>
          <w:szCs w:val="32"/>
          <w:u w:val="single"/>
        </w:rPr>
        <w:t xml:space="preserve"> e algoritmo</w:t>
      </w:r>
    </w:p>
    <w:p w14:paraId="29D6B04F" w14:textId="7848BCD7" w:rsidR="00522192" w:rsidRPr="00E90751" w:rsidRDefault="00522192">
      <w:pPr>
        <w:rPr>
          <w:rFonts w:ascii="Arial" w:eastAsiaTheme="minorEastAsia" w:hAnsi="Arial" w:cs="Arial"/>
          <w:b/>
          <w:bCs/>
          <w:sz w:val="32"/>
          <w:szCs w:val="32"/>
        </w:rPr>
      </w:pPr>
      <w:r w:rsidRPr="00517A70">
        <w:rPr>
          <w:rFonts w:ascii="Arial" w:eastAsiaTheme="minorEastAsia" w:hAnsi="Arial" w:cs="Arial"/>
          <w:b/>
          <w:bCs/>
          <w:sz w:val="32"/>
          <w:szCs w:val="32"/>
        </w:rPr>
        <w:t>-O funcionamento dela</w:t>
      </w:r>
      <w:r w:rsidR="009D5BE0" w:rsidRPr="00517A70">
        <w:rPr>
          <w:rFonts w:ascii="Arial" w:eastAsiaTheme="minorEastAsia" w:hAnsi="Arial" w:cs="Arial"/>
          <w:b/>
          <w:bCs/>
          <w:sz w:val="32"/>
          <w:szCs w:val="32"/>
        </w:rPr>
        <w:t xml:space="preserve"> e como ela atua</w:t>
      </w:r>
    </w:p>
    <w:p w14:paraId="74C96393" w14:textId="19818B6E" w:rsidR="0032578A" w:rsidRDefault="0032578A">
      <w:pPr>
        <w:rPr>
          <w:rFonts w:ascii="Arial" w:hAnsi="Arial" w:cs="Arial"/>
        </w:rPr>
      </w:pPr>
    </w:p>
    <w:p w14:paraId="19CEB03D" w14:textId="294BCD42" w:rsidR="00E90751" w:rsidRDefault="00E90751">
      <w:pPr>
        <w:rPr>
          <w:rFonts w:ascii="Arial" w:hAnsi="Arial" w:cs="Arial"/>
        </w:rPr>
      </w:pPr>
    </w:p>
    <w:p w14:paraId="5C0E2030" w14:textId="24F5A8A8" w:rsidR="00E90751" w:rsidRDefault="00E90751">
      <w:pPr>
        <w:rPr>
          <w:rFonts w:ascii="Arial" w:hAnsi="Arial" w:cs="Arial"/>
        </w:rPr>
      </w:pPr>
    </w:p>
    <w:p w14:paraId="7F53F8FD" w14:textId="5383F872" w:rsidR="00E90751" w:rsidRDefault="00E90751">
      <w:pPr>
        <w:rPr>
          <w:rFonts w:ascii="Arial" w:hAnsi="Arial" w:cs="Arial"/>
        </w:rPr>
      </w:pPr>
    </w:p>
    <w:p w14:paraId="08DF150B" w14:textId="7137027D" w:rsidR="00E90751" w:rsidRDefault="00E90751">
      <w:pPr>
        <w:rPr>
          <w:rFonts w:ascii="Arial" w:hAnsi="Arial" w:cs="Arial"/>
        </w:rPr>
      </w:pPr>
    </w:p>
    <w:p w14:paraId="666757CA" w14:textId="259FCD41" w:rsidR="00E90751" w:rsidRDefault="00E90751">
      <w:pPr>
        <w:rPr>
          <w:rFonts w:ascii="Arial" w:hAnsi="Arial" w:cs="Arial"/>
        </w:rPr>
      </w:pPr>
    </w:p>
    <w:p w14:paraId="7E920D87" w14:textId="441DE8DB" w:rsidR="00E90751" w:rsidRDefault="00E90751">
      <w:pPr>
        <w:rPr>
          <w:rFonts w:ascii="Arial" w:hAnsi="Arial" w:cs="Arial"/>
        </w:rPr>
      </w:pPr>
    </w:p>
    <w:p w14:paraId="0BBB4D88" w14:textId="6AE0D5D4" w:rsidR="00710681" w:rsidRDefault="00710681" w:rsidP="0032578A">
      <w:pPr>
        <w:pStyle w:val="Ttulo1"/>
        <w:rPr>
          <w:rFonts w:cs="Arial"/>
        </w:rPr>
      </w:pPr>
    </w:p>
    <w:p w14:paraId="4E7803E6" w14:textId="6D3A7F52" w:rsidR="00E90751" w:rsidRDefault="00E90751" w:rsidP="00E90751"/>
    <w:p w14:paraId="783354C9" w14:textId="6448A7B7" w:rsidR="00E90751" w:rsidRDefault="00E90751" w:rsidP="00E90751"/>
    <w:p w14:paraId="52570BB2" w14:textId="70687AF0" w:rsidR="00E90751" w:rsidRDefault="00E90751" w:rsidP="00E90751"/>
    <w:p w14:paraId="734129C4" w14:textId="25EC49A7" w:rsidR="00E90751" w:rsidRDefault="00E90751" w:rsidP="00E90751"/>
    <w:p w14:paraId="74D25279" w14:textId="43B2DEBF" w:rsidR="00E90751" w:rsidRDefault="00E90751" w:rsidP="00E90751"/>
    <w:p w14:paraId="401829B7" w14:textId="7A0533A2" w:rsidR="00E90751" w:rsidRDefault="00E90751" w:rsidP="00E90751"/>
    <w:p w14:paraId="349ACC1B" w14:textId="77777777" w:rsidR="00E90751" w:rsidRPr="00E90751" w:rsidRDefault="00E90751" w:rsidP="00E90751"/>
    <w:p w14:paraId="3E7B4092" w14:textId="35620089" w:rsidR="0032578A" w:rsidRPr="00517A70" w:rsidRDefault="0032578A" w:rsidP="0032578A">
      <w:pPr>
        <w:pStyle w:val="Ttulo1"/>
        <w:rPr>
          <w:rFonts w:cs="Arial"/>
        </w:rPr>
      </w:pPr>
      <w:r w:rsidRPr="00517A70">
        <w:rPr>
          <w:rFonts w:cs="Arial"/>
        </w:rPr>
        <w:lastRenderedPageBreak/>
        <w:t>O QUE É A IA:</w:t>
      </w:r>
    </w:p>
    <w:p w14:paraId="7050A674" w14:textId="77777777" w:rsidR="00517A70" w:rsidRPr="00517A70" w:rsidRDefault="00517A70" w:rsidP="00517A70">
      <w:pPr>
        <w:pStyle w:val="Ttulo2"/>
        <w:spacing w:after="96"/>
        <w:rPr>
          <w:rFonts w:ascii="Arial" w:hAnsi="Arial" w:cs="Arial"/>
          <w:spacing w:val="-1"/>
        </w:rPr>
      </w:pPr>
      <w:r w:rsidRPr="00517A70">
        <w:rPr>
          <w:rFonts w:ascii="Arial" w:hAnsi="Arial" w:cs="Arial"/>
          <w:spacing w:val="-1"/>
        </w:rPr>
        <w:t xml:space="preserve">O que é </w:t>
      </w:r>
      <w:proofErr w:type="spellStart"/>
      <w:r w:rsidRPr="00517A70">
        <w:rPr>
          <w:rFonts w:ascii="Arial" w:hAnsi="Arial" w:cs="Arial"/>
          <w:spacing w:val="-1"/>
        </w:rPr>
        <w:t>Machine</w:t>
      </w:r>
      <w:proofErr w:type="spellEnd"/>
      <w:r w:rsidRPr="00517A70">
        <w:rPr>
          <w:rFonts w:ascii="Arial" w:hAnsi="Arial" w:cs="Arial"/>
          <w:spacing w:val="-1"/>
        </w:rPr>
        <w:t xml:space="preserve"> Learning?</w:t>
      </w:r>
    </w:p>
    <w:p w14:paraId="610E90DF" w14:textId="77777777" w:rsidR="00517A70" w:rsidRPr="00517A70" w:rsidRDefault="00517A70" w:rsidP="00517A70">
      <w:pPr>
        <w:pStyle w:val="NormalWeb"/>
        <w:spacing w:before="0" w:beforeAutospacing="0"/>
        <w:rPr>
          <w:rFonts w:ascii="Arial" w:hAnsi="Arial" w:cs="Arial"/>
        </w:rPr>
      </w:pPr>
      <w:proofErr w:type="spellStart"/>
      <w:r w:rsidRPr="00517A70">
        <w:rPr>
          <w:rFonts w:ascii="Arial" w:hAnsi="Arial" w:cs="Arial"/>
        </w:rPr>
        <w:t>Machine</w:t>
      </w:r>
      <w:proofErr w:type="spellEnd"/>
      <w:r w:rsidRPr="00517A70">
        <w:rPr>
          <w:rFonts w:ascii="Arial" w:hAnsi="Arial" w:cs="Arial"/>
        </w:rPr>
        <w:t xml:space="preserve"> </w:t>
      </w:r>
      <w:proofErr w:type="spellStart"/>
      <w:r w:rsidRPr="00517A70">
        <w:rPr>
          <w:rFonts w:ascii="Arial" w:hAnsi="Arial" w:cs="Arial"/>
        </w:rPr>
        <w:t>learning</w:t>
      </w:r>
      <w:proofErr w:type="spellEnd"/>
      <w:r w:rsidRPr="00517A70">
        <w:rPr>
          <w:rFonts w:ascii="Arial" w:hAnsi="Arial" w:cs="Arial"/>
        </w:rPr>
        <w:t xml:space="preserve"> é </w:t>
      </w:r>
      <w:r w:rsidRPr="00517A70">
        <w:rPr>
          <w:rStyle w:val="Forte"/>
          <w:rFonts w:ascii="Arial" w:hAnsi="Arial" w:cs="Arial"/>
        </w:rPr>
        <w:t>o uso de algoritmos para organizar dados, reconhecer padrões e fazer com que computadores aprendam com esses modelos</w:t>
      </w:r>
      <w:r w:rsidRPr="00517A70">
        <w:rPr>
          <w:rFonts w:ascii="Arial" w:hAnsi="Arial" w:cs="Arial"/>
        </w:rPr>
        <w:t> para gerar </w:t>
      </w:r>
      <w:r w:rsidRPr="00517A70">
        <w:rPr>
          <w:rStyle w:val="nfase"/>
          <w:rFonts w:ascii="Arial" w:hAnsi="Arial" w:cs="Arial"/>
        </w:rPr>
        <w:t>insights </w:t>
      </w:r>
      <w:r w:rsidRPr="00517A70">
        <w:rPr>
          <w:rFonts w:ascii="Arial" w:hAnsi="Arial" w:cs="Arial"/>
        </w:rPr>
        <w:t xml:space="preserve">inteligentes sem a necessidade de </w:t>
      </w:r>
      <w:proofErr w:type="spellStart"/>
      <w:r w:rsidRPr="00517A70">
        <w:rPr>
          <w:rFonts w:ascii="Arial" w:hAnsi="Arial" w:cs="Arial"/>
        </w:rPr>
        <w:t>pré-programação</w:t>
      </w:r>
      <w:proofErr w:type="spellEnd"/>
      <w:r w:rsidRPr="00517A70">
        <w:rPr>
          <w:rFonts w:ascii="Arial" w:hAnsi="Arial" w:cs="Arial"/>
        </w:rPr>
        <w:t>.</w:t>
      </w:r>
    </w:p>
    <w:p w14:paraId="0A05699A" w14:textId="06D8A809" w:rsidR="0032578A" w:rsidRPr="00517A70" w:rsidRDefault="0032578A" w:rsidP="0032578A">
      <w:pPr>
        <w:rPr>
          <w:rFonts w:ascii="Arial" w:hAnsi="Arial" w:cs="Arial"/>
        </w:rPr>
      </w:pPr>
    </w:p>
    <w:p w14:paraId="5914F1B3" w14:textId="77777777" w:rsidR="00517A70" w:rsidRPr="00517A70" w:rsidRDefault="00517A70" w:rsidP="00517A70">
      <w:pPr>
        <w:pStyle w:val="Ttulo1"/>
        <w:rPr>
          <w:rFonts w:cs="Arial"/>
        </w:rPr>
      </w:pPr>
      <w:r w:rsidRPr="00517A70">
        <w:rPr>
          <w:rFonts w:cs="Arial"/>
        </w:rPr>
        <w:t>Aprendizado Supervisionado</w:t>
      </w:r>
    </w:p>
    <w:p w14:paraId="13894CFA" w14:textId="77777777" w:rsidR="00517A70" w:rsidRPr="00517A70" w:rsidRDefault="00517A70" w:rsidP="00517A70">
      <w:pPr>
        <w:pStyle w:val="NormalWeb"/>
        <w:spacing w:before="0" w:beforeAutospacing="0"/>
        <w:rPr>
          <w:rFonts w:ascii="Arial" w:hAnsi="Arial" w:cs="Arial"/>
        </w:rPr>
      </w:pPr>
      <w:r w:rsidRPr="00517A70">
        <w:rPr>
          <w:rFonts w:ascii="Arial" w:hAnsi="Arial" w:cs="Arial"/>
        </w:rPr>
        <w:t>Nesse tipo de aprendizado, os algoritmos são treinados usando um conjunto de dados rotulados, ou seja, </w:t>
      </w:r>
      <w:r w:rsidRPr="00517A70">
        <w:rPr>
          <w:rStyle w:val="Forte"/>
          <w:rFonts w:ascii="Arial" w:hAnsi="Arial" w:cs="Arial"/>
        </w:rPr>
        <w:t>cada exemplo de treinamento é acompanhado de uma resposta correta</w:t>
      </w:r>
      <w:r w:rsidRPr="00517A70">
        <w:rPr>
          <w:rFonts w:ascii="Arial" w:hAnsi="Arial" w:cs="Arial"/>
        </w:rPr>
        <w:t>. </w:t>
      </w:r>
    </w:p>
    <w:p w14:paraId="40B31FC3" w14:textId="155ACA58" w:rsidR="00517A70" w:rsidRPr="00517A70" w:rsidRDefault="00517A70" w:rsidP="0032578A">
      <w:pPr>
        <w:rPr>
          <w:rFonts w:ascii="Arial" w:hAnsi="Arial" w:cs="Arial"/>
        </w:rPr>
      </w:pPr>
    </w:p>
    <w:p w14:paraId="1F0D8A58" w14:textId="77777777" w:rsidR="00517A70" w:rsidRPr="00517A70" w:rsidRDefault="00517A70" w:rsidP="00517A70">
      <w:pPr>
        <w:pStyle w:val="Ttulo1"/>
        <w:rPr>
          <w:rFonts w:cs="Arial"/>
        </w:rPr>
      </w:pPr>
      <w:r w:rsidRPr="00517A70">
        <w:rPr>
          <w:rFonts w:cs="Arial"/>
        </w:rPr>
        <w:t>Aprendizado Não Supervisionado</w:t>
      </w:r>
    </w:p>
    <w:p w14:paraId="65810777" w14:textId="77777777" w:rsidR="00517A70" w:rsidRPr="00517A70" w:rsidRDefault="00517A70" w:rsidP="00517A70">
      <w:pPr>
        <w:pStyle w:val="NormalWeb"/>
        <w:spacing w:before="0" w:beforeAutospacing="0"/>
        <w:rPr>
          <w:rFonts w:ascii="Arial" w:hAnsi="Arial" w:cs="Arial"/>
        </w:rPr>
      </w:pPr>
      <w:r w:rsidRPr="00517A70">
        <w:rPr>
          <w:rFonts w:ascii="Arial" w:hAnsi="Arial" w:cs="Arial"/>
        </w:rPr>
        <w:t>Nesse caso, os algoritmos são treinados em um </w:t>
      </w:r>
      <w:r w:rsidRPr="00517A70">
        <w:rPr>
          <w:rStyle w:val="Forte"/>
          <w:rFonts w:ascii="Arial" w:hAnsi="Arial" w:cs="Arial"/>
        </w:rPr>
        <w:t>conjunto de dados não rotulados</w:t>
      </w:r>
      <w:r w:rsidRPr="00517A70">
        <w:rPr>
          <w:rFonts w:ascii="Arial" w:hAnsi="Arial" w:cs="Arial"/>
        </w:rPr>
        <w:t>, o que significa que </w:t>
      </w:r>
      <w:r w:rsidRPr="00517A70">
        <w:rPr>
          <w:rStyle w:val="Forte"/>
          <w:rFonts w:ascii="Arial" w:hAnsi="Arial" w:cs="Arial"/>
        </w:rPr>
        <w:t>não há respostas corretas fornecidas</w:t>
      </w:r>
      <w:r w:rsidRPr="00517A70">
        <w:rPr>
          <w:rFonts w:ascii="Arial" w:hAnsi="Arial" w:cs="Arial"/>
        </w:rPr>
        <w:t>. </w:t>
      </w:r>
    </w:p>
    <w:p w14:paraId="57115C4C" w14:textId="22085499" w:rsidR="00517A70" w:rsidRPr="00517A70" w:rsidRDefault="00517A70" w:rsidP="0032578A">
      <w:pPr>
        <w:rPr>
          <w:rFonts w:ascii="Arial" w:hAnsi="Arial" w:cs="Arial"/>
        </w:rPr>
      </w:pPr>
    </w:p>
    <w:p w14:paraId="34A2286E" w14:textId="4BF5DC4D" w:rsidR="00517A70" w:rsidRPr="00517A70" w:rsidRDefault="00517A70" w:rsidP="0032578A">
      <w:pPr>
        <w:rPr>
          <w:rFonts w:ascii="Arial" w:hAnsi="Arial" w:cs="Arial"/>
        </w:rPr>
      </w:pPr>
    </w:p>
    <w:p w14:paraId="55977DB0" w14:textId="77777777" w:rsidR="00517A70" w:rsidRPr="00517A70" w:rsidRDefault="00517A70" w:rsidP="00517A70">
      <w:pPr>
        <w:pStyle w:val="Ttulo1"/>
        <w:rPr>
          <w:rFonts w:cs="Arial"/>
        </w:rPr>
      </w:pPr>
      <w:r w:rsidRPr="00517A70">
        <w:rPr>
          <w:rFonts w:cs="Arial"/>
        </w:rPr>
        <w:t>Aprendizado por Reforço</w:t>
      </w:r>
    </w:p>
    <w:p w14:paraId="2FBDB80F" w14:textId="1C4AD93D" w:rsidR="00517A70" w:rsidRPr="00517A70" w:rsidRDefault="00517A70" w:rsidP="00517A70">
      <w:pPr>
        <w:rPr>
          <w:b/>
        </w:rPr>
      </w:pPr>
      <w:r w:rsidRPr="00517A70">
        <w:rPr>
          <w:b/>
        </w:rPr>
        <w:t>Nesta forma, os algoritmos aprendem através da </w:t>
      </w:r>
      <w:r w:rsidRPr="00517A70">
        <w:rPr>
          <w:rStyle w:val="Forte"/>
          <w:rFonts w:ascii="Arial" w:hAnsi="Arial" w:cs="Arial"/>
          <w:b w:val="0"/>
        </w:rPr>
        <w:t>interação contínua com um ambiente</w:t>
      </w:r>
      <w:r w:rsidRPr="00517A70">
        <w:rPr>
          <w:b/>
        </w:rPr>
        <w:t>. O agente de aprendizado recebe feedback na forma de recompensas ou penalidades após ações executadas em determinado contexto. O objetivo do agente é </w:t>
      </w:r>
      <w:r w:rsidRPr="00517A70">
        <w:rPr>
          <w:rStyle w:val="Forte"/>
          <w:rFonts w:ascii="Arial" w:hAnsi="Arial" w:cs="Arial"/>
          <w:b w:val="0"/>
        </w:rPr>
        <w:t>aprender a tomar decisões que maximizem a recompensa ao longo do tempo</w:t>
      </w:r>
      <w:r w:rsidRPr="00517A70">
        <w:rPr>
          <w:b/>
        </w:rPr>
        <w:t>. </w:t>
      </w:r>
    </w:p>
    <w:p w14:paraId="7E7CBF11" w14:textId="12BADB13" w:rsidR="00517A70" w:rsidRPr="00517A70" w:rsidRDefault="00517A70" w:rsidP="00517A70">
      <w:pPr>
        <w:pStyle w:val="NormalWeb"/>
        <w:spacing w:before="0" w:beforeAutospacing="0"/>
        <w:rPr>
          <w:rFonts w:ascii="Arial" w:hAnsi="Arial" w:cs="Arial"/>
        </w:rPr>
      </w:pPr>
    </w:p>
    <w:p w14:paraId="1CF6E538" w14:textId="77777777" w:rsidR="00517A70" w:rsidRPr="00517A70" w:rsidRDefault="00517A70" w:rsidP="00517A70">
      <w:pPr>
        <w:pStyle w:val="Ttulo1"/>
        <w:rPr>
          <w:rFonts w:cs="Arial"/>
        </w:rPr>
      </w:pPr>
      <w:r w:rsidRPr="00517A70">
        <w:rPr>
          <w:rFonts w:cs="Arial"/>
        </w:rPr>
        <w:t xml:space="preserve">O que é </w:t>
      </w:r>
      <w:proofErr w:type="spellStart"/>
      <w:r w:rsidRPr="00517A70">
        <w:rPr>
          <w:rFonts w:cs="Arial"/>
        </w:rPr>
        <w:t>Deep</w:t>
      </w:r>
      <w:proofErr w:type="spellEnd"/>
      <w:r w:rsidRPr="00517A70">
        <w:rPr>
          <w:rFonts w:cs="Arial"/>
        </w:rPr>
        <w:t xml:space="preserve"> Learning?</w:t>
      </w:r>
    </w:p>
    <w:p w14:paraId="46C45A34" w14:textId="77777777" w:rsidR="00517A70" w:rsidRPr="00517A70" w:rsidRDefault="00517A70" w:rsidP="00517A70">
      <w:pPr>
        <w:pStyle w:val="NormalWeb"/>
        <w:spacing w:before="0" w:beforeAutospacing="0"/>
        <w:rPr>
          <w:rFonts w:ascii="Arial" w:hAnsi="Arial" w:cs="Arial"/>
        </w:rPr>
      </w:pPr>
      <w:proofErr w:type="spellStart"/>
      <w:r w:rsidRPr="00517A70">
        <w:rPr>
          <w:rFonts w:ascii="Arial" w:hAnsi="Arial" w:cs="Arial"/>
        </w:rPr>
        <w:t>Deep</w:t>
      </w:r>
      <w:proofErr w:type="spellEnd"/>
      <w:r w:rsidRPr="00517A70">
        <w:rPr>
          <w:rFonts w:ascii="Arial" w:hAnsi="Arial" w:cs="Arial"/>
        </w:rPr>
        <w:t xml:space="preserve"> </w:t>
      </w:r>
      <w:proofErr w:type="spellStart"/>
      <w:r w:rsidRPr="00517A70">
        <w:rPr>
          <w:rFonts w:ascii="Arial" w:hAnsi="Arial" w:cs="Arial"/>
        </w:rPr>
        <w:t>learning</w:t>
      </w:r>
      <w:proofErr w:type="spellEnd"/>
      <w:r w:rsidRPr="00517A70">
        <w:rPr>
          <w:rFonts w:ascii="Arial" w:hAnsi="Arial" w:cs="Arial"/>
        </w:rPr>
        <w:t xml:space="preserve"> é a parte do aprendizado de máquina que, por meio de algoritmos de alto nível, </w:t>
      </w:r>
      <w:r w:rsidRPr="00517A70">
        <w:rPr>
          <w:rStyle w:val="Forte"/>
          <w:rFonts w:ascii="Arial" w:hAnsi="Arial" w:cs="Arial"/>
        </w:rPr>
        <w:t>imita a rede neural do cérebro humano</w:t>
      </w:r>
      <w:r w:rsidRPr="00517A70">
        <w:rPr>
          <w:rFonts w:ascii="Arial" w:hAnsi="Arial" w:cs="Arial"/>
        </w:rPr>
        <w:t>.</w:t>
      </w:r>
    </w:p>
    <w:p w14:paraId="257330F6" w14:textId="4B5D38CA" w:rsidR="00517A70" w:rsidRDefault="00517A70" w:rsidP="00517A70">
      <w:pPr>
        <w:pStyle w:val="NormalWeb"/>
        <w:spacing w:before="0" w:beforeAutospacing="0"/>
        <w:rPr>
          <w:rFonts w:ascii="var(--f-secondary)" w:hAnsi="var(--f-secondary)"/>
        </w:rPr>
      </w:pPr>
      <w:r w:rsidRPr="00517A70">
        <w:rPr>
          <w:rFonts w:ascii="Arial" w:hAnsi="Arial" w:cs="Arial"/>
          <w:color w:val="181818"/>
        </w:rPr>
        <w:t xml:space="preserve">De forma simplificada, podemos dizer que </w:t>
      </w:r>
      <w:proofErr w:type="spellStart"/>
      <w:r w:rsidRPr="00517A70">
        <w:rPr>
          <w:rFonts w:ascii="Arial" w:hAnsi="Arial" w:cs="Arial"/>
          <w:color w:val="181818"/>
        </w:rPr>
        <w:t>deep</w:t>
      </w:r>
      <w:proofErr w:type="spellEnd"/>
      <w:r w:rsidRPr="00517A70">
        <w:rPr>
          <w:rFonts w:ascii="Arial" w:hAnsi="Arial" w:cs="Arial"/>
          <w:color w:val="181818"/>
        </w:rPr>
        <w:t xml:space="preserve"> </w:t>
      </w:r>
      <w:proofErr w:type="spellStart"/>
      <w:r w:rsidRPr="00517A70">
        <w:rPr>
          <w:rFonts w:ascii="Arial" w:hAnsi="Arial" w:cs="Arial"/>
          <w:color w:val="181818"/>
        </w:rPr>
        <w:t>learning</w:t>
      </w:r>
      <w:proofErr w:type="spellEnd"/>
      <w:r w:rsidRPr="00517A70">
        <w:rPr>
          <w:rFonts w:ascii="Arial" w:hAnsi="Arial" w:cs="Arial"/>
          <w:color w:val="181818"/>
        </w:rPr>
        <w:t xml:space="preserve"> são algoritmos complexos construídos a partir de um empilhamento de diversas camadas de “neurônios”, alimentados por quantidades imensas de dados, que são capazes </w:t>
      </w:r>
      <w:r>
        <w:rPr>
          <w:rFonts w:ascii="Helvetica" w:hAnsi="Helvetica"/>
          <w:color w:val="181818"/>
        </w:rPr>
        <w:t>de reconhecer imagens e falas, processar a linguagem natural e aprender a realizar tarefas extremamente avançadas </w:t>
      </w:r>
      <w:r>
        <w:rPr>
          <w:rStyle w:val="Forte"/>
          <w:rFonts w:ascii="Helvetica" w:eastAsiaTheme="majorEastAsia" w:hAnsi="Helvetica"/>
          <w:color w:val="181818"/>
        </w:rPr>
        <w:t>sem interferência humana</w:t>
      </w:r>
      <w:r>
        <w:rPr>
          <w:rFonts w:ascii="Helvetica" w:hAnsi="Helvetica"/>
          <w:color w:val="181818"/>
        </w:rPr>
        <w:t>.</w:t>
      </w:r>
    </w:p>
    <w:p w14:paraId="1BCFC5C7" w14:textId="7F111C98" w:rsidR="0032578A" w:rsidRDefault="0032578A"/>
    <w:p w14:paraId="4E82F2F9" w14:textId="10B008C3" w:rsidR="00757AEC" w:rsidRDefault="00757AEC"/>
    <w:p w14:paraId="4C4CCD32" w14:textId="2DF650ED" w:rsidR="00757AEC" w:rsidRDefault="00757AEC"/>
    <w:p w14:paraId="0834C1DD" w14:textId="6AFDE5EB" w:rsidR="00757AEC" w:rsidRDefault="00757AEC"/>
    <w:p w14:paraId="296A4FC6" w14:textId="77777777" w:rsidR="00757AEC" w:rsidRDefault="00757AEC">
      <w:bookmarkStart w:id="0" w:name="_GoBack"/>
      <w:bookmarkEnd w:id="0"/>
    </w:p>
    <w:sectPr w:rsidR="00757A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ar(--f-secondary)">
    <w:altName w:val="Cambria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349"/>
    <w:rsid w:val="0032162E"/>
    <w:rsid w:val="0032578A"/>
    <w:rsid w:val="003535E2"/>
    <w:rsid w:val="003C3B76"/>
    <w:rsid w:val="003D3EFE"/>
    <w:rsid w:val="00517A70"/>
    <w:rsid w:val="00522192"/>
    <w:rsid w:val="005D45C1"/>
    <w:rsid w:val="00613349"/>
    <w:rsid w:val="00710681"/>
    <w:rsid w:val="00757AEC"/>
    <w:rsid w:val="009D5BE0"/>
    <w:rsid w:val="00BA7D24"/>
    <w:rsid w:val="00C749B2"/>
    <w:rsid w:val="00E07B85"/>
    <w:rsid w:val="00E90751"/>
    <w:rsid w:val="00E928F6"/>
    <w:rsid w:val="026E77D9"/>
    <w:rsid w:val="06C501CE"/>
    <w:rsid w:val="0855774F"/>
    <w:rsid w:val="0D653563"/>
    <w:rsid w:val="13A93DD7"/>
    <w:rsid w:val="1590A815"/>
    <w:rsid w:val="1D97C0D8"/>
    <w:rsid w:val="229FF9D4"/>
    <w:rsid w:val="22AE2907"/>
    <w:rsid w:val="24B7E3E7"/>
    <w:rsid w:val="26CFA9D5"/>
    <w:rsid w:val="2A5A93C3"/>
    <w:rsid w:val="2F9A25B1"/>
    <w:rsid w:val="2FFEA55E"/>
    <w:rsid w:val="33493A4B"/>
    <w:rsid w:val="3A31B8B5"/>
    <w:rsid w:val="3AB90D06"/>
    <w:rsid w:val="41181C60"/>
    <w:rsid w:val="4150E6EA"/>
    <w:rsid w:val="433108F2"/>
    <w:rsid w:val="485277F8"/>
    <w:rsid w:val="4BE51733"/>
    <w:rsid w:val="4D000143"/>
    <w:rsid w:val="54F955A6"/>
    <w:rsid w:val="55895DCA"/>
    <w:rsid w:val="560C7948"/>
    <w:rsid w:val="60D498A5"/>
    <w:rsid w:val="6EE6A982"/>
    <w:rsid w:val="6F1AB727"/>
    <w:rsid w:val="7E0A7ECA"/>
    <w:rsid w:val="7FAD9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F97C7"/>
  <w15:chartTrackingRefBased/>
  <w15:docId w15:val="{2C131DF3-6087-401F-974E-BBFD9E0D5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2578A"/>
    <w:pPr>
      <w:keepNext/>
      <w:keepLines/>
      <w:spacing w:before="240" w:after="0"/>
      <w:outlineLvl w:val="0"/>
    </w:pPr>
    <w:rPr>
      <w:rFonts w:ascii="Arial" w:eastAsiaTheme="majorEastAsia" w:hAnsi="Arial" w:cstheme="majorBidi"/>
      <w:color w:val="000000" w:themeColor="text1"/>
      <w:sz w:val="36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7A7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17A7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2578A"/>
    <w:rPr>
      <w:rFonts w:ascii="Arial" w:eastAsiaTheme="majorEastAsia" w:hAnsi="Arial" w:cstheme="majorBidi"/>
      <w:color w:val="000000" w:themeColor="text1"/>
      <w:sz w:val="36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17A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517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17A70"/>
    <w:rPr>
      <w:b/>
      <w:bCs/>
    </w:rPr>
  </w:style>
  <w:style w:type="character" w:styleId="nfase">
    <w:name w:val="Emphasis"/>
    <w:basedOn w:val="Fontepargpadro"/>
    <w:uiPriority w:val="20"/>
    <w:qFormat/>
    <w:rsid w:val="00517A70"/>
    <w:rPr>
      <w:i/>
      <w:i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517A7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417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1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2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3</Pages>
  <Words>290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Senac em Minas</Company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Neubaner Alves</dc:creator>
  <cp:keywords/>
  <dc:description/>
  <cp:lastModifiedBy>Gustavo Neubaner Alves</cp:lastModifiedBy>
  <cp:revision>7</cp:revision>
  <dcterms:created xsi:type="dcterms:W3CDTF">2024-09-10T00:38:00Z</dcterms:created>
  <dcterms:modified xsi:type="dcterms:W3CDTF">2024-09-13T23:12:00Z</dcterms:modified>
</cp:coreProperties>
</file>