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23C3" w14:textId="7525D456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Impacto da leitura para a formação acadêmica</w:t>
      </w:r>
    </w:p>
    <w:p w14:paraId="4E6FABEF" w14:textId="77777777" w:rsidR="004D6069" w:rsidRPr="004D6069" w:rsidRDefault="004D6069" w:rsidP="004D6069">
      <w:r w:rsidRPr="004D6069">
        <w:t xml:space="preserve">A leitura de </w:t>
      </w:r>
      <w:r w:rsidRPr="004D6069">
        <w:rPr>
          <w:i/>
          <w:iCs/>
        </w:rPr>
        <w:t>Em Busca de Sentido</w:t>
      </w:r>
      <w:r w:rsidRPr="004D6069">
        <w:t xml:space="preserve"> possui grande relevância para a formação acadêmica porque demonstra, na prática, como fatores psicológicos, sociais e humanos influenciam o comportamento das pessoas mesmo em condições extremas. Viktor </w:t>
      </w:r>
      <w:proofErr w:type="spellStart"/>
      <w:r w:rsidRPr="004D6069">
        <w:t>Frankl</w:t>
      </w:r>
      <w:proofErr w:type="spellEnd"/>
      <w:r w:rsidRPr="004D6069">
        <w:t>, médico e psicólogo austríaco, mostra que a busca por um propósito na vida pode ajudar o indivíduo a enfrentar o sofrimento e preservar sua dignidade.</w:t>
      </w:r>
    </w:p>
    <w:p w14:paraId="2D23BD3A" w14:textId="77777777" w:rsidR="004D6069" w:rsidRPr="004D6069" w:rsidRDefault="004D6069" w:rsidP="004D6069">
      <w:r w:rsidRPr="004D6069">
        <w:t>Além de contribuir para a compreensão da Psicologia, a obra também estimula reflexões sobre ética, direitos humanos, respeito à diversidade e responsabilidade social. O livro ensina que, mesmo diante das piores circunstâncias, o ser humano mantém a capacidade de escolher sua atitude diante dos acontecimentos.</w:t>
      </w:r>
    </w:p>
    <w:p w14:paraId="4F1F25E6" w14:textId="77777777" w:rsidR="004D6069" w:rsidRPr="004D6069" w:rsidRDefault="004D6069" w:rsidP="004D6069">
      <w:r w:rsidRPr="004D6069">
        <w:pict w14:anchorId="0F557872">
          <v:rect id="_x0000_i1049" style="width:0;height:1.5pt" o:hralign="center" o:hrstd="t" o:hr="t" fillcolor="#a0a0a0" stroked="f"/>
        </w:pict>
      </w:r>
    </w:p>
    <w:p w14:paraId="78FDBB7F" w14:textId="4D40E688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Relação com os problemas da sociedade brasileira contemporânea</w:t>
      </w:r>
    </w:p>
    <w:p w14:paraId="390EFA43" w14:textId="77777777" w:rsidR="004D6069" w:rsidRPr="004D6069" w:rsidRDefault="004D6069" w:rsidP="004D6069">
      <w:r w:rsidRPr="004D6069">
        <w:t xml:space="preserve">A experiência narrada por </w:t>
      </w:r>
      <w:proofErr w:type="spellStart"/>
      <w:r w:rsidRPr="004D6069">
        <w:t>Frankl</w:t>
      </w:r>
      <w:proofErr w:type="spellEnd"/>
      <w:r w:rsidRPr="004D6069">
        <w:t xml:space="preserve"> permite refletir sobre diversos problemas presentes na sociedade brasileira.</w:t>
      </w:r>
    </w:p>
    <w:p w14:paraId="0EA3B163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Violência</w:t>
      </w:r>
    </w:p>
    <w:p w14:paraId="38D8DCA9" w14:textId="77777777" w:rsidR="004D6069" w:rsidRPr="004D6069" w:rsidRDefault="004D6069" w:rsidP="004D6069">
      <w:r w:rsidRPr="004D6069">
        <w:t>Nos campos de concentração, os prisioneiros eram constantemente submetidos à violência física e psicológica. Embora em contextos diferentes, a violência ainda é um problema grave no Brasil, afetando milhões de pessoas por meio da criminalidade, agressões domésticas e violência policial.</w:t>
      </w:r>
    </w:p>
    <w:p w14:paraId="729613FC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Preconceitos raciais e religiosos</w:t>
      </w:r>
    </w:p>
    <w:p w14:paraId="0289AD87" w14:textId="77777777" w:rsidR="004D6069" w:rsidRPr="004D6069" w:rsidRDefault="004D6069" w:rsidP="004D6069">
      <w:r w:rsidRPr="004D6069">
        <w:t>O nazismo perseguiu judeus e outros grupos considerados "inferiores". Essa realidade ajuda a compreender a gravidade dos preconceitos raciais e religiosos que ainda existem no Brasil, manifestados em discriminação, intolerância e exclusão social.</w:t>
      </w:r>
    </w:p>
    <w:p w14:paraId="76D2B4A2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Tratamento dado a grupos minoritários</w:t>
      </w:r>
    </w:p>
    <w:p w14:paraId="0C68AB96" w14:textId="77777777" w:rsidR="004D6069" w:rsidRPr="004D6069" w:rsidRDefault="004D6069" w:rsidP="004D6069">
      <w:proofErr w:type="spellStart"/>
      <w:r w:rsidRPr="004D6069">
        <w:t>Frankl</w:t>
      </w:r>
      <w:proofErr w:type="spellEnd"/>
      <w:r w:rsidRPr="004D6069">
        <w:t xml:space="preserve"> mostra como a desumanização de determinados grupos pode levar à perda de direitos fundamentais. Essa reflexão é importante para analisar a situação de populações vulneráveis no Brasil, como indígenas, pessoas em situação de rua, imigrantes e membros de minorias religiosas e étnicas.</w:t>
      </w:r>
    </w:p>
    <w:p w14:paraId="268B3FEF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Tráfico humano e exploração</w:t>
      </w:r>
    </w:p>
    <w:p w14:paraId="47206E45" w14:textId="77777777" w:rsidR="004D6069" w:rsidRPr="004D6069" w:rsidRDefault="004D6069" w:rsidP="004D6069">
      <w:r w:rsidRPr="004D6069">
        <w:t xml:space="preserve">Os campos de concentração tratavam pessoas como objetos descartáveis, explorando seu trabalho sem qualquer respeito à dignidade humana. Essa realidade permite relacionar a obra com problemas atuais, como o tráfico </w:t>
      </w:r>
      <w:r w:rsidRPr="004D6069">
        <w:lastRenderedPageBreak/>
        <w:t>humano, o trabalho análogo à escravidão e outras formas de exploração que ainda ocorrem no mundo e no Brasil.</w:t>
      </w:r>
    </w:p>
    <w:p w14:paraId="42331A9E" w14:textId="77777777" w:rsidR="004D6069" w:rsidRPr="004D6069" w:rsidRDefault="004D6069" w:rsidP="004D6069">
      <w:r w:rsidRPr="004D6069">
        <w:t>A principal lição é que a perda da dignidade humana começa quando uma sociedade aceita a discriminação e a exclusão de determinados grupos.</w:t>
      </w:r>
    </w:p>
    <w:p w14:paraId="3D90F92A" w14:textId="77777777" w:rsidR="004D6069" w:rsidRPr="004D6069" w:rsidRDefault="004D6069" w:rsidP="004D6069">
      <w:r w:rsidRPr="004D6069">
        <w:pict w14:anchorId="5CFA73FF">
          <v:rect id="_x0000_i1050" style="width:0;height:1.5pt" o:hralign="center" o:hrstd="t" o:hr="t" fillcolor="#a0a0a0" stroked="f"/>
        </w:pict>
      </w:r>
    </w:p>
    <w:p w14:paraId="7DB38AF5" w14:textId="5C6DF1B8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 xml:space="preserve">Vivências dos prisioneiros nas etapas descritas por </w:t>
      </w:r>
      <w:proofErr w:type="spellStart"/>
      <w:r w:rsidRPr="004D6069">
        <w:rPr>
          <w:b/>
          <w:bCs/>
        </w:rPr>
        <w:t>Frankl</w:t>
      </w:r>
      <w:proofErr w:type="spellEnd"/>
    </w:p>
    <w:p w14:paraId="6BE6DCE0" w14:textId="6762421B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Fase da recepção no campo</w:t>
      </w:r>
    </w:p>
    <w:p w14:paraId="12B47198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O que mais impacta?</w:t>
      </w:r>
    </w:p>
    <w:p w14:paraId="2F767D35" w14:textId="77777777" w:rsidR="004D6069" w:rsidRPr="004D6069" w:rsidRDefault="004D6069" w:rsidP="004D6069">
      <w:r w:rsidRPr="004D6069">
        <w:t>O momento da chegada ao campo é marcado pelo choque, pelo medo e pela incerteza. Os prisioneiros eram separados de seus familiares, perdiam seus pertences e sua identidade pessoal. Muitos não sabiam se sobreviveriam aos próximos dias.</w:t>
      </w:r>
    </w:p>
    <w:p w14:paraId="6FAE1B70" w14:textId="77777777" w:rsidR="004D6069" w:rsidRPr="004D6069" w:rsidRDefault="004D6069" w:rsidP="004D6069">
      <w:r w:rsidRPr="004D6069">
        <w:t>Um dos aspectos mais impactantes é a seleção realizada pelos oficiais nazistas. Com um simples gesto, os prisioneiros eram enviados para o trabalho forçado ou para a morte.</w:t>
      </w:r>
    </w:p>
    <w:p w14:paraId="055F98F1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Trecho selecionado</w:t>
      </w:r>
    </w:p>
    <w:p w14:paraId="3F7B15C4" w14:textId="77777777" w:rsidR="004D6069" w:rsidRPr="004D6069" w:rsidRDefault="004D6069" w:rsidP="004D6069">
      <w:r w:rsidRPr="004D6069">
        <w:t>"A primeira reação foi o choque. Não sabíamos o que nos aguardava."</w:t>
      </w:r>
    </w:p>
    <w:p w14:paraId="6FFECD3A" w14:textId="77777777" w:rsidR="004D6069" w:rsidRPr="004D6069" w:rsidRDefault="004D6069" w:rsidP="004D6069">
      <w:proofErr w:type="spellStart"/>
      <w:r w:rsidRPr="004D6069">
        <w:t>Frankl</w:t>
      </w:r>
      <w:proofErr w:type="spellEnd"/>
      <w:r w:rsidRPr="004D6069">
        <w:t xml:space="preserve"> descreve que, nessa fase, muitos prisioneiros ainda alimentavam a ilusão de que a situação poderia melhorar, mecanismo psicológico que ajudava a suportar o medo inicial.</w:t>
      </w:r>
    </w:p>
    <w:p w14:paraId="1D141FC9" w14:textId="77777777" w:rsidR="004D6069" w:rsidRPr="004D6069" w:rsidRDefault="004D6069" w:rsidP="004D6069">
      <w:r w:rsidRPr="004D6069">
        <w:pict w14:anchorId="0F40DB86">
          <v:rect id="_x0000_i1051" style="width:0;height:1.5pt" o:hralign="center" o:hrstd="t" o:hr="t" fillcolor="#a0a0a0" stroked="f"/>
        </w:pict>
      </w:r>
    </w:p>
    <w:p w14:paraId="28142349" w14:textId="7492EBDF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Fase da vida no campo</w:t>
      </w:r>
    </w:p>
    <w:p w14:paraId="279A6304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O que mais chama a atenção?</w:t>
      </w:r>
    </w:p>
    <w:p w14:paraId="68D54C78" w14:textId="77777777" w:rsidR="004D6069" w:rsidRPr="004D6069" w:rsidRDefault="004D6069" w:rsidP="004D6069">
      <w:r w:rsidRPr="004D6069">
        <w:t>O que mais chama a atenção é o processo de desumanização. Os prisioneiros viviam em condições extremamente precárias, enfrentando fome constante, frio, doenças, exaustão física e humilhações diárias.</w:t>
      </w:r>
    </w:p>
    <w:p w14:paraId="59E38463" w14:textId="77777777" w:rsidR="004D6069" w:rsidRPr="004D6069" w:rsidRDefault="004D6069" w:rsidP="004D6069">
      <w:r w:rsidRPr="004D6069">
        <w:t xml:space="preserve">Com o passar do tempo, muitos desenvolviam uma espécie de apatia emocional como mecanismo de defesa psicológica. Entretanto, </w:t>
      </w:r>
      <w:proofErr w:type="spellStart"/>
      <w:r w:rsidRPr="004D6069">
        <w:t>Frankl</w:t>
      </w:r>
      <w:proofErr w:type="spellEnd"/>
      <w:r w:rsidRPr="004D6069">
        <w:t xml:space="preserve"> observa que aqueles que conseguiam encontrar algum sentido para continuar vivendo demonstravam maior capacidade de resistência.</w:t>
      </w:r>
    </w:p>
    <w:p w14:paraId="085AC048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Trecho selecionado</w:t>
      </w:r>
    </w:p>
    <w:p w14:paraId="1C8F365E" w14:textId="77777777" w:rsidR="004D6069" w:rsidRPr="004D6069" w:rsidRDefault="004D6069" w:rsidP="004D6069">
      <w:r w:rsidRPr="004D6069">
        <w:t>"Tudo pode ser tirado de uma pessoa, exceto uma coisa: a última das liberdades humanas — escolher a própria atitude em qualquer circunstância."</w:t>
      </w:r>
    </w:p>
    <w:p w14:paraId="3D256E12" w14:textId="77777777" w:rsidR="004D6069" w:rsidRPr="004D6069" w:rsidRDefault="004D6069" w:rsidP="004D6069">
      <w:r w:rsidRPr="004D6069">
        <w:lastRenderedPageBreak/>
        <w:t xml:space="preserve">Outro aspecto marcante é a importância da esperança. </w:t>
      </w:r>
      <w:proofErr w:type="spellStart"/>
      <w:r w:rsidRPr="004D6069">
        <w:t>Frankl</w:t>
      </w:r>
      <w:proofErr w:type="spellEnd"/>
      <w:r w:rsidRPr="004D6069">
        <w:t xml:space="preserve"> percebeu que os prisioneiros que perdiam completamente a perspectiva de futuro tinham menores chances de sobreviver.</w:t>
      </w:r>
    </w:p>
    <w:p w14:paraId="5FFC6BAC" w14:textId="77777777" w:rsidR="004D6069" w:rsidRPr="004D6069" w:rsidRDefault="004D6069" w:rsidP="004D6069">
      <w:r w:rsidRPr="004D6069">
        <w:pict w14:anchorId="46326E02">
          <v:rect id="_x0000_i1052" style="width:0;height:1.5pt" o:hralign="center" o:hrstd="t" o:hr="t" fillcolor="#a0a0a0" stroked="f"/>
        </w:pict>
      </w:r>
    </w:p>
    <w:p w14:paraId="71BB9C18" w14:textId="6AAE35B3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Fase da libertação dos campos de concentração</w:t>
      </w:r>
    </w:p>
    <w:p w14:paraId="4560332A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Qual a principal dificuldade?</w:t>
      </w:r>
    </w:p>
    <w:p w14:paraId="1697A236" w14:textId="77777777" w:rsidR="004D6069" w:rsidRPr="004D6069" w:rsidRDefault="004D6069" w:rsidP="004D6069">
      <w:r w:rsidRPr="004D6069">
        <w:t>A principal dificuldade após a libertação foi a readaptação à liberdade. Muitos sobreviventes imaginavam que sentiriam felicidade imediata, mas experimentaram sentimentos de vazio, estranhamento e dificuldade para retomar a vida normal.</w:t>
      </w:r>
    </w:p>
    <w:p w14:paraId="52369DD3" w14:textId="77777777" w:rsidR="004D6069" w:rsidRPr="004D6069" w:rsidRDefault="004D6069" w:rsidP="004D6069">
      <w:r w:rsidRPr="004D6069">
        <w:t>Além disso, muitos descobriram que familiares e amigos haviam morrido durante a guerra, o que aumentava o sofrimento emocional.</w:t>
      </w:r>
    </w:p>
    <w:p w14:paraId="145187F0" w14:textId="77777777" w:rsidR="004D6069" w:rsidRPr="004D6069" w:rsidRDefault="004D6069" w:rsidP="004D6069">
      <w:pPr>
        <w:rPr>
          <w:b/>
          <w:bCs/>
        </w:rPr>
      </w:pPr>
      <w:r w:rsidRPr="004D6069">
        <w:rPr>
          <w:b/>
          <w:bCs/>
        </w:rPr>
        <w:t>Trecho selecionado</w:t>
      </w:r>
    </w:p>
    <w:p w14:paraId="16D8C553" w14:textId="77777777" w:rsidR="004D6069" w:rsidRPr="004D6069" w:rsidRDefault="004D6069" w:rsidP="004D6069">
      <w:r w:rsidRPr="004D6069">
        <w:t>"Aprendemos que o homem não vive apenas de sofrimento, mas também da maneira como o enfrenta."</w:t>
      </w:r>
    </w:p>
    <w:p w14:paraId="3E449CF6" w14:textId="384F0A0A" w:rsidR="004D6069" w:rsidRDefault="004D6069">
      <w:proofErr w:type="spellStart"/>
      <w:r w:rsidRPr="004D6069">
        <w:t>Frankl</w:t>
      </w:r>
      <w:proofErr w:type="spellEnd"/>
      <w:r w:rsidRPr="004D6069">
        <w:t xml:space="preserve"> relata que a libertação não significou o fim imediato do sofrimento psicológico. Os sobreviventes precisaram reconstruir suas vidas e encontrar um novo sentido para continuar vivendo após experiências tão traumáticas.</w:t>
      </w:r>
    </w:p>
    <w:sectPr w:rsidR="004D6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69"/>
    <w:rsid w:val="004D6069"/>
    <w:rsid w:val="00AE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D4518"/>
  <w15:chartTrackingRefBased/>
  <w15:docId w15:val="{8C0A4E92-8848-4F44-86D4-1E7B5188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6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60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6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60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6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6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60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60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60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60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6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740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Camargo</dc:creator>
  <cp:keywords/>
  <dc:description/>
  <cp:lastModifiedBy>Gustavo Camargo</cp:lastModifiedBy>
  <cp:revision>1</cp:revision>
  <dcterms:created xsi:type="dcterms:W3CDTF">2026-06-12T04:13:00Z</dcterms:created>
  <dcterms:modified xsi:type="dcterms:W3CDTF">2026-06-12T04:15:00Z</dcterms:modified>
</cp:coreProperties>
</file>