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7FA3D67B" w14:textId="1132ADD1" w:rsidR="00005DD3" w:rsidRPr="004C56C6" w:rsidRDefault="00555AE7" w:rsidP="00005DD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  <w:r w:rsidR="00005DD3">
        <w:br/>
        <w:t>aNT</w:t>
      </w:r>
      <w:r w:rsidR="00B63581">
        <w:t>o</w:t>
      </w:r>
      <w:r w:rsidR="00005DD3">
        <w:t>nio augusto fonseca monteiro</w:t>
      </w:r>
      <w:r w:rsidR="00005DD3">
        <w:br/>
        <w:t>brunno costa castigrini</w:t>
      </w:r>
      <w:r w:rsidR="00005DD3">
        <w:br/>
        <w:t>gustavo quaresma da costa</w:t>
      </w:r>
      <w:r w:rsidR="00005DD3">
        <w:br/>
        <w:t>luiz henrique oliveira nardi</w:t>
      </w:r>
      <w:r w:rsidR="00005DD3">
        <w:br/>
        <w:t>vitória da silva eleutério pinto</w:t>
      </w:r>
    </w:p>
    <w:p w14:paraId="6E0402B1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005DD3">
      <w:pPr>
        <w:pStyle w:val="NormalGrande"/>
        <w:jc w:val="both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7ED2121" w:rsidR="00DB04D5" w:rsidRPr="004C56C6" w:rsidRDefault="00005DD3" w:rsidP="00DB04D5">
      <w:pPr>
        <w:pStyle w:val="NormalGrande"/>
      </w:pPr>
      <w:r>
        <w:t>tECCHICKEN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7F1CB471" w:rsidR="00370E34" w:rsidRDefault="00A379BB" w:rsidP="00E07423">
      <w:pPr>
        <w:pStyle w:val="NormalGrande"/>
      </w:pPr>
      <w:r>
        <w:t>20</w:t>
      </w:r>
      <w:r w:rsidR="00CE67CE">
        <w:t>21</w:t>
      </w:r>
      <w:r w:rsidR="00005DD3">
        <w:br/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0FD6C108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16061F">
        <w:t>3</w:t>
      </w:r>
      <w:r w:rsidR="00A827CA">
        <w:fldChar w:fldCharType="end"/>
      </w:r>
    </w:p>
    <w:p w14:paraId="4BC7C4F1" w14:textId="7D1879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49DB22D9" w14:textId="41BB0D4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76D4BBBD" w14:textId="32F4322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5A334ADA" w14:textId="6666A75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7CCB7D82" w14:textId="2FD49D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259AEF25" w14:textId="7C569874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 w:rsidR="0016061F">
        <w:t>3</w:t>
      </w:r>
      <w:r>
        <w:fldChar w:fldCharType="end"/>
      </w:r>
    </w:p>
    <w:p w14:paraId="43D52F4A" w14:textId="6DD0D48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64840358" w14:textId="0BE5CE0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37814287" w14:textId="523E57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74E1FCAC" w14:textId="559D431A" w:rsidR="00A827CA" w:rsidRPr="00005DD3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5DD3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2.4</w:t>
      </w:r>
      <w:r w:rsidRPr="00005DD3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5DD3">
        <w:rPr>
          <w:b/>
          <w:noProof/>
          <w:lang w:val="en-US"/>
        </w:rPr>
        <w:t>PRODUCT BACKLOG e requisitos</w:t>
      </w:r>
      <w:r w:rsidRPr="00005DD3">
        <w:rPr>
          <w:noProof/>
          <w:lang w:val="en-US"/>
        </w:rPr>
        <w:tab/>
      </w:r>
      <w:r>
        <w:rPr>
          <w:noProof/>
        </w:rPr>
        <w:fldChar w:fldCharType="begin"/>
      </w:r>
      <w:r w:rsidRPr="00005DD3">
        <w:rPr>
          <w:noProof/>
          <w:lang w:val="en-US"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CA74534" w14:textId="3F7A1D88" w:rsidR="00A827CA" w:rsidRPr="00005DD3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5DD3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2.5</w:t>
      </w:r>
      <w:r w:rsidRPr="00005DD3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5DD3">
        <w:rPr>
          <w:b/>
          <w:noProof/>
          <w:lang w:val="en-US"/>
        </w:rPr>
        <w:t>Sprints / sprint backlog</w:t>
      </w:r>
      <w:r w:rsidRPr="00005DD3">
        <w:rPr>
          <w:noProof/>
          <w:lang w:val="en-US"/>
        </w:rPr>
        <w:tab/>
      </w:r>
      <w:r>
        <w:rPr>
          <w:noProof/>
        </w:rPr>
        <w:fldChar w:fldCharType="begin"/>
      </w:r>
      <w:r w:rsidRPr="00005DD3">
        <w:rPr>
          <w:noProof/>
          <w:lang w:val="en-US"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581692F6" w14:textId="0759A95F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 w:rsidR="0016061F">
        <w:t>3</w:t>
      </w:r>
      <w:r>
        <w:fldChar w:fldCharType="end"/>
      </w:r>
    </w:p>
    <w:p w14:paraId="7510D49C" w14:textId="01CE3D84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21B95E6F" w14:textId="7AAF8FC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5F68823E" w14:textId="006816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47596E06" w14:textId="6FBC09F5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4CDEAC6D" w14:textId="225CA60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1589C00B" w14:textId="15AA2EA1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 w:rsidR="0016061F">
        <w:t>3</w:t>
      </w:r>
      <w:r>
        <w:fldChar w:fldCharType="end"/>
      </w:r>
    </w:p>
    <w:p w14:paraId="609935CB" w14:textId="6930669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70B197BE" w14:textId="4D20D47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68173C8C" w14:textId="611C1AD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 w:rsidR="0016061F">
        <w:t>3</w:t>
      </w:r>
      <w:r>
        <w:fldChar w:fldCharType="end"/>
      </w:r>
    </w:p>
    <w:p w14:paraId="5E7AAFAF" w14:textId="75295A2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23B2AAD6" w14:textId="01C6468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18509A8D" w14:textId="015AC41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 w:rsidR="0016061F">
        <w:rPr>
          <w:noProof/>
        </w:rPr>
        <w:t>3</w:t>
      </w:r>
      <w:r>
        <w:rPr>
          <w:noProof/>
        </w:rPr>
        <w:fldChar w:fldCharType="end"/>
      </w:r>
    </w:p>
    <w:p w14:paraId="6745DFA6" w14:textId="4CCBD733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 w:rsidR="0016061F">
        <w:t>3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33DB56B" w:rsidR="00370E34" w:rsidRDefault="006C00E5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16061F">
        <w:rPr>
          <w:b w:val="0"/>
          <w:bCs/>
        </w:rPr>
        <w:t>Erro! Fonte de referência não encontrada.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1780C10A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0FB1953D" w14:textId="04B142EF" w:rsidR="00370E34" w:rsidRPr="0098545C" w:rsidRDefault="00370E34" w:rsidP="003F4E12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8F1EDC" w14:textId="6FD3EB7E" w:rsidR="00B63581" w:rsidRDefault="005A7A2F" w:rsidP="00B63581">
      <w:pPr>
        <w:pStyle w:val="PargrafodaLista"/>
        <w:numPr>
          <w:ilvl w:val="0"/>
          <w:numId w:val="46"/>
        </w:numPr>
        <w:rPr>
          <w:noProof/>
        </w:rPr>
      </w:pPr>
      <w:r w:rsidRPr="005A7A2F">
        <w:rPr>
          <w:b/>
          <w:bCs/>
          <w:noProof/>
        </w:rPr>
        <w:t>Nome do grupo:</w:t>
      </w:r>
      <w:r>
        <w:rPr>
          <w:noProof/>
        </w:rPr>
        <w:t xml:space="preserve"> </w:t>
      </w:r>
      <w:r w:rsidR="00B63581">
        <w:rPr>
          <w:noProof/>
        </w:rPr>
        <w:t>TecChicken</w:t>
      </w:r>
      <w:r w:rsidR="0098545C">
        <w:rPr>
          <w:noProof/>
        </w:rPr>
        <w:t>.</w:t>
      </w:r>
    </w:p>
    <w:p w14:paraId="49DC4E89" w14:textId="1F20AC4D" w:rsidR="00B63581" w:rsidRDefault="005A7A2F" w:rsidP="00B63581">
      <w:pPr>
        <w:pStyle w:val="PargrafodaLista"/>
        <w:numPr>
          <w:ilvl w:val="0"/>
          <w:numId w:val="46"/>
        </w:numPr>
        <w:rPr>
          <w:noProof/>
        </w:rPr>
      </w:pPr>
      <w:r w:rsidRPr="005A7A2F">
        <w:rPr>
          <w:b/>
          <w:bCs/>
          <w:noProof/>
        </w:rPr>
        <w:t>Integrantes:</w:t>
      </w:r>
      <w:r>
        <w:rPr>
          <w:noProof/>
        </w:rPr>
        <w:t xml:space="preserve"> </w:t>
      </w:r>
      <w:r w:rsidR="00B63581">
        <w:rPr>
          <w:noProof/>
        </w:rPr>
        <w:t>Antonio Augusto Fonseca Monteiro, Brunno Costa Castigrini, Gustavo Quaresma da Costa, Luiz Henrique Oliveira Nardi</w:t>
      </w:r>
      <w:r>
        <w:rPr>
          <w:noProof/>
        </w:rPr>
        <w:t xml:space="preserve"> e</w:t>
      </w:r>
      <w:r w:rsidR="00B63581">
        <w:rPr>
          <w:noProof/>
        </w:rPr>
        <w:t xml:space="preserve"> Vitória da Silva Eleutério Pinto</w:t>
      </w:r>
      <w:r w:rsidR="0098545C">
        <w:rPr>
          <w:noProof/>
        </w:rPr>
        <w:t>.</w:t>
      </w:r>
    </w:p>
    <w:p w14:paraId="3A67C7DA" w14:textId="0C238AB5" w:rsidR="005A7A2F" w:rsidRDefault="005A7A2F" w:rsidP="00FB70B9">
      <w:pPr>
        <w:pStyle w:val="PargrafodaLista"/>
        <w:numPr>
          <w:ilvl w:val="0"/>
          <w:numId w:val="46"/>
        </w:numPr>
        <w:tabs>
          <w:tab w:val="clear" w:pos="851"/>
          <w:tab w:val="left" w:pos="2244"/>
        </w:tabs>
        <w:jc w:val="left"/>
        <w:rPr>
          <w:b/>
          <w:bCs/>
        </w:rPr>
      </w:pPr>
      <w:r w:rsidRPr="005A7A2F"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3E6D8C0C" wp14:editId="4BE4BAF9">
            <wp:simplePos x="0" y="0"/>
            <wp:positionH relativeFrom="column">
              <wp:posOffset>426720</wp:posOffset>
            </wp:positionH>
            <wp:positionV relativeFrom="paragraph">
              <wp:posOffset>274320</wp:posOffset>
            </wp:positionV>
            <wp:extent cx="1144270" cy="114427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A2F">
        <w:rPr>
          <w:b/>
          <w:bCs/>
          <w:noProof/>
        </w:rPr>
        <w:t xml:space="preserve">Logomarca: </w:t>
      </w:r>
    </w:p>
    <w:p w14:paraId="4DA1B1BB" w14:textId="0A94906A" w:rsidR="0098545C" w:rsidRPr="0098545C" w:rsidRDefault="005A7A2F" w:rsidP="0098545C">
      <w:pPr>
        <w:pStyle w:val="PargrafodaLista"/>
        <w:numPr>
          <w:ilvl w:val="0"/>
          <w:numId w:val="46"/>
        </w:numPr>
        <w:tabs>
          <w:tab w:val="clear" w:pos="851"/>
          <w:tab w:val="left" w:pos="2244"/>
        </w:tabs>
        <w:jc w:val="left"/>
        <w:rPr>
          <w:b/>
          <w:bCs/>
        </w:rPr>
      </w:pPr>
      <w:r>
        <w:rPr>
          <w:b/>
          <w:bCs/>
          <w:noProof/>
        </w:rPr>
        <w:t>P</w:t>
      </w:r>
      <w:r w:rsidRPr="005A7A2F">
        <w:rPr>
          <w:b/>
          <w:bCs/>
          <w:noProof/>
        </w:rPr>
        <w:t>osicionamento no mercado</w:t>
      </w:r>
      <w:r w:rsidR="0098545C">
        <w:rPr>
          <w:b/>
          <w:bCs/>
          <w:noProof/>
        </w:rPr>
        <w:t>/a</w:t>
      </w:r>
      <w:r w:rsidR="0098545C" w:rsidRPr="0098545C">
        <w:rPr>
          <w:b/>
          <w:bCs/>
          <w:noProof/>
        </w:rPr>
        <w:t>cadêmico</w:t>
      </w:r>
      <w:r>
        <w:rPr>
          <w:b/>
          <w:bCs/>
          <w:noProof/>
        </w:rPr>
        <w:t xml:space="preserve">: </w:t>
      </w:r>
      <w:r w:rsidR="0098545C">
        <w:rPr>
          <w:noProof/>
        </w:rPr>
        <w:t>Ramo aviário com foco no monitoramento de temperatura de granjas.</w:t>
      </w:r>
    </w:p>
    <w:p w14:paraId="2AB6FB09" w14:textId="6913762C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138A974D" w14:textId="1E18F100" w:rsidR="00AB67E0" w:rsidRDefault="00704221" w:rsidP="00A53FEA">
      <w:r>
        <w:tab/>
      </w:r>
      <w:r w:rsidR="00AB67E0">
        <w:t>Mercado direcionado a</w:t>
      </w:r>
      <w:r w:rsidR="005E5AB7">
        <w:t xml:space="preserve">s granjas </w:t>
      </w:r>
      <w:r w:rsidR="006400AF">
        <w:t xml:space="preserve">das raças: </w:t>
      </w:r>
      <w:r w:rsidR="006400AF" w:rsidRPr="006400AF">
        <w:t>ISA Brow</w:t>
      </w:r>
      <w:r w:rsidR="006400AF">
        <w:t xml:space="preserve">n e </w:t>
      </w:r>
      <w:proofErr w:type="spellStart"/>
      <w:r w:rsidR="00315469" w:rsidRPr="00315469">
        <w:t>Bovans</w:t>
      </w:r>
      <w:proofErr w:type="spellEnd"/>
      <w:r w:rsidR="00315469" w:rsidRPr="00315469">
        <w:t xml:space="preserve"> White</w:t>
      </w:r>
      <w:r w:rsidR="00315469">
        <w:t xml:space="preserve">. </w:t>
      </w:r>
      <w:r w:rsidR="00E00B73">
        <w:t xml:space="preserve">Aproximadamente 20.000 granjas </w:t>
      </w:r>
      <w:r w:rsidR="00422D68">
        <w:t>em São Paulo</w:t>
      </w:r>
      <w:r w:rsidR="008069A3">
        <w:t xml:space="preserve"> que podem adquirir o nosso serviço.</w:t>
      </w:r>
      <w:r w:rsidR="00422D68">
        <w:t xml:space="preserve"> </w:t>
      </w:r>
    </w:p>
    <w:p w14:paraId="69D10412" w14:textId="0BF03CEC" w:rsidR="008069A3" w:rsidRDefault="00704221" w:rsidP="00A6186B">
      <w:pPr>
        <w:ind w:left="1"/>
      </w:pPr>
      <w:r>
        <w:tab/>
      </w:r>
      <w:r w:rsidR="004A4EE0">
        <w:t xml:space="preserve">Em relação à sustentabilidade, o projeto pode auxiliar </w:t>
      </w:r>
      <w:r w:rsidR="00884B52">
        <w:t>na prevenção de incêndios nas granjas, assim como a preservação da vida d</w:t>
      </w:r>
      <w:r w:rsidR="005757A1">
        <w:t>as aves,</w:t>
      </w:r>
      <w:r w:rsidR="00E862DD">
        <w:t xml:space="preserve"> evitando desperdícios de galinhas, reduzindo </w:t>
      </w:r>
      <w:r w:rsidR="00A6186B">
        <w:t>possíveis custos de reestruturação das granjas, causados por problemas que poderemos identificar.</w:t>
      </w:r>
    </w:p>
    <w:p w14:paraId="46146C21" w14:textId="1A5DDDF6" w:rsidR="00A53FEA" w:rsidRDefault="00704221" w:rsidP="00A53FEA">
      <w:r>
        <w:tab/>
      </w:r>
      <w:r w:rsidR="000A6DC4">
        <w:t>Em relação aos custos da empresa, os sensores serão adquiridos sob demanda e serão repassados ao cliente, os custos variáveis se darão em torno da equipe</w:t>
      </w:r>
      <w:r w:rsidR="00335E2C">
        <w:t xml:space="preserve"> (TI, atendimento, marketing, suporte)</w:t>
      </w:r>
      <w:r w:rsidR="000A6DC4">
        <w:t xml:space="preserve">, que deverá aumentar conforme a quantidade de clientes. </w:t>
      </w:r>
    </w:p>
    <w:p w14:paraId="66FBF937" w14:textId="77777777" w:rsidR="00704221" w:rsidRPr="005757A1" w:rsidRDefault="00704221" w:rsidP="00A53FEA"/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lastRenderedPageBreak/>
        <w:t>Problema / justificativa do projeto</w:t>
      </w:r>
      <w:bookmarkEnd w:id="8"/>
    </w:p>
    <w:p w14:paraId="52673B6A" w14:textId="77777777" w:rsidR="00704221" w:rsidRDefault="00704221" w:rsidP="00A53FEA"/>
    <w:p w14:paraId="1B06AB92" w14:textId="3F39153B" w:rsidR="00704221" w:rsidRDefault="00704221" w:rsidP="00704221">
      <w:r>
        <w:tab/>
      </w:r>
      <w:r>
        <w:t>O Brasil é uma grande potência no ramo da agroindústria, tendo 6% do PIB (Produto Interno Bruto) brasileiro e sendo comercializado com o mundo inteiro. As criações de vacas, porcos e galinhas são as mais destacadas.</w:t>
      </w:r>
    </w:p>
    <w:p w14:paraId="69F0AECB" w14:textId="77777777" w:rsidR="00704221" w:rsidRDefault="00704221" w:rsidP="00704221">
      <w:r>
        <w:tab/>
        <w:t xml:space="preserve">Entre os países que mais produzem e exportam produtos derivados das galinhas, o Brasil foi o 3° que mais produziu carne de frango, atrás de Estados Unidos e China, e o 1° que mais exportou no ano de 2019, segundo a USDA (United States </w:t>
      </w:r>
      <w:proofErr w:type="spellStart"/>
      <w:r>
        <w:t>Departament</w:t>
      </w:r>
      <w:proofErr w:type="spellEnd"/>
      <w:r>
        <w:t xml:space="preserve"> of Agriculture).</w:t>
      </w:r>
    </w:p>
    <w:p w14:paraId="516E88C6" w14:textId="45AA0239" w:rsidR="00704221" w:rsidRDefault="00704221" w:rsidP="00704221">
      <w:r>
        <w:t xml:space="preserve">         No lucrativo ramo de produção de ovos existem diversos processos necessários para garantir o bem-estar da galinha, e consequentemente, garantir a qualidade dos ovos que ela irá botar. Um desses itens importantes para garantir a qualidade do produto gerado é o controle de temperatura.</w:t>
      </w:r>
    </w:p>
    <w:p w14:paraId="30AD38C2" w14:textId="77777777" w:rsidR="00F93B63" w:rsidRDefault="00704221" w:rsidP="00704221">
      <w:r>
        <w:t xml:space="preserve">         Além do controle padrão e essencial, há o perigo de morte das aves por falta de controle de temperatura. Um exemplo é o recente caso da morte de 50mil galinhas na cidade de Bastos, onde a temperatura chegou à marca de 41°C e gerou um prejuízo de 3 milhões de reais para o produtor</w:t>
      </w:r>
      <w:r w:rsidR="00F93B63">
        <w:t>.</w:t>
      </w:r>
    </w:p>
    <w:p w14:paraId="3FA88668" w14:textId="7C714E59" w:rsidR="00704221" w:rsidRDefault="00F93B63" w:rsidP="00704221">
      <w:r>
        <w:tab/>
        <w:t>Portanto, o objetivo do projeto envolve identificar e avisar ao cliente</w:t>
      </w:r>
      <w:r w:rsidR="0020348F">
        <w:t xml:space="preserve">, os momentos em que a </w:t>
      </w:r>
      <w:proofErr w:type="spellStart"/>
      <w:r w:rsidR="0020348F">
        <w:t>termperatura</w:t>
      </w:r>
      <w:proofErr w:type="spellEnd"/>
      <w:r w:rsidR="0020348F">
        <w:t xml:space="preserve"> está passando por picos, tanto abaixo quanto acima da temperatura ideal, para que ele possa tomar uma atitude para resolver esse problema.</w:t>
      </w:r>
      <w:r w:rsidR="00704221">
        <w:t xml:space="preserve"> </w:t>
      </w:r>
    </w:p>
    <w:p w14:paraId="35EA34EA" w14:textId="129AD750" w:rsidR="003F4E12" w:rsidRDefault="00704221" w:rsidP="003712CA">
      <w:r>
        <w:t xml:space="preserve">                   </w:t>
      </w:r>
    </w:p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20227D52" w14:textId="34839611" w:rsidR="003F4E12" w:rsidRDefault="003435F5" w:rsidP="003F4E12">
      <w:r>
        <w:tab/>
        <w:t xml:space="preserve">A solução envolve a instalação de sensores, conectados a um </w:t>
      </w:r>
      <w:proofErr w:type="spellStart"/>
      <w:r>
        <w:t>arduíno</w:t>
      </w:r>
      <w:proofErr w:type="spellEnd"/>
      <w:r>
        <w:t xml:space="preserve"> para coletar constantemente as temperaturas da granja, para que possamos fazer o tratamento dos dados e </w:t>
      </w:r>
      <w:proofErr w:type="gramStart"/>
      <w:r>
        <w:t>mostra-los</w:t>
      </w:r>
      <w:proofErr w:type="gramEnd"/>
      <w:r>
        <w:t xml:space="preserve"> ao cliente de </w:t>
      </w:r>
      <w:r w:rsidR="000B62B0">
        <w:t xml:space="preserve">uma forma didática e intuitiva, envolvendo as temperaturas </w:t>
      </w:r>
      <w:r w:rsidR="00D04285">
        <w:t>em tempo real, assim como as médias</w:t>
      </w:r>
      <w:r w:rsidR="00F63289">
        <w:t>, separadas por sensor.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lastRenderedPageBreak/>
        <w:t>diagrama da solução</w:t>
      </w:r>
      <w:bookmarkEnd w:id="10"/>
    </w:p>
    <w:p w14:paraId="1BE51EE4" w14:textId="0C61D847" w:rsidR="003F4E12" w:rsidRDefault="003F4E12" w:rsidP="003F4E12"/>
    <w:p w14:paraId="2D0B5FD2" w14:textId="7799C2EE" w:rsidR="003F4E12" w:rsidRDefault="00DD1F5F" w:rsidP="003F4E12">
      <w:pPr>
        <w:sectPr w:rsidR="003F4E12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60D82590" wp14:editId="5D02EF3E">
            <wp:extent cx="5610225" cy="3305175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 w14:paraId="2867CA91" w14:textId="02061865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16061F">
        <w:rPr>
          <w:b w:val="0"/>
          <w:bCs/>
        </w:rPr>
        <w:t>Erro! Fonte de referência não encontrada.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 xml:space="preserve">, Time de </w:t>
      </w:r>
      <w:proofErr w:type="gramStart"/>
      <w:r w:rsidR="00124F5F">
        <w:t>Desenvolvimento, etc.</w:t>
      </w:r>
      <w:proofErr w:type="gramEnd"/>
      <w:r w:rsidR="00124F5F">
        <w:t xml:space="preserve">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5083E0F5" w:rsidR="00370E34" w:rsidRDefault="006C00E5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16061F">
        <w:rPr>
          <w:b w:val="0"/>
          <w:bCs/>
        </w:rPr>
        <w:t>Erro! Fonte de referência não encontrada.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 xml:space="preserve">, limites, </w:t>
      </w:r>
      <w:proofErr w:type="gramStart"/>
      <w:r w:rsidR="00A827CA">
        <w:t>cores, etc.</w:t>
      </w:r>
      <w:proofErr w:type="gramEnd"/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36C9A45F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16061F">
        <w:rPr>
          <w:b w:val="0"/>
          <w:bCs/>
        </w:rPr>
        <w:t>Erro! Fonte de referência não encontrada.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4F79DAA" w:rsidR="00370E34" w:rsidRDefault="006C00E5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16061F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16061F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5"/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C027DB"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C027DB">
        <w:rPr>
          <w:rFonts w:cs="Arial"/>
          <w:noProof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0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1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2"/>
      <w:footerReference w:type="default" r:id="rId43"/>
      <w:headerReference w:type="first" r:id="rId44"/>
      <w:footerReference w:type="first" r:id="rId4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1DFB1" w14:textId="77777777" w:rsidR="006C00E5" w:rsidRDefault="006C00E5">
      <w:r>
        <w:separator/>
      </w:r>
    </w:p>
    <w:p w14:paraId="5B7F63AA" w14:textId="77777777" w:rsidR="006C00E5" w:rsidRDefault="006C00E5"/>
    <w:p w14:paraId="411F4CD8" w14:textId="77777777" w:rsidR="006C00E5" w:rsidRDefault="006C00E5"/>
    <w:p w14:paraId="68D3DD5F" w14:textId="77777777" w:rsidR="006C00E5" w:rsidRDefault="006C00E5"/>
  </w:endnote>
  <w:endnote w:type="continuationSeparator" w:id="0">
    <w:p w14:paraId="191D9EAD" w14:textId="77777777" w:rsidR="006C00E5" w:rsidRDefault="006C00E5">
      <w:r>
        <w:continuationSeparator/>
      </w:r>
    </w:p>
    <w:p w14:paraId="205D01AE" w14:textId="77777777" w:rsidR="006C00E5" w:rsidRDefault="006C00E5"/>
    <w:p w14:paraId="2B1637D8" w14:textId="77777777" w:rsidR="006C00E5" w:rsidRDefault="006C00E5"/>
    <w:p w14:paraId="0E6925D3" w14:textId="77777777" w:rsidR="006C00E5" w:rsidRDefault="006C0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BAB31" w14:textId="77777777" w:rsidR="006C00E5" w:rsidRDefault="006C00E5">
      <w:r>
        <w:separator/>
      </w:r>
    </w:p>
    <w:p w14:paraId="42F3269B" w14:textId="77777777" w:rsidR="006C00E5" w:rsidRDefault="006C00E5"/>
    <w:p w14:paraId="051CE94D" w14:textId="77777777" w:rsidR="006C00E5" w:rsidRDefault="006C00E5"/>
    <w:p w14:paraId="412EF328" w14:textId="77777777" w:rsidR="006C00E5" w:rsidRDefault="006C00E5"/>
  </w:footnote>
  <w:footnote w:type="continuationSeparator" w:id="0">
    <w:p w14:paraId="62F67DC8" w14:textId="77777777" w:rsidR="006C00E5" w:rsidRDefault="006C00E5">
      <w:r>
        <w:continuationSeparator/>
      </w:r>
    </w:p>
    <w:p w14:paraId="25445D11" w14:textId="77777777" w:rsidR="006C00E5" w:rsidRDefault="006C00E5"/>
    <w:p w14:paraId="4AB30EDF" w14:textId="77777777" w:rsidR="006C00E5" w:rsidRDefault="006C00E5"/>
    <w:p w14:paraId="524E559B" w14:textId="77777777" w:rsidR="006C00E5" w:rsidRDefault="006C00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73AD2CF5" w:rsidR="00555AE7" w:rsidRDefault="006135DA" w:rsidP="008828E4">
    <w:pPr>
      <w:ind w:right="360"/>
    </w:pPr>
    <w:r>
      <w:rPr>
        <w:noProof/>
      </w:rPr>
      <w:drawing>
        <wp:anchor distT="0" distB="0" distL="114300" distR="114300" simplePos="0" relativeHeight="251660800" behindDoc="0" locked="0" layoutInCell="1" allowOverlap="0" wp14:anchorId="7A1CA78F" wp14:editId="2E7713D1">
          <wp:simplePos x="0" y="0"/>
          <wp:positionH relativeFrom="column">
            <wp:posOffset>-575310</wp:posOffset>
          </wp:positionH>
          <wp:positionV relativeFrom="paragraph">
            <wp:posOffset>-221615</wp:posOffset>
          </wp:positionV>
          <wp:extent cx="630000" cy="630000"/>
          <wp:effectExtent l="0" t="0" r="0" b="0"/>
          <wp:wrapTopAndBottom/>
          <wp:docPr id="3" name="Imagem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0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FA78417" wp14:editId="37506BCF">
          <wp:simplePos x="0" y="0"/>
          <wp:positionH relativeFrom="column">
            <wp:posOffset>4425315</wp:posOffset>
          </wp:positionH>
          <wp:positionV relativeFrom="paragraph">
            <wp:posOffset>-231140</wp:posOffset>
          </wp:positionV>
          <wp:extent cx="1868805" cy="695960"/>
          <wp:effectExtent l="0" t="0" r="0" b="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6C00E5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6C00E5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6C00E5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6C00E5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6C00E5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E25231"/>
    <w:multiLevelType w:val="hybridMultilevel"/>
    <w:tmpl w:val="D3F84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1"/>
  </w:num>
  <w:num w:numId="25">
    <w:abstractNumId w:val="14"/>
  </w:num>
  <w:num w:numId="26">
    <w:abstractNumId w:val="24"/>
  </w:num>
  <w:num w:numId="27">
    <w:abstractNumId w:val="27"/>
  </w:num>
  <w:num w:numId="28">
    <w:abstractNumId w:val="30"/>
  </w:num>
  <w:num w:numId="29">
    <w:abstractNumId w:val="16"/>
  </w:num>
  <w:num w:numId="30">
    <w:abstractNumId w:val="32"/>
  </w:num>
  <w:num w:numId="31">
    <w:abstractNumId w:val="17"/>
  </w:num>
  <w:num w:numId="32">
    <w:abstractNumId w:val="25"/>
  </w:num>
  <w:num w:numId="33">
    <w:abstractNumId w:val="33"/>
  </w:num>
  <w:num w:numId="34">
    <w:abstractNumId w:val="13"/>
  </w:num>
  <w:num w:numId="35">
    <w:abstractNumId w:val="23"/>
  </w:num>
  <w:num w:numId="36">
    <w:abstractNumId w:val="12"/>
  </w:num>
  <w:num w:numId="37">
    <w:abstractNumId w:val="10"/>
  </w:num>
  <w:num w:numId="38">
    <w:abstractNumId w:val="15"/>
  </w:num>
  <w:num w:numId="39">
    <w:abstractNumId w:val="29"/>
  </w:num>
  <w:num w:numId="40">
    <w:abstractNumId w:val="28"/>
  </w:num>
  <w:num w:numId="41">
    <w:abstractNumId w:val="22"/>
  </w:num>
  <w:num w:numId="42">
    <w:abstractNumId w:val="20"/>
  </w:num>
  <w:num w:numId="43">
    <w:abstractNumId w:val="21"/>
  </w:num>
  <w:num w:numId="44">
    <w:abstractNumId w:val="18"/>
  </w:num>
  <w:num w:numId="45">
    <w:abstractNumId w:val="11"/>
  </w:num>
  <w:num w:numId="46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5DD3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6DC4"/>
    <w:rsid w:val="000A788B"/>
    <w:rsid w:val="000B1822"/>
    <w:rsid w:val="000B315D"/>
    <w:rsid w:val="000B3FA6"/>
    <w:rsid w:val="000B59BE"/>
    <w:rsid w:val="000B5B0B"/>
    <w:rsid w:val="000B62B0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61F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48F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5469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5E2C"/>
    <w:rsid w:val="0033641F"/>
    <w:rsid w:val="00336677"/>
    <w:rsid w:val="003435F5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D68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4EE0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A1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A7A2F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5AB7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35DA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0AF"/>
    <w:rsid w:val="00640E80"/>
    <w:rsid w:val="00644AAC"/>
    <w:rsid w:val="00644B79"/>
    <w:rsid w:val="00644F5F"/>
    <w:rsid w:val="00646327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00E5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22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64E6A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6E5E"/>
    <w:rsid w:val="007C7EE7"/>
    <w:rsid w:val="007D1125"/>
    <w:rsid w:val="007D1248"/>
    <w:rsid w:val="007D1484"/>
    <w:rsid w:val="007D32BE"/>
    <w:rsid w:val="007D5542"/>
    <w:rsid w:val="007D6395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69A3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4B52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481A"/>
    <w:rsid w:val="008C6868"/>
    <w:rsid w:val="008D00AF"/>
    <w:rsid w:val="008D0E92"/>
    <w:rsid w:val="008D158C"/>
    <w:rsid w:val="008D2792"/>
    <w:rsid w:val="008D5018"/>
    <w:rsid w:val="008D501C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2847"/>
    <w:rsid w:val="0091340D"/>
    <w:rsid w:val="00914426"/>
    <w:rsid w:val="009146BE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8545C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186B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B67E0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581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7DB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4285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1F5F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0B73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2DD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89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3B6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PargrafodaLista">
    <w:name w:val="List Paragraph"/>
    <w:basedOn w:val="Normal"/>
    <w:uiPriority w:val="34"/>
    <w:qFormat/>
    <w:rsid w:val="00B6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eader" Target="header9.xml"/><Relationship Id="rId39" Type="http://schemas.openxmlformats.org/officeDocument/2006/relationships/footer" Target="footer14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header" Target="header16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hyperlink" Target="http://www.ncbi.nlm.nih.gov/entrez/query.fcgi?cmd=Retrieve&amp;db=PubMed&amp;dopt=Citation&amp;list_uids=15090378" TargetMode="External"/><Relationship Id="rId45" Type="http://schemas.openxmlformats.org/officeDocument/2006/relationships/footer" Target="footer16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4" Type="http://schemas.openxmlformats.org/officeDocument/2006/relationships/header" Target="header1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footer" Target="footer1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eader" Target="header15.xml"/><Relationship Id="rId46" Type="http://schemas.openxmlformats.org/officeDocument/2006/relationships/fontTable" Target="fontTable.xml"/><Relationship Id="rId20" Type="http://schemas.openxmlformats.org/officeDocument/2006/relationships/header" Target="header6.xml"/><Relationship Id="rId41" Type="http://schemas.openxmlformats.org/officeDocument/2006/relationships/hyperlink" Target="http://www.ncbi.nlm.nih.gov/entrez/query.fcgi?cmd=Retrieve&amp;db=PubMed&amp;dopt=Citation&amp;list_uids=633700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192</TotalTime>
  <Pages>15</Pages>
  <Words>1465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Antonio</cp:lastModifiedBy>
  <cp:revision>83</cp:revision>
  <cp:lastPrinted>2009-11-04T00:12:00Z</cp:lastPrinted>
  <dcterms:created xsi:type="dcterms:W3CDTF">2017-11-20T21:48:00Z</dcterms:created>
  <dcterms:modified xsi:type="dcterms:W3CDTF">2021-06-03T18:14:00Z</dcterms:modified>
</cp:coreProperties>
</file>