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ANÁLISE DE ARTIGOS CIENTÍFICOS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Trabalho Interdisciplinar: Pesquisa em Informática - Prof. Lesandro Ponciano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do(a) estudante: Gustavo Rafá Pinheiro da 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Data: 15/10/2023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Análise escrita: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0774"/>
      </w:tblGrid>
      <w:tr>
        <w:trPr>
          <w:trHeight w:val="1" w:hRule="atLeast"/>
          <w:jc w:val="left"/>
        </w:trPr>
        <w:tc>
          <w:tcPr>
            <w:tcW w:w="107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both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Os três artigos compartilham um interesse central em big data e sua aplicação em diferentes contextos. O primeiro artigo, explora o progresso da pesquisa em big data na China, enfatizando a aplicação de métodos de rede social. O segundo, se concentra no design de sistemas de informação baseados em big data para a indústria hoteleira. O terceiro, aborda a visualização de dados com foco em algoritmos inspirados na natureza.</w:t>
            </w:r>
          </w:p>
          <w:p>
            <w:pPr>
              <w:spacing w:before="200" w:after="0" w:line="240"/>
              <w:ind w:right="0" w:left="0" w:firstLine="0"/>
              <w:jc w:val="both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Os três artigos destacam a importância da mineração de dados como uma ferramenta essencial em setores diversos. O primeiro artigo, voltado para o campo chinês de big data, enfatiza como os métodos de mineração de dados são cruciais para revelar insights em várias áreas, como medicina e finanças. O segundo artigo concentra-se na indústria hoteleira, onde a mineração de dados é aplicada para melhorar a tomada de decisões e a experiência do cliente. O terceiro artigo destaca a aplicação de algoritmos inspirados na natureza na mineração de dados, destacando a relevância dessa abordagem em várias disciplinas.</w:t>
            </w:r>
          </w:p>
          <w:p>
            <w:pPr>
              <w:spacing w:before="200" w:after="0" w:line="240"/>
              <w:ind w:right="0" w:left="0" w:firstLine="0"/>
              <w:jc w:val="both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Todos os artigos reconhecem o desafio do volume e da complexidade dos dados em suas respectivas áreas. O primeiro artigo menciona a crescente quantidade de dados não estruturados nas redes sociais, e como a análise desses dados requer ferramentas avançadas. O segundo artigo destaca a variedade de informações que a indústria hoteleira precisa gerenciar, desde as preferências dos clientes até os dados operacionais. O terceiro artigo ressalta a complexidade dos conjuntos de dados de big data e a necessidade de visualização eficaz.</w:t>
            </w:r>
          </w:p>
          <w:p>
            <w:pPr>
              <w:spacing w:before="200" w:after="0" w:line="240"/>
              <w:ind w:right="0" w:left="0" w:firstLine="0"/>
              <w:jc w:val="both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Os três artigos mencionam a importância de algoritmos avançados. O primeiro artigo aborda a aplicação de algoritmos de análise de rede social para entender relações e influências. O segundo artigo refere-se à implementação de algoritmos de aprendizado de máquina na indústria hoteleira para aprimorar a experiência do cliente. O terceiro artigo destaca o uso de algoritmos inspirados na natureza na mineração de dados, destacando seu potencial de aprimorar a precisão e a eficácia da análise.</w:t>
            </w:r>
          </w:p>
          <w:p>
            <w:pPr>
              <w:spacing w:before="20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  <w:t xml:space="preserve">Apesar dos avanços destacados em cada artigo, todos apontam desafios futuros. O primeiro artigo menciona a necessidade de aprimorar a análise de dados em tempo real e a segurança das informações. O segundo artigo ressalta a importância de abordagens de privacidade e segurança de dados na indústria hoteleira. O terceiro artigo sugere a investigação adicional de como algoritmos inspirados na natureza podem ser aplicados em problemas de big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56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Questões:</w:t>
      </w:r>
    </w:p>
    <w:tbl>
      <w:tblPr/>
      <w:tblGrid>
        <w:gridCol w:w="10774"/>
      </w:tblGrid>
      <w:tr>
        <w:trPr>
          <w:trHeight w:val="1" w:hRule="atLeast"/>
          <w:jc w:val="left"/>
        </w:trPr>
        <w:tc>
          <w:tcPr>
            <w:tcW w:w="107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  <w:t xml:space="preserve">Como as técnicas de mineração de dados podem ser aplicadas de maneira eficaz em setores específicos, como a indústria hoteleira, para melhorar a tomada de decisões e a experiência do cliente?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  <w:t xml:space="preserve">Quais são os desafios emergentes relacionados à segurança e privacidade de dados em ambientes de big data, e como podem ser abordados eficazmente?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  <w:t xml:space="preserve">Como a integração de algoritmos inspirados na natureza na mineração de dados pode ser otimizada para melhorar a precisão e a eficácia da análise em diferentes disciplinas?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666666"/>
                <w:spacing w:val="0"/>
                <w:position w:val="0"/>
                <w:sz w:val="22"/>
                <w:shd w:fill="auto" w:val="clear"/>
              </w:rPr>
              <w:t xml:space="preserve">Como as organizações podem lidar com o aumento contínuo do volume e da complexidade de dados, garantindo que a análise de big data seja eficaz e útil?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