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75"/>
        <w:gridCol w:w="3465"/>
        <w:gridCol w:w="2879"/>
        <w:gridCol w:w="2626"/>
        <w:gridCol w:w="2774"/>
        <w:gridCol w:w="2656"/>
      </w:tblGrid>
      <w:tr>
        <w:trPr>
          <w:trHeight w:val="560" w:hRule="atLeast"/>
        </w:trPr>
        <w:tc>
          <w:tcPr>
            <w:tcW w:w="15675" w:type="dxa"/>
            <w:gridSpan w:val="6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351C7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27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346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27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46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27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46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27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46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3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9813" w:hRule="atLeast"/>
        </w:trPr>
        <w:tc>
          <w:tcPr>
            <w:tcW w:w="1284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332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6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spacing w:lineRule="auto" w:line="26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spacing w:lineRule="auto" w:line="266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6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5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101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spacing w:lineRule="auto" w:line="230"/>
              <w:ind w:hanging="0" w:left="0" w:right="101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0"/>
              <w:ind w:hanging="0" w:left="0" w:right="101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{atividade3}</w:t>
            </w:r>
          </w:p>
        </w:tc>
        <w:tc>
          <w:tcPr>
            <w:tcW w:w="2788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{atividade4}</w:t>
            </w:r>
          </w:p>
        </w:tc>
        <w:tc>
          <w:tcPr>
            <w:tcW w:w="265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5</Pages>
  <Words>193</Words>
  <Characters>1489</Characters>
  <CharactersWithSpaces>1641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2026-03-29T20:26:28Z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