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67C35" w14:textId="77777777" w:rsidR="001345AB" w:rsidRPr="00130C5C" w:rsidRDefault="00000000">
      <w:pPr>
        <w:spacing w:after="360"/>
        <w:jc w:val="center"/>
      </w:pPr>
      <w:r w:rsidRPr="00130C5C">
        <w:rPr>
          <w:b/>
          <w:sz w:val="44"/>
        </w:rPr>
        <w:t>Manual de Usuario</w:t>
      </w:r>
      <w:r w:rsidRPr="00130C5C">
        <w:rPr>
          <w:b/>
          <w:sz w:val="44"/>
        </w:rPr>
        <w:br/>
        <w:t>Turing Test Arena – Cine</w:t>
      </w:r>
    </w:p>
    <w:p w14:paraId="3437DDA2" w14:textId="77777777" w:rsidR="001345AB" w:rsidRPr="00130C5C" w:rsidRDefault="00000000">
      <w:pPr>
        <w:spacing w:before="280" w:after="120"/>
      </w:pPr>
      <w:r w:rsidRPr="00130C5C">
        <w:rPr>
          <w:b/>
          <w:sz w:val="28"/>
        </w:rPr>
        <w:t>1. Introducción y Propósito del Sistema</w:t>
      </w:r>
    </w:p>
    <w:p w14:paraId="5E3E5216" w14:textId="77777777" w:rsidR="001345AB" w:rsidRPr="00130C5C" w:rsidRDefault="00000000">
      <w:pPr>
        <w:spacing w:after="120"/>
      </w:pPr>
      <w:r w:rsidRPr="00130C5C">
        <w:t>Bienvenido al Manual de Usuario de Turing Test Arena – Cine. Este programa es una aplicación interactiva diseñada para poner a prueba tus habilidades de deducción mediante una Prueba de Turing enfocada en el mundo del cine.</w:t>
      </w:r>
    </w:p>
    <w:p w14:paraId="17E005B7" w14:textId="77777777" w:rsidR="001345AB" w:rsidRPr="00130C5C" w:rsidRDefault="00000000">
      <w:pPr>
        <w:spacing w:after="120"/>
      </w:pPr>
      <w:r w:rsidRPr="00130C5C">
        <w:t>En cada partida, conversarás de manera simultánea con dos participantes (Participante A y Participante B). Uno de ellos es un sistema inteligente automatizado (CineBot) y el otro es una persona real conectada desde otro dispositivo en la red local. Tu misión es dialogar con ambos, analizar sus respuestas y descubrir quién es la máquina.</w:t>
      </w:r>
    </w:p>
    <w:p w14:paraId="0847EA4B" w14:textId="77777777" w:rsidR="001345AB" w:rsidRPr="00130C5C" w:rsidRDefault="00000000">
      <w:pPr>
        <w:spacing w:before="280" w:after="120"/>
      </w:pPr>
      <w:r w:rsidRPr="00130C5C">
        <w:rPr>
          <w:b/>
          <w:sz w:val="28"/>
        </w:rPr>
        <w:t>2. Requisitos Previos y Preparación</w:t>
      </w:r>
    </w:p>
    <w:p w14:paraId="49F3E42F" w14:textId="77777777" w:rsidR="001345AB" w:rsidRPr="00130C5C" w:rsidRDefault="00000000">
      <w:pPr>
        <w:spacing w:after="120"/>
      </w:pPr>
      <w:r w:rsidRPr="00130C5C">
        <w:t>Para ejecutar y disfrutar del juego de forma correcta, asegúrate de cumplir con lo siguiente:</w:t>
      </w:r>
    </w:p>
    <w:p w14:paraId="2C85CDF8" w14:textId="77777777" w:rsidR="001345AB" w:rsidRPr="00130C5C" w:rsidRDefault="00000000">
      <w:pPr>
        <w:pStyle w:val="Listaconvietas"/>
        <w:spacing w:after="80"/>
      </w:pPr>
      <w:r w:rsidRPr="00130C5C">
        <w:rPr>
          <w:b/>
        </w:rPr>
        <w:t xml:space="preserve">Entorno Técnico: </w:t>
      </w:r>
      <w:r w:rsidRPr="00130C5C">
        <w:t>Tener instalado Python 3.x y las librerías necesarias (como Tkinter y módulos de red para el servidor local).</w:t>
      </w:r>
    </w:p>
    <w:p w14:paraId="243B7657" w14:textId="77777777" w:rsidR="001345AB" w:rsidRPr="00130C5C" w:rsidRDefault="00000000">
      <w:pPr>
        <w:pStyle w:val="Listaconvietas"/>
        <w:spacing w:after="80"/>
      </w:pPr>
      <w:r w:rsidRPr="00130C5C">
        <w:rPr>
          <w:b/>
        </w:rPr>
        <w:t xml:space="preserve">Conexión de Red: </w:t>
      </w:r>
      <w:r w:rsidRPr="00130C5C">
        <w:t>Ambos dispositivos (la computadora principal y el teléfono móvil o segundo equipo del participante humano) deben estar conectados a la misma red Wi-Fi o red local (LAN).</w:t>
      </w:r>
    </w:p>
    <w:p w14:paraId="1837B9E1" w14:textId="77777777" w:rsidR="001345AB" w:rsidRPr="00130C5C" w:rsidRDefault="00000000">
      <w:pPr>
        <w:spacing w:before="280" w:after="120"/>
      </w:pPr>
      <w:r w:rsidRPr="00130C5C">
        <w:rPr>
          <w:b/>
          <w:sz w:val="28"/>
        </w:rPr>
        <w:t>3. Guía de Inicio y Uso Paso a Paso</w:t>
      </w:r>
    </w:p>
    <w:p w14:paraId="2CE2B126" w14:textId="77777777" w:rsidR="001345AB" w:rsidRPr="00130C5C" w:rsidRDefault="00000000">
      <w:pPr>
        <w:spacing w:before="200" w:after="80"/>
      </w:pPr>
      <w:r w:rsidRPr="00130C5C">
        <w:rPr>
          <w:b/>
          <w:sz w:val="24"/>
        </w:rPr>
        <w:t>Paso 1: Inicio del Servidor y la Aplicación</w:t>
      </w:r>
    </w:p>
    <w:p w14:paraId="0FB2D26E" w14:textId="77777777" w:rsidR="001345AB" w:rsidRPr="00130C5C" w:rsidRDefault="00000000">
      <w:pPr>
        <w:pStyle w:val="Listaconvietas"/>
        <w:spacing w:after="80"/>
      </w:pPr>
      <w:r w:rsidRPr="00130C5C">
        <w:rPr>
          <w:b/>
        </w:rPr>
        <w:t xml:space="preserve">Lanzamiento: </w:t>
      </w:r>
      <w:r w:rsidRPr="00130C5C">
        <w:t>Ejecuta el script principal de Python en tu computadora. Se abrirá la ventana principal con la interfaz gráfica desarrollada en Tkinter.</w:t>
      </w:r>
    </w:p>
    <w:p w14:paraId="5A3F6E59" w14:textId="77777777" w:rsidR="001345AB" w:rsidRPr="00130C5C" w:rsidRDefault="00000000">
      <w:pPr>
        <w:pStyle w:val="Listaconvietas"/>
        <w:spacing w:after="80"/>
      </w:pPr>
      <w:r w:rsidRPr="00130C5C">
        <w:rPr>
          <w:b/>
        </w:rPr>
        <w:t xml:space="preserve">Enlace Remoto: </w:t>
      </w:r>
      <w:r w:rsidRPr="00130C5C">
        <w:t>En la parte superior de la ventana principal, el sistema te proporcionará una dirección de enlace de red local para el segundo participante, por ejemplo: http://192.168.31.140:5050.</w:t>
      </w:r>
    </w:p>
    <w:p w14:paraId="4E792280" w14:textId="77777777" w:rsidR="001345AB" w:rsidRPr="00130C5C" w:rsidRDefault="00000000">
      <w:pPr>
        <w:spacing w:before="200" w:after="80"/>
      </w:pPr>
      <w:r w:rsidRPr="00130C5C">
        <w:rPr>
          <w:b/>
          <w:sz w:val="24"/>
        </w:rPr>
        <w:t>Paso 2: Conexión del Participante Humano</w:t>
      </w:r>
    </w:p>
    <w:p w14:paraId="182D5DFF" w14:textId="77777777" w:rsidR="001345AB" w:rsidRPr="00130C5C" w:rsidRDefault="00000000">
      <w:pPr>
        <w:pStyle w:val="Listaconvietas"/>
        <w:spacing w:after="80"/>
      </w:pPr>
      <w:r w:rsidRPr="00130C5C">
        <w:rPr>
          <w:b/>
        </w:rPr>
        <w:t xml:space="preserve">Acceso Externo: </w:t>
      </w:r>
      <w:r w:rsidRPr="00130C5C">
        <w:t>Copia o comparte el enlace IP provisto en la interfaz con la persona que fungirá como participante humano.</w:t>
      </w:r>
    </w:p>
    <w:p w14:paraId="1F7BBCC8" w14:textId="77777777" w:rsidR="001345AB" w:rsidRPr="00130C5C" w:rsidRDefault="00000000">
      <w:pPr>
        <w:pStyle w:val="Listaconvietas"/>
        <w:spacing w:after="80"/>
      </w:pPr>
      <w:r w:rsidRPr="00130C5C">
        <w:rPr>
          <w:b/>
        </w:rPr>
        <w:t xml:space="preserve">Vista Móvil: </w:t>
      </w:r>
      <w:r w:rsidRPr="00130C5C">
        <w:t>El participante humano debe abrir dicho enlace desde el navegador web de su teléfono móvil o tablet.</w:t>
      </w:r>
    </w:p>
    <w:p w14:paraId="69060086" w14:textId="77777777" w:rsidR="001345AB" w:rsidRPr="00130C5C" w:rsidRDefault="00000000">
      <w:pPr>
        <w:pStyle w:val="Listaconvietas"/>
        <w:spacing w:after="80"/>
      </w:pPr>
      <w:r w:rsidRPr="00130C5C">
        <w:rPr>
          <w:b/>
        </w:rPr>
        <w:t xml:space="preserve">Interfaz Móvil: </w:t>
      </w:r>
      <w:r w:rsidRPr="00130C5C">
        <w:t>En la pantalla del navegador del participante humano aparecerá el panel de control con el indicador verde de "CONECTADO AL JUEGO" y un cuadro de texto para redactar y enviar sus respuestas.</w:t>
      </w:r>
    </w:p>
    <w:p w14:paraId="264EF38A" w14:textId="77777777" w:rsidR="001345AB" w:rsidRPr="00130C5C" w:rsidRDefault="00000000">
      <w:pPr>
        <w:spacing w:before="200" w:after="80"/>
      </w:pPr>
      <w:r w:rsidRPr="00130C5C">
        <w:rPr>
          <w:b/>
          <w:sz w:val="24"/>
        </w:rPr>
        <w:t>Paso 3: Desarrollo de la Conversación (La Prueba)</w:t>
      </w:r>
    </w:p>
    <w:p w14:paraId="3DE1CD53" w14:textId="77777777" w:rsidR="001345AB" w:rsidRPr="00130C5C" w:rsidRDefault="00000000">
      <w:pPr>
        <w:pStyle w:val="Listaconvietas"/>
        <w:spacing w:after="80"/>
      </w:pPr>
      <w:r w:rsidRPr="00130C5C">
        <w:rPr>
          <w:b/>
        </w:rPr>
        <w:lastRenderedPageBreak/>
        <w:t xml:space="preserve">Panel de Chat: </w:t>
      </w:r>
      <w:r w:rsidRPr="00130C5C">
        <w:t>En la ventana principal de escritorio, verás dos pestañas o selectores etiquetados como "Participante A" y "Participante B".</w:t>
      </w:r>
    </w:p>
    <w:p w14:paraId="1A8EBAFA" w14:textId="77777777" w:rsidR="001345AB" w:rsidRPr="00130C5C" w:rsidRDefault="00000000">
      <w:pPr>
        <w:pStyle w:val="Listaconvietas"/>
        <w:spacing w:after="80"/>
      </w:pPr>
      <w:r w:rsidRPr="00130C5C">
        <w:rPr>
          <w:b/>
        </w:rPr>
        <w:t xml:space="preserve">Interacción: </w:t>
      </w:r>
      <w:r w:rsidRPr="00130C5C">
        <w:t>Envía mensajes relacionados con cine (ej. "¿Cuál es tu película favorita?", "Hablemos de Titanic") a ambos participantes para evaluar su nivel de naturalidad, estilo de redacción y coherencia.</w:t>
      </w:r>
    </w:p>
    <w:p w14:paraId="70A7C9C8" w14:textId="77777777" w:rsidR="001345AB" w:rsidRPr="00130C5C" w:rsidRDefault="00000000">
      <w:pPr>
        <w:pStyle w:val="Listaconvietas"/>
        <w:spacing w:after="80"/>
      </w:pPr>
      <w:r w:rsidRPr="00130C5C">
        <w:rPr>
          <w:b/>
        </w:rPr>
        <w:t xml:space="preserve">Latencia Realista: </w:t>
      </w:r>
      <w:r w:rsidRPr="00130C5C">
        <w:t>Toma en cuenta que el sistema incorpora de forma automática tiempos de respuesta simulados para mantener el realismo y evitar que identifiques al bot por velocidad inmediata.</w:t>
      </w:r>
    </w:p>
    <w:p w14:paraId="6FF4EA00" w14:textId="77777777" w:rsidR="001345AB" w:rsidRPr="00130C5C" w:rsidRDefault="00000000">
      <w:pPr>
        <w:spacing w:before="200" w:after="80"/>
      </w:pPr>
      <w:r w:rsidRPr="00130C5C">
        <w:rPr>
          <w:b/>
          <w:sz w:val="24"/>
        </w:rPr>
        <w:t>Paso 4: Finalización e Identificación de la Máquina</w:t>
      </w:r>
    </w:p>
    <w:p w14:paraId="21C1F504" w14:textId="77777777" w:rsidR="001345AB" w:rsidRPr="00130C5C" w:rsidRDefault="00000000">
      <w:pPr>
        <w:pStyle w:val="Listaconvietas"/>
        <w:spacing w:after="80"/>
      </w:pPr>
      <w:r w:rsidRPr="00130C5C">
        <w:rPr>
          <w:b/>
        </w:rPr>
        <w:t xml:space="preserve">Fase de Cierre: </w:t>
      </w:r>
      <w:r w:rsidRPr="00130C5C">
        <w:t>Una vez que consideres tener suficiente información para tomar una decisión, haz clic en el botón rojo inferior titulado "¡ Identificar Máquina".</w:t>
      </w:r>
    </w:p>
    <w:p w14:paraId="28E16D67" w14:textId="77777777" w:rsidR="001345AB" w:rsidRPr="00130C5C" w:rsidRDefault="00000000">
      <w:pPr>
        <w:pStyle w:val="Listaconvietas"/>
        <w:spacing w:after="80"/>
      </w:pPr>
      <w:r w:rsidRPr="00130C5C">
        <w:rPr>
          <w:b/>
        </w:rPr>
        <w:t xml:space="preserve">Selección y Veredicto: </w:t>
      </w:r>
      <w:r w:rsidRPr="00130C5C">
        <w:t>Se abrirá una ventana emergente de resultados ("Resultado") donde deberás indicar tu conjetura final seleccionando cuál de los dos participantes correspondía a la máquina y cuál al humano.</w:t>
      </w:r>
    </w:p>
    <w:p w14:paraId="6B2EBED0" w14:textId="77777777" w:rsidR="001345AB" w:rsidRPr="00130C5C" w:rsidRDefault="00000000">
      <w:pPr>
        <w:pStyle w:val="Listaconvietas"/>
        <w:spacing w:after="80"/>
      </w:pPr>
      <w:r w:rsidRPr="00130C5C">
        <w:rPr>
          <w:b/>
        </w:rPr>
        <w:t xml:space="preserve">Veredicto Final: </w:t>
      </w:r>
      <w:r w:rsidRPr="00130C5C">
        <w:t>El sistema validará inmediatamente tu elección mostrando un mensaje de acierto o fallo ("¡ACERTASTE!") junto con la revelación oficial de las identidades.</w:t>
      </w:r>
    </w:p>
    <w:p w14:paraId="7B5B2CD1" w14:textId="77777777" w:rsidR="001345AB" w:rsidRPr="00130C5C" w:rsidRDefault="00000000">
      <w:pPr>
        <w:pStyle w:val="Listaconvietas"/>
        <w:spacing w:after="80"/>
      </w:pPr>
      <w:r w:rsidRPr="00130C5C">
        <w:rPr>
          <w:b/>
        </w:rPr>
        <w:t xml:space="preserve">Reiniciar Partida: </w:t>
      </w:r>
      <w:r w:rsidRPr="00130C5C">
        <w:t>Si deseas iniciar una nueva ronda de juego, simplemente haz clic en el botón inferior izquierdo "Nueva partida".</w:t>
      </w:r>
    </w:p>
    <w:p w14:paraId="73D3467C" w14:textId="77777777" w:rsidR="001345AB" w:rsidRPr="00130C5C" w:rsidRDefault="00000000">
      <w:pPr>
        <w:spacing w:before="280" w:after="120"/>
      </w:pPr>
      <w:r w:rsidRPr="00130C5C">
        <w:rPr>
          <w:b/>
          <w:sz w:val="28"/>
        </w:rPr>
        <w:t>4. Solución de Problemas Frecuentes</w:t>
      </w:r>
    </w:p>
    <w:p w14:paraId="0B43E6EE" w14:textId="77777777" w:rsidR="001345AB" w:rsidRPr="00130C5C" w:rsidRDefault="00000000">
      <w:pPr>
        <w:pStyle w:val="Listaconvietas"/>
        <w:spacing w:after="80"/>
      </w:pPr>
      <w:r w:rsidRPr="00130C5C">
        <w:rPr>
          <w:b/>
        </w:rPr>
        <w:t xml:space="preserve">El participante humano no puede conectarse: </w:t>
      </w:r>
      <w:r w:rsidRPr="00130C5C">
        <w:t>Verifica que ambos dispositivos estén exactamente bajo la misma red Wi-Fi y que el firewall de tu computadora permita conexiones entrantes por el puerto configurado (ej. 5050).</w:t>
      </w:r>
    </w:p>
    <w:p w14:paraId="46FEF0E2" w14:textId="77777777" w:rsidR="001345AB" w:rsidRPr="00130C5C" w:rsidRDefault="00000000">
      <w:pPr>
        <w:pStyle w:val="Listaconvietas"/>
        <w:spacing w:after="80"/>
      </w:pPr>
      <w:r w:rsidRPr="00130C5C">
        <w:rPr>
          <w:b/>
        </w:rPr>
        <w:t xml:space="preserve">Consejos para ganar: </w:t>
      </w:r>
      <w:r w:rsidRPr="00130C5C">
        <w:t>Asegúrate de formular preguntas abiertas, debatir sobre tramas o actores y observar detenidamente si las respuestas del bot (respaldadas por sus autómatas y pila de contexto) o del humano parecen más naturales.</w:t>
      </w:r>
    </w:p>
    <w:sectPr w:rsidR="001345AB" w:rsidRPr="00130C5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3889123">
    <w:abstractNumId w:val="8"/>
  </w:num>
  <w:num w:numId="2" w16cid:durableId="2107656129">
    <w:abstractNumId w:val="6"/>
  </w:num>
  <w:num w:numId="3" w16cid:durableId="1704012705">
    <w:abstractNumId w:val="5"/>
  </w:num>
  <w:num w:numId="4" w16cid:durableId="1680237763">
    <w:abstractNumId w:val="4"/>
  </w:num>
  <w:num w:numId="5" w16cid:durableId="338654144">
    <w:abstractNumId w:val="7"/>
  </w:num>
  <w:num w:numId="6" w16cid:durableId="1908294500">
    <w:abstractNumId w:val="3"/>
  </w:num>
  <w:num w:numId="7" w16cid:durableId="1580015803">
    <w:abstractNumId w:val="2"/>
  </w:num>
  <w:num w:numId="8" w16cid:durableId="1340500156">
    <w:abstractNumId w:val="1"/>
  </w:num>
  <w:num w:numId="9" w16cid:durableId="260453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C5C"/>
    <w:rsid w:val="001345AB"/>
    <w:rsid w:val="0015074B"/>
    <w:rsid w:val="0029639D"/>
    <w:rsid w:val="00326F90"/>
    <w:rsid w:val="00AA1D8D"/>
    <w:rsid w:val="00B209C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6045088"/>
  <w14:defaultImageDpi w14:val="300"/>
  <w15:docId w15:val="{11418899-582E-4DBE-9D80-BD23217D9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586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Uriel Cortez</cp:lastModifiedBy>
  <cp:revision>3</cp:revision>
  <dcterms:created xsi:type="dcterms:W3CDTF">2013-12-23T23:15:00Z</dcterms:created>
  <dcterms:modified xsi:type="dcterms:W3CDTF">2026-10-24T18:05:00Z</dcterms:modified>
  <cp:category/>
</cp:coreProperties>
</file>