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4F6B1E" w:rsidP="0048659F">
            <w:pPr>
              <w:pStyle w:val="Verses"/>
              <w:jc w:val="left"/>
            </w:pPr>
            <w:r>
              <w:t>2</w:t>
            </w:r>
            <w:r w:rsidR="0048659F">
              <w:t>2</w:t>
            </w:r>
            <w:r w:rsidR="003D275C">
              <w:t>-0</w:t>
            </w:r>
            <w:r>
              <w:t>3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B5724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B5724" w:rsidRPr="001961BD">
            <w:rPr>
              <w:rStyle w:val="Hyperlink"/>
              <w:noProof/>
            </w:rPr>
            <w:fldChar w:fldCharType="begin"/>
          </w:r>
          <w:r w:rsidR="00EB5724" w:rsidRPr="001961BD">
            <w:rPr>
              <w:rStyle w:val="Hyperlink"/>
              <w:noProof/>
            </w:rPr>
            <w:instrText xml:space="preserve"> </w:instrText>
          </w:r>
          <w:r w:rsidR="00EB5724">
            <w:rPr>
              <w:noProof/>
            </w:rPr>
            <w:instrText>HYPERLINK \l "_Toc446409775"</w:instrText>
          </w:r>
          <w:r w:rsidR="00EB5724" w:rsidRPr="001961BD">
            <w:rPr>
              <w:rStyle w:val="Hyperlink"/>
              <w:noProof/>
            </w:rPr>
            <w:instrText xml:space="preserve"> </w:instrText>
          </w:r>
          <w:r w:rsidR="00EB5724" w:rsidRPr="001961BD">
            <w:rPr>
              <w:rStyle w:val="Hyperlink"/>
              <w:noProof/>
            </w:rPr>
          </w:r>
          <w:r w:rsidR="00EB5724" w:rsidRPr="001961BD">
            <w:rPr>
              <w:rStyle w:val="Hyperlink"/>
              <w:noProof/>
            </w:rPr>
            <w:fldChar w:fldCharType="separate"/>
          </w:r>
          <w:r w:rsidR="00EB5724" w:rsidRPr="001961BD">
            <w:rPr>
              <w:rStyle w:val="Hyperlink"/>
              <w:noProof/>
            </w:rPr>
            <w:t>1</w:t>
          </w:r>
          <w:r w:rsidR="00EB5724">
            <w:rPr>
              <w:rFonts w:asciiTheme="minorHAnsi" w:eastAsiaTheme="minorEastAsia" w:hAnsiTheme="minorHAnsi"/>
              <w:noProof/>
              <w:lang w:eastAsia="pt-BR"/>
            </w:rPr>
            <w:tab/>
          </w:r>
          <w:r w:rsidR="00EB5724" w:rsidRPr="001961BD">
            <w:rPr>
              <w:rStyle w:val="Hyperlink"/>
              <w:noProof/>
            </w:rPr>
            <w:t>Especificação</w:t>
          </w:r>
          <w:r w:rsidR="00EB5724">
            <w:rPr>
              <w:noProof/>
              <w:webHidden/>
            </w:rPr>
            <w:tab/>
          </w:r>
          <w:r w:rsidR="00EB5724">
            <w:rPr>
              <w:noProof/>
              <w:webHidden/>
            </w:rPr>
            <w:fldChar w:fldCharType="begin"/>
          </w:r>
          <w:r w:rsidR="00EB5724">
            <w:rPr>
              <w:noProof/>
              <w:webHidden/>
            </w:rPr>
            <w:instrText xml:space="preserve"> PAGEREF _Toc446409775 \h </w:instrText>
          </w:r>
          <w:r w:rsidR="00EB5724">
            <w:rPr>
              <w:noProof/>
              <w:webHidden/>
            </w:rPr>
          </w:r>
          <w:r w:rsidR="00EB5724">
            <w:rPr>
              <w:noProof/>
              <w:webHidden/>
            </w:rPr>
            <w:fldChar w:fldCharType="separate"/>
          </w:r>
          <w:r w:rsidR="00EB5724">
            <w:rPr>
              <w:noProof/>
              <w:webHidden/>
            </w:rPr>
            <w:t>1</w:t>
          </w:r>
          <w:r w:rsidR="00EB5724">
            <w:rPr>
              <w:noProof/>
              <w:webHidden/>
            </w:rPr>
            <w:fldChar w:fldCharType="end"/>
          </w:r>
          <w:r w:rsidR="00EB5724" w:rsidRPr="001961BD">
            <w:rPr>
              <w:rStyle w:val="Hyperlink"/>
              <w:noProof/>
            </w:rPr>
            <w:fldChar w:fldCharType="end"/>
          </w:r>
        </w:p>
        <w:p w:rsidR="00EB5724" w:rsidRDefault="00EB57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409776" w:history="1">
            <w:r w:rsidRPr="001961B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961BD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4" w:rsidRDefault="00EB57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409777" w:history="1">
            <w:r w:rsidRPr="001961B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961B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4" w:rsidRDefault="00EB57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409778" w:history="1">
            <w:r w:rsidRPr="001961B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961BD">
              <w:rPr>
                <w:rStyle w:val="Hyperlink"/>
                <w:noProof/>
              </w:rPr>
              <w:t>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4" w:rsidRDefault="00EB57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409779" w:history="1">
            <w:r w:rsidRPr="001961B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961BD">
              <w:rPr>
                <w:rStyle w:val="Hyperlink"/>
                <w:noProof/>
              </w:rPr>
              <w:t>Teste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24" w:rsidRDefault="00EB572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409780" w:history="1">
            <w:r w:rsidRPr="001961B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961BD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1" w:name="_Toc446409775"/>
      <w:r>
        <w:t>Especificação</w:t>
      </w:r>
      <w:bookmarkEnd w:id="1"/>
    </w:p>
    <w:p w:rsidR="002A19BF" w:rsidRDefault="0048659F" w:rsidP="002A19BF">
      <w:r>
        <w:t xml:space="preserve">A tela da MIT, 009080MI2 – Borderô de Cheque a Receber, não tinha a opção Sem Ocorrência ao escolher o tipo de ocorrência, pois na tela padrão do </w:t>
      </w:r>
      <w:proofErr w:type="spellStart"/>
      <w:r>
        <w:t>linx</w:t>
      </w:r>
      <w:proofErr w:type="spellEnd"/>
      <w:r>
        <w:t>, 009067LNX – Baixa de Cheque a Receber, tem</w:t>
      </w:r>
      <w:proofErr w:type="gramStart"/>
      <w:r>
        <w:t xml:space="preserve">  </w:t>
      </w:r>
      <w:proofErr w:type="gramEnd"/>
      <w:r>
        <w:t>essa opção.</w:t>
      </w:r>
    </w:p>
    <w:p w:rsidR="000E2C11" w:rsidRDefault="009F08D6" w:rsidP="002A19BF">
      <w:pPr>
        <w:pStyle w:val="Ttulo1"/>
      </w:pPr>
      <w:bookmarkStart w:id="2" w:name="_Toc446409776"/>
      <w:r>
        <w:t>Análise</w:t>
      </w:r>
      <w:bookmarkEnd w:id="2"/>
    </w:p>
    <w:p w:rsidR="0048659F" w:rsidRPr="0048659F" w:rsidRDefault="0048659F" w:rsidP="0048659F">
      <w:r>
        <w:t xml:space="preserve">Inclui essa opção fazendo a mesma coisa que o padrão da </w:t>
      </w:r>
      <w:proofErr w:type="spellStart"/>
      <w:r>
        <w:t>linx</w:t>
      </w:r>
      <w:proofErr w:type="spellEnd"/>
      <w:r>
        <w:t>.</w:t>
      </w:r>
      <w:r>
        <w:br/>
        <w:t xml:space="preserve">Na tela 009067, tem essa opção conforme o </w:t>
      </w:r>
      <w:proofErr w:type="spellStart"/>
      <w:r>
        <w:t>print</w:t>
      </w:r>
      <w:proofErr w:type="spellEnd"/>
      <w:r>
        <w:t xml:space="preserve"> abaixo.</w:t>
      </w:r>
      <w:r>
        <w:br/>
      </w:r>
      <w:r>
        <w:rPr>
          <w:noProof/>
          <w:lang w:eastAsia="pt-BR"/>
        </w:rPr>
        <w:drawing>
          <wp:inline distT="0" distB="0" distL="0" distR="0" wp14:anchorId="09C7B92C" wp14:editId="79798013">
            <wp:extent cx="2066925" cy="10568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Então foi </w:t>
      </w:r>
      <w:proofErr w:type="spellStart"/>
      <w:r>
        <w:t>inclui</w:t>
      </w:r>
      <w:r w:rsidR="00EB5724">
        <w:t>do</w:t>
      </w:r>
      <w:proofErr w:type="spellEnd"/>
      <w:r>
        <w:t xml:space="preserve"> essa opção na tela da MIT, 009080.</w:t>
      </w:r>
    </w:p>
    <w:p w:rsidR="000E2C11" w:rsidRDefault="000E2C11" w:rsidP="000E2C11">
      <w:pPr>
        <w:pStyle w:val="Ttulo1"/>
        <w:numPr>
          <w:ilvl w:val="0"/>
          <w:numId w:val="0"/>
        </w:numPr>
      </w:pPr>
      <w:bookmarkStart w:id="3" w:name="_Toc383380606"/>
    </w:p>
    <w:p w:rsidR="002A19BF" w:rsidRDefault="009F08D6" w:rsidP="000E2C11">
      <w:pPr>
        <w:pStyle w:val="Ttulo1"/>
      </w:pPr>
      <w:bookmarkStart w:id="4" w:name="_Toc446409777"/>
      <w:bookmarkEnd w:id="3"/>
      <w:r>
        <w:t>Desenvolvimento</w:t>
      </w:r>
      <w:bookmarkEnd w:id="4"/>
    </w:p>
    <w:p w:rsidR="009F08D6" w:rsidRPr="007170E9" w:rsidRDefault="009F08D6" w:rsidP="009F08D6">
      <w:r>
        <w:t>Foi feita uma alteração n</w:t>
      </w:r>
      <w:r w:rsidR="00EB5724">
        <w:t xml:space="preserve">o PRG, onde a tela fazia um “Union </w:t>
      </w:r>
      <w:proofErr w:type="spellStart"/>
      <w:r w:rsidR="00EB5724">
        <w:t>All</w:t>
      </w:r>
      <w:proofErr w:type="spellEnd"/>
      <w:r w:rsidR="00EB5724">
        <w:t xml:space="preserve">” para pegar a opção sem ocorrência, na tela da </w:t>
      </w:r>
      <w:proofErr w:type="spellStart"/>
      <w:r w:rsidR="00EB5724">
        <w:t>Linx</w:t>
      </w:r>
      <w:proofErr w:type="spellEnd"/>
      <w:r w:rsidR="00EB5724">
        <w:t xml:space="preserve"> tem essa opção de “Union </w:t>
      </w:r>
      <w:proofErr w:type="spellStart"/>
      <w:r w:rsidR="00EB5724">
        <w:t>All</w:t>
      </w:r>
      <w:proofErr w:type="spellEnd"/>
      <w:r w:rsidR="00EB5724">
        <w:t>”. Então peguei a mesma ideia e inclui na tela da Mit.</w:t>
      </w:r>
    </w:p>
    <w:p w:rsidR="002B4718" w:rsidRPr="00AA3C95" w:rsidRDefault="002B4718" w:rsidP="002A19BF"/>
    <w:p w:rsidR="002A19BF" w:rsidRPr="00AA3C95" w:rsidRDefault="009F08D6" w:rsidP="002A19BF">
      <w:pPr>
        <w:pStyle w:val="Ttulo1"/>
      </w:pPr>
      <w:bookmarkStart w:id="5" w:name="_Toc446409778"/>
      <w:r>
        <w:t>Homologação</w:t>
      </w:r>
      <w:bookmarkEnd w:id="5"/>
    </w:p>
    <w:p w:rsidR="002A19BF" w:rsidRPr="00AA3C95" w:rsidRDefault="00EB5724" w:rsidP="002A19BF">
      <w:r>
        <w:t>Foi incluída com sucesso essa opção.</w:t>
      </w:r>
    </w:p>
    <w:p w:rsidR="00E10611" w:rsidRDefault="009F08D6" w:rsidP="00E10611">
      <w:pPr>
        <w:pStyle w:val="Ttulo1"/>
      </w:pPr>
      <w:bookmarkStart w:id="6" w:name="_Toc446409779"/>
      <w:r>
        <w:lastRenderedPageBreak/>
        <w:t>Teste com o usuário</w:t>
      </w:r>
      <w:bookmarkEnd w:id="6"/>
    </w:p>
    <w:p w:rsidR="00C85C58" w:rsidRPr="00C85C58" w:rsidRDefault="00EB5724" w:rsidP="00C85C58">
      <w:r>
        <w:t>Não foi feito o teste com o usuário.</w:t>
      </w:r>
    </w:p>
    <w:p w:rsidR="00E10611" w:rsidRPr="00AA3C95" w:rsidRDefault="009F08D6" w:rsidP="00E10611">
      <w:pPr>
        <w:pStyle w:val="Ttulo1"/>
      </w:pPr>
      <w:bookmarkStart w:id="7" w:name="_Toc446409780"/>
      <w:r>
        <w:t>Entrega</w:t>
      </w:r>
      <w:bookmarkEnd w:id="7"/>
    </w:p>
    <w:p w:rsidR="00C85C58" w:rsidRDefault="00EB5724" w:rsidP="002A19BF">
      <w:r>
        <w:t>Entregando a documentação e PRG para o Luiz Borges para colocar em produção.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8843C9" w:rsidRDefault="008843C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C856F9" w:rsidRDefault="00C856F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C856F9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C856F9" w:rsidP="00C856F9">
            <w:pPr>
              <w:pStyle w:val="Tabela"/>
            </w:pPr>
            <w:r>
              <w:t>Ailsom Heringer</w:t>
            </w:r>
            <w:r w:rsidR="00D32AE6">
              <w:t>\</w:t>
            </w:r>
            <w:r>
              <w:t xml:space="preserve">TI - </w:t>
            </w:r>
            <w:proofErr w:type="spellStart"/>
            <w:r>
              <w:t>Ecommrce</w:t>
            </w:r>
            <w:proofErr w:type="spellEnd"/>
          </w:p>
        </w:tc>
        <w:tc>
          <w:tcPr>
            <w:tcW w:w="4253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C856F9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C856F9" w:rsidP="002D679E">
            <w:pPr>
              <w:pStyle w:val="Tabela"/>
            </w:pPr>
            <w:r>
              <w:t>Lucas Miranda</w:t>
            </w:r>
            <w:r w:rsidR="00D32AE6">
              <w:t>\TI</w:t>
            </w:r>
          </w:p>
        </w:tc>
        <w:tc>
          <w:tcPr>
            <w:tcW w:w="4253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826" w:rsidRDefault="00BC3826" w:rsidP="005E1593">
      <w:r>
        <w:separator/>
      </w:r>
    </w:p>
  </w:endnote>
  <w:endnote w:type="continuationSeparator" w:id="0">
    <w:p w:rsidR="00BC3826" w:rsidRDefault="00BC382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B572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B572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826" w:rsidRDefault="00BC3826" w:rsidP="005E1593">
      <w:r>
        <w:separator/>
      </w:r>
    </w:p>
  </w:footnote>
  <w:footnote w:type="continuationSeparator" w:id="0">
    <w:p w:rsidR="00BC3826" w:rsidRDefault="00BC382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9643D58" wp14:editId="259229E5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EB5724" w:rsidRPr="00EB5724" w:rsidRDefault="00EB5724" w:rsidP="002D679E">
          <w:pPr>
            <w:pStyle w:val="Cabealho"/>
          </w:pPr>
          <w:r>
            <w:t>Sem Ocorrência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61C9C"/>
    <w:rsid w:val="000B029A"/>
    <w:rsid w:val="000C1AC0"/>
    <w:rsid w:val="000E2853"/>
    <w:rsid w:val="000E2C11"/>
    <w:rsid w:val="000E3FBC"/>
    <w:rsid w:val="00120872"/>
    <w:rsid w:val="00137694"/>
    <w:rsid w:val="001D497F"/>
    <w:rsid w:val="001F3D30"/>
    <w:rsid w:val="0020233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36E9"/>
    <w:rsid w:val="00366264"/>
    <w:rsid w:val="00393AF2"/>
    <w:rsid w:val="003C6AAD"/>
    <w:rsid w:val="003D275C"/>
    <w:rsid w:val="003D377B"/>
    <w:rsid w:val="003D437B"/>
    <w:rsid w:val="003F0EE1"/>
    <w:rsid w:val="00424175"/>
    <w:rsid w:val="0042609D"/>
    <w:rsid w:val="0043489E"/>
    <w:rsid w:val="004746A4"/>
    <w:rsid w:val="0048659F"/>
    <w:rsid w:val="004B2855"/>
    <w:rsid w:val="004B60F1"/>
    <w:rsid w:val="004D0195"/>
    <w:rsid w:val="004D27A1"/>
    <w:rsid w:val="004F6B1E"/>
    <w:rsid w:val="005323F0"/>
    <w:rsid w:val="0055540E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44910"/>
    <w:rsid w:val="00A47ED6"/>
    <w:rsid w:val="00A519F5"/>
    <w:rsid w:val="00AE1992"/>
    <w:rsid w:val="00AF4288"/>
    <w:rsid w:val="00AF6D5F"/>
    <w:rsid w:val="00B865A3"/>
    <w:rsid w:val="00BC3826"/>
    <w:rsid w:val="00BC5600"/>
    <w:rsid w:val="00C06005"/>
    <w:rsid w:val="00C52528"/>
    <w:rsid w:val="00C6217F"/>
    <w:rsid w:val="00C635C6"/>
    <w:rsid w:val="00C856F9"/>
    <w:rsid w:val="00C85C58"/>
    <w:rsid w:val="00C928A3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E74BE"/>
    <w:rsid w:val="00E10611"/>
    <w:rsid w:val="00E1503D"/>
    <w:rsid w:val="00E34C15"/>
    <w:rsid w:val="00E80588"/>
    <w:rsid w:val="00E94091"/>
    <w:rsid w:val="00EB5724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CBC6A-26A9-4912-B564-8E1306A12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1580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4</cp:revision>
  <dcterms:created xsi:type="dcterms:W3CDTF">2016-03-21T18:38:00Z</dcterms:created>
  <dcterms:modified xsi:type="dcterms:W3CDTF">2016-03-22T14:34:00Z</dcterms:modified>
</cp:coreProperties>
</file>