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CC49A2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CC49A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CC49A2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CC49A2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8B2247" w:rsidP="00444227">
            <w:pPr>
              <w:pStyle w:val="Verses"/>
              <w:jc w:val="left"/>
            </w:pPr>
            <w:r>
              <w:t>1</w:t>
            </w:r>
            <w:r w:rsidR="00444227">
              <w:t>3</w:t>
            </w:r>
            <w:r w:rsidR="003D275C">
              <w:t>-0</w:t>
            </w:r>
            <w:r>
              <w:t>4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D275C" w:rsidP="00CC49A2">
            <w:pPr>
              <w:pStyle w:val="Verses"/>
            </w:pPr>
            <w:r>
              <w:t>SILVIO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CC49A2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7D2516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1954" w:history="1">
            <w:r w:rsidR="007D2516" w:rsidRPr="00F80895">
              <w:rPr>
                <w:rStyle w:val="Hyperlink"/>
                <w:noProof/>
              </w:rPr>
              <w:t>1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Objetivos deste documento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_Toc417921954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CC49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5" w:history="1">
            <w:r w:rsidR="007D2516" w:rsidRPr="00F80895">
              <w:rPr>
                <w:rStyle w:val="Hyperlink"/>
                <w:noProof/>
              </w:rPr>
              <w:t>2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Situação atual e justificativa do projeto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_Toc417921955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CC49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7" w:history="1">
            <w:r w:rsidR="004746A4">
              <w:rPr>
                <w:rStyle w:val="Hyperlink"/>
                <w:noProof/>
              </w:rPr>
              <w:t>3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Escopo do Produto</w:t>
            </w:r>
            <w:r w:rsidR="007D2516">
              <w:rPr>
                <w:noProof/>
                <w:webHidden/>
              </w:rPr>
              <w:tab/>
            </w:r>
            <w:r w:rsidR="000E2C11">
              <w:rPr>
                <w:noProof/>
                <w:webHidden/>
              </w:rPr>
              <w:t>2</w:t>
            </w:r>
          </w:hyperlink>
        </w:p>
        <w:p w:rsidR="007D2516" w:rsidRDefault="00CC49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8" w:history="1">
            <w:r w:rsidR="004746A4">
              <w:rPr>
                <w:rStyle w:val="Hyperlink"/>
                <w:noProof/>
              </w:rPr>
              <w:t>4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Exclusões do projeto / Fora do Escopo</w:t>
            </w:r>
            <w:r w:rsidR="007D2516">
              <w:rPr>
                <w:noProof/>
                <w:webHidden/>
              </w:rPr>
              <w:tab/>
            </w:r>
            <w:r w:rsidR="009C4949">
              <w:rPr>
                <w:noProof/>
                <w:webHidden/>
              </w:rPr>
              <w:t>3</w:t>
            </w:r>
          </w:hyperlink>
        </w:p>
        <w:p w:rsidR="007D2516" w:rsidRDefault="00CC49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9" w:history="1">
            <w:r w:rsidR="004746A4">
              <w:rPr>
                <w:rStyle w:val="Hyperlink"/>
                <w:noProof/>
              </w:rPr>
              <w:t>5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Restrições</w:t>
            </w:r>
            <w:r w:rsidR="007D2516">
              <w:rPr>
                <w:noProof/>
                <w:webHidden/>
              </w:rPr>
              <w:tab/>
            </w:r>
            <w:r w:rsidR="009C4949">
              <w:rPr>
                <w:noProof/>
                <w:webHidden/>
              </w:rPr>
              <w:t>3</w:t>
            </w:r>
          </w:hyperlink>
        </w:p>
        <w:p w:rsidR="007D2516" w:rsidRDefault="00CC49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60" w:history="1">
            <w:r w:rsidR="004746A4">
              <w:rPr>
                <w:rStyle w:val="Hyperlink"/>
                <w:noProof/>
              </w:rPr>
              <w:t>6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Premissas</w:t>
            </w:r>
            <w:r w:rsidR="007D2516">
              <w:rPr>
                <w:noProof/>
                <w:webHidden/>
              </w:rPr>
              <w:tab/>
            </w:r>
            <w:r w:rsidR="009F60CA">
              <w:rPr>
                <w:noProof/>
                <w:webHidden/>
              </w:rPr>
              <w:t>3</w:t>
            </w:r>
          </w:hyperlink>
        </w:p>
        <w:p w:rsidR="007D2516" w:rsidRDefault="00CC49A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61" w:history="1">
            <w:r w:rsidR="004746A4">
              <w:rPr>
                <w:rStyle w:val="Hyperlink"/>
                <w:noProof/>
              </w:rPr>
              <w:t>7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Entregas e Critérios de Aceitação</w:t>
            </w:r>
            <w:r w:rsidR="007D2516">
              <w:rPr>
                <w:noProof/>
                <w:webHidden/>
              </w:rPr>
              <w:tab/>
            </w:r>
            <w:r w:rsidR="009F60CA">
              <w:rPr>
                <w:noProof/>
                <w:webHidden/>
              </w:rPr>
              <w:t>3</w:t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C6217F" w:rsidP="007170E9">
      <w:pPr>
        <w:pStyle w:val="Ttulo1"/>
      </w:pPr>
      <w:bookmarkStart w:id="0" w:name="_Toc417921954"/>
      <w:r w:rsidRPr="00C6217F">
        <w:t>Objetivo</w:t>
      </w:r>
      <w:bookmarkStart w:id="1" w:name="_GoBack"/>
      <w:bookmarkEnd w:id="0"/>
      <w:bookmarkEnd w:id="1"/>
    </w:p>
    <w:p w:rsidR="007170E9" w:rsidRPr="007170E9" w:rsidRDefault="00444227" w:rsidP="007170E9">
      <w:r>
        <w:t>Controlar a alocação de recurso produtivo.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2" w:name="_Toc383380604"/>
      <w:bookmarkStart w:id="3" w:name="_Toc417921955"/>
      <w:r>
        <w:t xml:space="preserve">Situação atual e justificativa </w:t>
      </w:r>
      <w:r w:rsidRPr="00057D0A">
        <w:t xml:space="preserve">do </w:t>
      </w:r>
      <w:r>
        <w:t>projeto</w:t>
      </w:r>
      <w:bookmarkEnd w:id="2"/>
      <w:bookmarkEnd w:id="3"/>
    </w:p>
    <w:p w:rsidR="00DD74E2" w:rsidRDefault="00DD74E2" w:rsidP="002A19BF">
      <w:r>
        <w:t xml:space="preserve">Hoje nas telas 008019 – Cadastro de Modelos e Rotas Produtivas; 040001 – Ficha Técnica de Produto Acabado; 008021 – Controle de Ordens de Produção é possível alterar o recurso sem </w:t>
      </w:r>
      <w:r w:rsidR="00657B81">
        <w:t>política</w:t>
      </w:r>
      <w:r>
        <w:t xml:space="preserve"> de permiss</w:t>
      </w:r>
      <w:r w:rsidR="00657B81">
        <w:t>ão</w:t>
      </w:r>
      <w:r>
        <w:t>.</w:t>
      </w:r>
    </w:p>
    <w:p w:rsidR="00DD74E2" w:rsidRDefault="00DD74E2" w:rsidP="002A19BF"/>
    <w:p w:rsidR="00DD74E2" w:rsidRDefault="00DD74E2" w:rsidP="00DD74E2">
      <w:r>
        <w:t>Alguns casos, por</w:t>
      </w:r>
      <w:r w:rsidR="00657B81">
        <w:t xml:space="preserve"> erro de processo, as </w:t>
      </w:r>
      <w:proofErr w:type="gramStart"/>
      <w:r w:rsidR="00657B81">
        <w:t>GPs</w:t>
      </w:r>
      <w:proofErr w:type="gramEnd"/>
      <w:r w:rsidR="00657B81">
        <w:t xml:space="preserve"> fazem a</w:t>
      </w:r>
      <w:r>
        <w:t xml:space="preserve"> i</w:t>
      </w:r>
      <w:r w:rsidR="00657B81">
        <w:t>nclusão d</w:t>
      </w:r>
      <w:r>
        <w:t xml:space="preserve">essa informação no </w:t>
      </w:r>
      <w:proofErr w:type="spellStart"/>
      <w:r>
        <w:t>Linx</w:t>
      </w:r>
      <w:proofErr w:type="spellEnd"/>
      <w:r>
        <w:t xml:space="preserve">. </w:t>
      </w:r>
    </w:p>
    <w:p w:rsidR="00657B81" w:rsidRDefault="00657B81" w:rsidP="00DD74E2"/>
    <w:p w:rsidR="00863C35" w:rsidRDefault="00657B81" w:rsidP="00DD74E2">
      <w:r>
        <w:t xml:space="preserve">As </w:t>
      </w:r>
      <w:proofErr w:type="gramStart"/>
      <w:r>
        <w:t>GPs</w:t>
      </w:r>
      <w:proofErr w:type="gramEnd"/>
      <w:r>
        <w:t xml:space="preserve"> são os usuários </w:t>
      </w:r>
      <w:r w:rsidR="00DD74E2">
        <w:t xml:space="preserve">que devem </w:t>
      </w:r>
      <w:r>
        <w:t>incluir ou alterar essa informação</w:t>
      </w:r>
      <w:r w:rsidR="00DD74E2">
        <w:t xml:space="preserve"> quando o produto é de desenvolvimento externo, mas para desenvolvimento interno é só a área de Fornecimento. </w:t>
      </w:r>
    </w:p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0E2C11">
      <w:pPr>
        <w:pStyle w:val="Ttulo1"/>
        <w:numPr>
          <w:ilvl w:val="0"/>
          <w:numId w:val="0"/>
        </w:numPr>
      </w:pPr>
      <w:bookmarkStart w:id="4" w:name="_Toc383380606"/>
      <w:bookmarkStart w:id="5" w:name="_Toc417921957"/>
    </w:p>
    <w:p w:rsidR="002A19BF" w:rsidRDefault="002A19BF" w:rsidP="000E2C11">
      <w:pPr>
        <w:pStyle w:val="Ttulo1"/>
      </w:pPr>
      <w:r w:rsidRPr="00C46898">
        <w:t>Escopo do Produto</w:t>
      </w:r>
      <w:bookmarkEnd w:id="4"/>
      <w:bookmarkEnd w:id="5"/>
    </w:p>
    <w:p w:rsidR="000470FC" w:rsidRDefault="00657B81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Será criado um parâmetro, parametrizável por usuário</w:t>
      </w:r>
      <w:r w:rsidR="000470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com valor default “NÂO”, o usuário que tiver a permissão de alterar será parametrizado com o valor “SIM”.</w:t>
      </w:r>
    </w:p>
    <w:p w:rsidR="000470FC" w:rsidRDefault="000470FC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0470FC" w:rsidRDefault="000470FC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Seguirá a seguinte regra:</w:t>
      </w:r>
    </w:p>
    <w:p w:rsidR="005323F0" w:rsidRPr="000470FC" w:rsidRDefault="000470FC" w:rsidP="000470FC">
      <w:pPr>
        <w:pStyle w:val="PargrafodaLista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 a Fase for caracterizada como tipo fase “MÃO DE OBRA”</w:t>
      </w:r>
    </w:p>
    <w:p w:rsidR="00203B43" w:rsidRPr="009C4949" w:rsidRDefault="00203B43" w:rsidP="009C4949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A519F5" w:rsidRDefault="000470FC" w:rsidP="000E2C1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39115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C" w:rsidRDefault="000470FC" w:rsidP="000E2C1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0470FC" w:rsidRDefault="0076306E" w:rsidP="000470FC">
      <w:pPr>
        <w:pStyle w:val="PargrafodaLista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 o Produto estiver caracterizado como desenvolvimento “INTERNO”</w:t>
      </w:r>
    </w:p>
    <w:p w:rsidR="0076306E" w:rsidRDefault="0076306E" w:rsidP="0076306E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76306E" w:rsidRDefault="0076306E" w:rsidP="0076306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noProof/>
          <w:shd w:val="clear" w:color="auto" w:fill="FFFFFF"/>
          <w:lang w:eastAsia="pt-BR"/>
        </w:rPr>
        <w:drawing>
          <wp:inline distT="0" distB="0" distL="0" distR="0" wp14:anchorId="3317296B" wp14:editId="1A9CAB64">
            <wp:extent cx="5391150" cy="2390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6E" w:rsidRDefault="0076306E" w:rsidP="0076306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76306E" w:rsidRDefault="00CF2A55" w:rsidP="000508CE">
      <w:pPr>
        <w:pStyle w:val="PargrafodaLista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 usuário não tendo permissão no parâmetro.</w:t>
      </w:r>
    </w:p>
    <w:p w:rsidR="00723162" w:rsidRDefault="00723162" w:rsidP="00CF2A55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CF2A55" w:rsidRDefault="00CF2A55" w:rsidP="00CF2A55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Somente será possível alterar o recurso para </w:t>
      </w:r>
      <w:r w:rsidR="0072316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“99 – Aguardando Definição”</w:t>
      </w:r>
    </w:p>
    <w:p w:rsidR="00723162" w:rsidRDefault="00723162" w:rsidP="00CF2A55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 não será possível alterar o custo.</w:t>
      </w:r>
    </w:p>
    <w:p w:rsidR="000E2C11" w:rsidRDefault="000E2C11" w:rsidP="000E2C1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2B4718" w:rsidRDefault="00723162" w:rsidP="002A19BF">
      <w:r>
        <w:rPr>
          <w:noProof/>
          <w:lang w:eastAsia="pt-BR"/>
        </w:rPr>
        <w:drawing>
          <wp:inline distT="0" distB="0" distL="0" distR="0">
            <wp:extent cx="6391275" cy="62858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62" w:rsidRDefault="00723162" w:rsidP="002A19BF"/>
    <w:p w:rsidR="00723162" w:rsidRDefault="00723162" w:rsidP="002A19BF"/>
    <w:p w:rsidR="00723162" w:rsidRDefault="00723162" w:rsidP="002A19BF">
      <w:r>
        <w:t>Caso o contrário a essas regras o usuário terá permissão para alterar conforme processo normal.</w:t>
      </w:r>
    </w:p>
    <w:p w:rsidR="00723162" w:rsidRDefault="00723162" w:rsidP="002A19BF"/>
    <w:p w:rsidR="00723162" w:rsidRDefault="00723162" w:rsidP="002A19BF">
      <w:r>
        <w:t>O desenvolvimento será aplicado nas telas:</w:t>
      </w:r>
    </w:p>
    <w:p w:rsidR="00723162" w:rsidRDefault="00723162" w:rsidP="002A19BF">
      <w:r>
        <w:t xml:space="preserve">008019 – Cadastro de Modelos e Rotas Produtivas; </w:t>
      </w:r>
    </w:p>
    <w:p w:rsidR="00723162" w:rsidRDefault="00723162" w:rsidP="002A19BF">
      <w:r>
        <w:t xml:space="preserve">040001 – Ficha Técnica de Produto Acabado; </w:t>
      </w:r>
    </w:p>
    <w:p w:rsidR="00723162" w:rsidRDefault="00723162" w:rsidP="002A19BF">
      <w:r>
        <w:t>008021 – Controle de Ordens de</w:t>
      </w:r>
      <w:r>
        <w:t xml:space="preserve"> Produção.</w:t>
      </w:r>
    </w:p>
    <w:p w:rsidR="00723162" w:rsidRDefault="00723162" w:rsidP="002A19BF"/>
    <w:p w:rsidR="00723162" w:rsidRPr="00AA3C95" w:rsidRDefault="00723162" w:rsidP="002A19BF"/>
    <w:p w:rsidR="002A19BF" w:rsidRPr="00AA3C95" w:rsidRDefault="00C06005" w:rsidP="002A19BF">
      <w:pPr>
        <w:pStyle w:val="Ttulo1"/>
      </w:pPr>
      <w:bookmarkStart w:id="6" w:name="_Toc383380607"/>
      <w:bookmarkStart w:id="7" w:name="_Toc417921958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6"/>
      <w:bookmarkEnd w:id="7"/>
    </w:p>
    <w:p w:rsidR="002A19BF" w:rsidRDefault="00723162" w:rsidP="002A19BF">
      <w:r>
        <w:t>O TI não definirá os usuários que irão ter ou não permissão.</w:t>
      </w:r>
    </w:p>
    <w:p w:rsidR="00723162" w:rsidRDefault="00723162" w:rsidP="002A19BF"/>
    <w:p w:rsidR="00E10611" w:rsidRDefault="00E10611" w:rsidP="00E10611">
      <w:pPr>
        <w:pStyle w:val="Ttulo1"/>
      </w:pPr>
      <w:bookmarkStart w:id="8" w:name="_Toc402281711"/>
      <w:r>
        <w:t>Restrições</w:t>
      </w:r>
      <w:bookmarkEnd w:id="8"/>
    </w:p>
    <w:p w:rsidR="00723162" w:rsidRDefault="00723162" w:rsidP="00723162">
      <w:pPr>
        <w:pStyle w:val="Ttulo1"/>
        <w:numPr>
          <w:ilvl w:val="0"/>
          <w:numId w:val="0"/>
        </w:numPr>
        <w:ind w:left="432"/>
      </w:pPr>
      <w:bookmarkStart w:id="9" w:name="_Toc402281712"/>
    </w:p>
    <w:p w:rsidR="00203B43" w:rsidRDefault="00E10611" w:rsidP="002A19BF">
      <w:pPr>
        <w:pStyle w:val="Ttulo1"/>
      </w:pPr>
      <w:r w:rsidRPr="00AA3C95">
        <w:t>Premissas</w:t>
      </w:r>
      <w:bookmarkEnd w:id="9"/>
    </w:p>
    <w:p w:rsidR="00203B43" w:rsidRPr="00AA3C95" w:rsidRDefault="00203B43" w:rsidP="002A19BF"/>
    <w:p w:rsidR="002A19BF" w:rsidRPr="00AA3C95" w:rsidRDefault="002A19BF" w:rsidP="002A19BF">
      <w:pPr>
        <w:pStyle w:val="Ttulo1"/>
      </w:pPr>
      <w:bookmarkStart w:id="10" w:name="_Toc383380610"/>
      <w:bookmarkStart w:id="11" w:name="_Toc417921961"/>
      <w:r w:rsidRPr="00AA3C95">
        <w:t>E</w:t>
      </w:r>
      <w:r w:rsidR="00366264">
        <w:t>ntregas e Critérios de Aceitação</w:t>
      </w:r>
      <w:bookmarkEnd w:id="10"/>
      <w:bookmarkEnd w:id="11"/>
    </w:p>
    <w:p w:rsidR="002A19BF" w:rsidRDefault="008559C7" w:rsidP="002A19BF">
      <w:r>
        <w:t>Fase1 - Definir Escopo</w:t>
      </w:r>
    </w:p>
    <w:p w:rsidR="008559C7" w:rsidRDefault="008559C7" w:rsidP="002A19BF">
      <w:r>
        <w:t>Fase2</w:t>
      </w:r>
      <w:r w:rsidR="00701E33">
        <w:t xml:space="preserve"> - </w:t>
      </w:r>
      <w:r>
        <w:t>Análise</w:t>
      </w:r>
    </w:p>
    <w:p w:rsidR="00701E33" w:rsidRDefault="00701E33" w:rsidP="002A19BF">
      <w:r>
        <w:t xml:space="preserve">Fase3 - </w:t>
      </w:r>
      <w:r w:rsidR="00863C35">
        <w:t>Desenvolvimento</w:t>
      </w:r>
    </w:p>
    <w:p w:rsidR="008559C7" w:rsidRDefault="008559C7" w:rsidP="002A19BF">
      <w:r>
        <w:t>Fase</w:t>
      </w:r>
      <w:r w:rsidR="00701E33">
        <w:t>4</w:t>
      </w:r>
      <w:r>
        <w:t xml:space="preserve"> </w:t>
      </w:r>
      <w:r w:rsidR="00863C35">
        <w:t>–</w:t>
      </w:r>
      <w:r w:rsidR="00701E33">
        <w:t xml:space="preserve"> </w:t>
      </w:r>
      <w:r w:rsidR="00863C35">
        <w:t>Elaboração de manuais</w:t>
      </w:r>
    </w:p>
    <w:p w:rsidR="008559C7" w:rsidRDefault="008559C7" w:rsidP="002A19BF">
      <w:r>
        <w:t>Fase</w:t>
      </w:r>
      <w:r w:rsidR="00701E33">
        <w:t>5</w:t>
      </w:r>
      <w:r>
        <w:t xml:space="preserve"> - </w:t>
      </w:r>
      <w:r w:rsidR="00701E33">
        <w:t>Treinamento</w:t>
      </w:r>
    </w:p>
    <w:p w:rsidR="008559C7" w:rsidRDefault="008559C7" w:rsidP="002A19BF">
      <w:r>
        <w:t>Fase</w:t>
      </w:r>
      <w:r w:rsidR="00701E33">
        <w:t xml:space="preserve">6 - </w:t>
      </w:r>
      <w:r w:rsidR="00723162">
        <w:t>Homologação</w:t>
      </w:r>
    </w:p>
    <w:p w:rsidR="00701E33" w:rsidRPr="00AA3C95" w:rsidRDefault="00701E33" w:rsidP="002A19BF">
      <w:r>
        <w:t>Fase7 - Entrega</w:t>
      </w:r>
    </w:p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9923B1" w:rsidRDefault="009923B1" w:rsidP="003D377B"/>
    <w:p w:rsidR="008843C9" w:rsidRDefault="008843C9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4394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CC49A2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0533B1">
        <w:trPr>
          <w:trHeight w:val="283"/>
        </w:trPr>
        <w:tc>
          <w:tcPr>
            <w:tcW w:w="2770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8843C9" w:rsidRPr="00C52528" w:rsidRDefault="000533B1" w:rsidP="00723162">
            <w:pPr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CC49A2">
            <w:pPr>
              <w:jc w:val="center"/>
              <w:rPr>
                <w:b/>
              </w:rPr>
            </w:pPr>
          </w:p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723162" w:rsidP="00723162">
            <w:pPr>
              <w:pStyle w:val="Tabela"/>
            </w:pPr>
            <w:r>
              <w:t>Silvio</w:t>
            </w:r>
          </w:p>
        </w:tc>
        <w:tc>
          <w:tcPr>
            <w:tcW w:w="4394" w:type="dxa"/>
            <w:vAlign w:val="center"/>
          </w:tcPr>
          <w:p w:rsidR="008843C9" w:rsidRPr="00C52528" w:rsidRDefault="00723162" w:rsidP="00CC49A2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CC49A2"/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9F60CA" w:rsidP="00CC49A2">
            <w:pPr>
              <w:pStyle w:val="Tabela"/>
            </w:pPr>
            <w:r>
              <w:t>Tatiana Torres</w:t>
            </w:r>
          </w:p>
        </w:tc>
        <w:tc>
          <w:tcPr>
            <w:tcW w:w="4394" w:type="dxa"/>
            <w:vAlign w:val="center"/>
          </w:tcPr>
          <w:p w:rsidR="008843C9" w:rsidRPr="00C52528" w:rsidRDefault="008843C9" w:rsidP="00CC49A2"/>
        </w:tc>
        <w:tc>
          <w:tcPr>
            <w:tcW w:w="1559" w:type="dxa"/>
            <w:vAlign w:val="center"/>
          </w:tcPr>
          <w:p w:rsidR="008843C9" w:rsidRPr="00C52528" w:rsidRDefault="008843C9" w:rsidP="00CC49A2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7F1" w:rsidRDefault="001427F1" w:rsidP="005E1593">
      <w:r>
        <w:separator/>
      </w:r>
    </w:p>
  </w:endnote>
  <w:endnote w:type="continuationSeparator" w:id="0">
    <w:p w:rsidR="001427F1" w:rsidRDefault="001427F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F60C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F60CA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7F1" w:rsidRDefault="001427F1" w:rsidP="005E1593">
      <w:r>
        <w:separator/>
      </w:r>
    </w:p>
  </w:footnote>
  <w:footnote w:type="continuationSeparator" w:id="0">
    <w:p w:rsidR="001427F1" w:rsidRDefault="001427F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3B1F2689" wp14:editId="35162D83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44227" w:rsidP="00CC49A2">
          <w:pPr>
            <w:pStyle w:val="Cabealho"/>
            <w:rPr>
              <w:sz w:val="22"/>
              <w:szCs w:val="22"/>
            </w:rPr>
          </w:pPr>
          <w:r>
            <w:t>ALOCAÇÃO DE RECURSOS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CC49A2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6BD20F4"/>
    <w:multiLevelType w:val="hybridMultilevel"/>
    <w:tmpl w:val="22A8D4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470FC"/>
    <w:rsid w:val="000508CE"/>
    <w:rsid w:val="000533B1"/>
    <w:rsid w:val="000639A3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427F1"/>
    <w:rsid w:val="00190C0C"/>
    <w:rsid w:val="001D497F"/>
    <w:rsid w:val="001F3D30"/>
    <w:rsid w:val="00202333"/>
    <w:rsid w:val="00203B43"/>
    <w:rsid w:val="00211D53"/>
    <w:rsid w:val="00274187"/>
    <w:rsid w:val="0028566C"/>
    <w:rsid w:val="00293ED8"/>
    <w:rsid w:val="002A19BF"/>
    <w:rsid w:val="002B4718"/>
    <w:rsid w:val="002E5728"/>
    <w:rsid w:val="00311DF2"/>
    <w:rsid w:val="00323EFA"/>
    <w:rsid w:val="00331443"/>
    <w:rsid w:val="00341B09"/>
    <w:rsid w:val="0034544C"/>
    <w:rsid w:val="00365D05"/>
    <w:rsid w:val="00366264"/>
    <w:rsid w:val="00393AF2"/>
    <w:rsid w:val="003C6AAD"/>
    <w:rsid w:val="003D275C"/>
    <w:rsid w:val="003D377B"/>
    <w:rsid w:val="003D437B"/>
    <w:rsid w:val="00424175"/>
    <w:rsid w:val="0042609D"/>
    <w:rsid w:val="00444227"/>
    <w:rsid w:val="004746A4"/>
    <w:rsid w:val="004B2855"/>
    <w:rsid w:val="004B60F1"/>
    <w:rsid w:val="004D0195"/>
    <w:rsid w:val="004D27A1"/>
    <w:rsid w:val="004D67B5"/>
    <w:rsid w:val="004F6DD2"/>
    <w:rsid w:val="005323F0"/>
    <w:rsid w:val="0055540E"/>
    <w:rsid w:val="00557FEF"/>
    <w:rsid w:val="005B4260"/>
    <w:rsid w:val="005E1593"/>
    <w:rsid w:val="005F487B"/>
    <w:rsid w:val="00631A54"/>
    <w:rsid w:val="006419CA"/>
    <w:rsid w:val="00642D49"/>
    <w:rsid w:val="00657B81"/>
    <w:rsid w:val="00663704"/>
    <w:rsid w:val="006664A0"/>
    <w:rsid w:val="006A233C"/>
    <w:rsid w:val="00701E33"/>
    <w:rsid w:val="007170E9"/>
    <w:rsid w:val="00723162"/>
    <w:rsid w:val="00725878"/>
    <w:rsid w:val="00743E89"/>
    <w:rsid w:val="0076306E"/>
    <w:rsid w:val="007A054B"/>
    <w:rsid w:val="007B5F63"/>
    <w:rsid w:val="007D2516"/>
    <w:rsid w:val="00804EDF"/>
    <w:rsid w:val="00842903"/>
    <w:rsid w:val="008559C7"/>
    <w:rsid w:val="00863C35"/>
    <w:rsid w:val="00871E89"/>
    <w:rsid w:val="008766B8"/>
    <w:rsid w:val="008843C9"/>
    <w:rsid w:val="008B2247"/>
    <w:rsid w:val="00914326"/>
    <w:rsid w:val="00952A34"/>
    <w:rsid w:val="00957346"/>
    <w:rsid w:val="009923B1"/>
    <w:rsid w:val="009925CA"/>
    <w:rsid w:val="009A3D1F"/>
    <w:rsid w:val="009B5B6C"/>
    <w:rsid w:val="009C4949"/>
    <w:rsid w:val="009F60CA"/>
    <w:rsid w:val="00A47ED6"/>
    <w:rsid w:val="00A519F5"/>
    <w:rsid w:val="00A935A5"/>
    <w:rsid w:val="00A9642C"/>
    <w:rsid w:val="00AE1992"/>
    <w:rsid w:val="00AF4288"/>
    <w:rsid w:val="00AF6D5F"/>
    <w:rsid w:val="00BC28C0"/>
    <w:rsid w:val="00BC5600"/>
    <w:rsid w:val="00C06005"/>
    <w:rsid w:val="00C52528"/>
    <w:rsid w:val="00C6217F"/>
    <w:rsid w:val="00C635C6"/>
    <w:rsid w:val="00C752EB"/>
    <w:rsid w:val="00C85C58"/>
    <w:rsid w:val="00C928A3"/>
    <w:rsid w:val="00CB68BE"/>
    <w:rsid w:val="00CC49A2"/>
    <w:rsid w:val="00CE2B3B"/>
    <w:rsid w:val="00CF2315"/>
    <w:rsid w:val="00CF2A55"/>
    <w:rsid w:val="00D11C3A"/>
    <w:rsid w:val="00D32AE6"/>
    <w:rsid w:val="00D37957"/>
    <w:rsid w:val="00D379AD"/>
    <w:rsid w:val="00D413BD"/>
    <w:rsid w:val="00D80127"/>
    <w:rsid w:val="00DB2B61"/>
    <w:rsid w:val="00DD74E2"/>
    <w:rsid w:val="00E10611"/>
    <w:rsid w:val="00E1503D"/>
    <w:rsid w:val="00E34C15"/>
    <w:rsid w:val="00E80588"/>
    <w:rsid w:val="00E94091"/>
    <w:rsid w:val="00EC3752"/>
    <w:rsid w:val="00EF771C"/>
    <w:rsid w:val="00F042E7"/>
    <w:rsid w:val="00F61057"/>
    <w:rsid w:val="00F74E3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4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1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0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0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90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08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66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26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089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710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5209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81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372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259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0352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5049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9025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0517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1151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30452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6773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46871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9270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750171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501766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256376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04923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636F-C702-4639-99D4-77A94F3B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518</TotalTime>
  <Pages>3</Pages>
  <Words>370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2365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Silvio Luiz</cp:lastModifiedBy>
  <cp:revision>3</cp:revision>
  <dcterms:created xsi:type="dcterms:W3CDTF">2016-02-11T19:33:00Z</dcterms:created>
  <dcterms:modified xsi:type="dcterms:W3CDTF">2016-04-13T21:38:00Z</dcterms:modified>
</cp:coreProperties>
</file>