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161" w:type="dxa"/>
        <w:tblInd w:w="5" w:type="dxa"/>
        <w:tblCellMar>
          <w:top w:w="56" w:type="dxa"/>
          <w:left w:w="106" w:type="dxa"/>
          <w:bottom w:w="0" w:type="dxa"/>
          <w:right w:w="380" w:type="dxa"/>
        </w:tblCellMar>
        <w:tblLook w:val="04A0" w:firstRow="1" w:lastRow="0" w:firstColumn="1" w:lastColumn="0" w:noHBand="0" w:noVBand="1"/>
      </w:tblPr>
      <w:tblGrid>
        <w:gridCol w:w="2715"/>
        <w:gridCol w:w="7446"/>
      </w:tblGrid>
      <w:tr w:rsidR="00196790" w14:paraId="78C95EA8" w14:textId="77777777">
        <w:trPr>
          <w:trHeight w:val="3598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1CA5" w14:textId="77777777" w:rsidR="00196790" w:rsidRDefault="00000000">
            <w:pPr>
              <w:spacing w:after="0"/>
              <w:ind w:right="67"/>
              <w:jc w:val="right"/>
            </w:pPr>
            <w:r>
              <w:rPr>
                <w:noProof/>
              </w:rPr>
              <w:drawing>
                <wp:inline distT="0" distB="0" distL="0" distR="0" wp14:anchorId="6C7CEFD5" wp14:editId="1009C2A1">
                  <wp:extent cx="1371600" cy="545465"/>
                  <wp:effectExtent l="0" t="0" r="0" b="0"/>
                  <wp:docPr id="116" name="Picture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8FC0" w14:textId="77777777" w:rsidR="0019679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4D9A03A" w14:textId="77777777" w:rsidR="0019679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ENGENHARIA DE SOFTWARE/COMPUTAÇÃO </w:t>
            </w:r>
          </w:p>
          <w:p w14:paraId="5BE4BBFE" w14:textId="77777777" w:rsidR="00196790" w:rsidRDefault="00000000">
            <w:pPr>
              <w:spacing w:after="0" w:line="240" w:lineRule="auto"/>
              <w:ind w:right="318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DISCIPLINA:</w:t>
            </w:r>
            <w:r>
              <w:rPr>
                <w:rFonts w:ascii="Arial" w:eastAsia="Arial" w:hAnsi="Arial" w:cs="Arial"/>
                <w:sz w:val="24"/>
              </w:rPr>
              <w:t xml:space="preserve"> Estatística Aplicada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sz w:val="24"/>
              </w:rPr>
              <w:t xml:space="preserve">Max Gabriel Steiner </w:t>
            </w:r>
            <w:r>
              <w:rPr>
                <w:rFonts w:ascii="Arial" w:eastAsia="Arial" w:hAnsi="Arial" w:cs="Arial"/>
                <w:b/>
                <w:sz w:val="24"/>
              </w:rPr>
              <w:t>DATA: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710CE0E7" w14:textId="77777777" w:rsidR="0019679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ALUNOS (AS):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161CF1C3" w14:textId="77777777" w:rsidR="00196790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F73726B" w14:textId="77777777" w:rsidR="00196790" w:rsidRDefault="00000000">
            <w:pPr>
              <w:spacing w:after="5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AF975FF" w14:textId="77777777" w:rsidR="0019679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32"/>
              </w:rPr>
              <w:t xml:space="preserve"> </w:t>
            </w:r>
          </w:p>
          <w:p w14:paraId="0F308CAF" w14:textId="77777777" w:rsidR="00196790" w:rsidRDefault="00000000">
            <w:pPr>
              <w:spacing w:after="0" w:line="242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32"/>
              </w:rPr>
              <w:t xml:space="preserve">Atividade Complementar - Técnicas de Amostragem </w:t>
            </w:r>
          </w:p>
          <w:p w14:paraId="5491CF45" w14:textId="77777777" w:rsidR="00196790" w:rsidRDefault="00000000">
            <w:pPr>
              <w:spacing w:after="0"/>
              <w:ind w:left="336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</w:tc>
      </w:tr>
    </w:tbl>
    <w:p w14:paraId="60415601" w14:textId="77777777" w:rsidR="00196790" w:rsidRDefault="00000000">
      <w:pPr>
        <w:spacing w:after="1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58D51AF" w14:textId="77777777" w:rsidR="00196790" w:rsidRDefault="00000000">
      <w:pPr>
        <w:spacing w:after="115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OBJETIVO:</w:t>
      </w:r>
      <w:r>
        <w:rPr>
          <w:rFonts w:ascii="Arial" w:eastAsia="Arial" w:hAnsi="Arial" w:cs="Arial"/>
          <w:b/>
          <w:sz w:val="24"/>
        </w:rPr>
        <w:t xml:space="preserve">        </w:t>
      </w:r>
    </w:p>
    <w:p w14:paraId="598380F0" w14:textId="77777777" w:rsidR="00196790" w:rsidRDefault="00000000">
      <w:pPr>
        <w:spacing w:after="0" w:line="362" w:lineRule="auto"/>
        <w:ind w:left="-5" w:hanging="10"/>
      </w:pPr>
      <w:r>
        <w:rPr>
          <w:rFonts w:ascii="Arial" w:eastAsia="Arial" w:hAnsi="Arial" w:cs="Arial"/>
          <w:sz w:val="24"/>
        </w:rPr>
        <w:t xml:space="preserve">A atividade tem como objetivo estimular a análise acerca dos planos de amostragem bem como sua importância no âmbito social. </w:t>
      </w:r>
    </w:p>
    <w:p w14:paraId="24F65347" w14:textId="77777777" w:rsidR="00196790" w:rsidRDefault="00000000">
      <w:pPr>
        <w:spacing w:after="117"/>
      </w:pPr>
      <w:r>
        <w:rPr>
          <w:rFonts w:ascii="Arial" w:eastAsia="Arial" w:hAnsi="Arial" w:cs="Arial"/>
          <w:sz w:val="24"/>
        </w:rPr>
        <w:t xml:space="preserve"> </w:t>
      </w:r>
    </w:p>
    <w:p w14:paraId="18E58756" w14:textId="77777777" w:rsidR="00196790" w:rsidRDefault="00000000">
      <w:pPr>
        <w:spacing w:after="115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METODOLOGIA (PROCEDIMENTO):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885BF17" w14:textId="77777777" w:rsidR="00196790" w:rsidRDefault="00000000">
      <w:pPr>
        <w:spacing w:after="116"/>
        <w:ind w:left="-5" w:hanging="10"/>
      </w:pPr>
      <w:r>
        <w:rPr>
          <w:rFonts w:ascii="Arial" w:eastAsia="Arial" w:hAnsi="Arial" w:cs="Arial"/>
          <w:sz w:val="24"/>
        </w:rPr>
        <w:t xml:space="preserve">Inicialmente a turma será dividida em equipes. Cada equipe deverá: </w:t>
      </w:r>
    </w:p>
    <w:p w14:paraId="7E00AED1" w14:textId="77777777" w:rsidR="00196790" w:rsidRDefault="00000000">
      <w:pPr>
        <w:numPr>
          <w:ilvl w:val="0"/>
          <w:numId w:val="1"/>
        </w:numPr>
        <w:spacing w:after="116"/>
        <w:ind w:hanging="146"/>
      </w:pPr>
      <w:r>
        <w:rPr>
          <w:rFonts w:ascii="Arial" w:eastAsia="Arial" w:hAnsi="Arial" w:cs="Arial"/>
          <w:sz w:val="24"/>
        </w:rPr>
        <w:t xml:space="preserve">Recapitular as técnicas de amostragem vistas anteriormente; </w:t>
      </w:r>
    </w:p>
    <w:p w14:paraId="7B3F837B" w14:textId="77777777" w:rsidR="00196790" w:rsidRDefault="00000000">
      <w:pPr>
        <w:numPr>
          <w:ilvl w:val="0"/>
          <w:numId w:val="1"/>
        </w:numPr>
        <w:spacing w:after="116"/>
        <w:ind w:hanging="146"/>
      </w:pPr>
      <w:r>
        <w:rPr>
          <w:rFonts w:ascii="Arial" w:eastAsia="Arial" w:hAnsi="Arial" w:cs="Arial"/>
          <w:sz w:val="24"/>
        </w:rPr>
        <w:t xml:space="preserve">Avaliar os planos de amostragem apresentados abaixo; </w:t>
      </w:r>
    </w:p>
    <w:p w14:paraId="4EA3F3C1" w14:textId="77777777" w:rsidR="00196790" w:rsidRDefault="00000000">
      <w:pPr>
        <w:numPr>
          <w:ilvl w:val="0"/>
          <w:numId w:val="1"/>
        </w:numPr>
        <w:spacing w:after="15" w:line="361" w:lineRule="auto"/>
        <w:ind w:hanging="146"/>
      </w:pPr>
      <w:r>
        <w:rPr>
          <w:rFonts w:ascii="Arial" w:eastAsia="Arial" w:hAnsi="Arial" w:cs="Arial"/>
          <w:sz w:val="24"/>
        </w:rPr>
        <w:t xml:space="preserve">Indicar se a equipe concorda com a maneira que foram elaborados (SIM ou NÃO) e apresentar uma solução para melhorá-lo (três linhas).      </w:t>
      </w:r>
    </w:p>
    <w:p w14:paraId="02CB0683" w14:textId="77777777" w:rsidR="00196790" w:rsidRDefault="00000000">
      <w:pPr>
        <w:spacing w:after="0"/>
        <w:ind w:left="7037"/>
      </w:pPr>
      <w:r>
        <w:rPr>
          <w:rFonts w:ascii="French Script MT" w:eastAsia="French Script MT" w:hAnsi="French Script MT" w:cs="French Script MT"/>
          <w:sz w:val="4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41C5896F" w14:textId="77777777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t xml:space="preserve">1. Para avaliar o perfil dos clientes de um banco, foram retirados da fila do caixa, ao longo de um mês 6 clientes por dia, variando sistematicamente o horário da coleta. </w:t>
      </w:r>
      <w:r>
        <w:rPr>
          <w:rFonts w:ascii="Arial" w:eastAsia="Arial" w:hAnsi="Arial" w:cs="Arial"/>
          <w:i/>
          <w:color w:val="FF0000"/>
        </w:rPr>
        <w:t xml:space="preserve"> </w:t>
      </w:r>
    </w:p>
    <w:p w14:paraId="2E962025" w14:textId="0823366B" w:rsidR="00D54280" w:rsidRDefault="00D54280" w:rsidP="00D54280">
      <w:pPr>
        <w:spacing w:after="1" w:line="360" w:lineRule="auto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Não é a melhor maneira pois dessa maneira pode ser pego pessoas de apenas uma faixa etária, de uma faixa salarial igual, entre outros problemas. A melhor maneira seria com uma amostragem estratificada </w:t>
      </w:r>
      <w:proofErr w:type="gramStart"/>
      <w:r>
        <w:rPr>
          <w:rFonts w:ascii="Arial" w:eastAsia="Arial" w:hAnsi="Arial" w:cs="Arial"/>
          <w:i/>
        </w:rPr>
        <w:t>aonde</w:t>
      </w:r>
      <w:proofErr w:type="gramEnd"/>
      <w:r>
        <w:rPr>
          <w:rFonts w:ascii="Arial" w:eastAsia="Arial" w:hAnsi="Arial" w:cs="Arial"/>
          <w:i/>
        </w:rPr>
        <w:t xml:space="preserve"> pode ter vários subgrupos com características diferentes e pegar um pouco de cada um deles</w:t>
      </w:r>
      <w:r w:rsidR="00AF62A8">
        <w:rPr>
          <w:rFonts w:ascii="Arial" w:eastAsia="Arial" w:hAnsi="Arial" w:cs="Arial"/>
          <w:i/>
        </w:rPr>
        <w:t>.</w:t>
      </w:r>
    </w:p>
    <w:p w14:paraId="0244EB71" w14:textId="77777777" w:rsidR="00D54280" w:rsidRDefault="00D54280" w:rsidP="00D54280">
      <w:pPr>
        <w:spacing w:after="1" w:line="360" w:lineRule="auto"/>
        <w:ind w:left="-5" w:hanging="10"/>
        <w:rPr>
          <w:rFonts w:ascii="Arial" w:eastAsia="Arial" w:hAnsi="Arial" w:cs="Arial"/>
          <w:i/>
        </w:rPr>
      </w:pPr>
    </w:p>
    <w:p w14:paraId="07BC41EF" w14:textId="505BE8E2" w:rsidR="00196790" w:rsidRDefault="00000000" w:rsidP="00D54280">
      <w:pPr>
        <w:spacing w:after="1" w:line="360" w:lineRule="auto"/>
        <w:ind w:left="-5" w:hanging="10"/>
      </w:pPr>
      <w:r>
        <w:rPr>
          <w:rFonts w:ascii="Arial" w:eastAsia="Arial" w:hAnsi="Arial" w:cs="Arial"/>
          <w:b/>
        </w:rPr>
        <w:t xml:space="preserve">2. Com a finalidade de estudar o perfil dos consumidores de um supermercado, observaram-se os consumidores que compareceram ao supermercado no primeiro sábado do mês.  </w:t>
      </w:r>
    </w:p>
    <w:p w14:paraId="0A9E4C6E" w14:textId="709E839E" w:rsidR="00D54280" w:rsidRDefault="00D54280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Dessa maneira pegaria apenas um grupo de pessoas </w:t>
      </w:r>
      <w:proofErr w:type="gramStart"/>
      <w:r>
        <w:rPr>
          <w:rFonts w:ascii="Arial" w:eastAsia="Arial" w:hAnsi="Arial" w:cs="Arial"/>
          <w:i/>
        </w:rPr>
        <w:t>especifico</w:t>
      </w:r>
      <w:proofErr w:type="gramEnd"/>
      <w:r>
        <w:rPr>
          <w:rFonts w:ascii="Arial" w:eastAsia="Arial" w:hAnsi="Arial" w:cs="Arial"/>
          <w:i/>
        </w:rPr>
        <w:t xml:space="preserve">, uma maneira de fazer essa amostragem seria sistematicamente, pegando uma pessoa a cada número x de pessoas que acessem o supermercado durante 1 mês inteiro ou mais tempo se necessário. </w:t>
      </w:r>
    </w:p>
    <w:p w14:paraId="34FCF7FF" w14:textId="77777777" w:rsidR="00D54280" w:rsidRDefault="00D54280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</w:p>
    <w:p w14:paraId="3EC8A560" w14:textId="75E6DEC4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t xml:space="preserve">3. No controle de qualidade de uma fábrica de peças, que trabalha 24 horas por dia, sete dias por semana, um item produzido é retirado de cada máquina, a cada meia hora, para avaliação. O procedimento é feito durante todo o dia, ao longo da semana.  </w:t>
      </w:r>
    </w:p>
    <w:p w14:paraId="32ECD38B" w14:textId="63608034" w:rsidR="00196790" w:rsidRPr="00AF62A8" w:rsidRDefault="00AF62A8" w:rsidP="00AF62A8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Dessa maneira </w:t>
      </w:r>
      <w:r>
        <w:rPr>
          <w:rFonts w:ascii="Arial" w:eastAsia="Arial" w:hAnsi="Arial" w:cs="Arial"/>
          <w:i/>
        </w:rPr>
        <w:t>seria muito trabalhoso para fazer o controle de qualidade, uma opção mais eficiente seria aleatória conforme todo os itens produzidos na semana ou no dia se precisar de um controle melhor.</w:t>
      </w:r>
      <w:r w:rsidR="00000000">
        <w:rPr>
          <w:rFonts w:ascii="Times New Roman" w:eastAsia="Times New Roman" w:hAnsi="Times New Roman" w:cs="Times New Roman"/>
          <w:b/>
          <w:sz w:val="18"/>
        </w:rPr>
        <w:tab/>
      </w:r>
      <w:r w:rsidR="00000000"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</w:p>
    <w:p w14:paraId="427C465A" w14:textId="77777777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4. Há interesse em medir o índice de luminosidade das salas de aula da </w:t>
      </w:r>
      <w:proofErr w:type="spellStart"/>
      <w:r>
        <w:rPr>
          <w:rFonts w:ascii="Arial" w:eastAsia="Arial" w:hAnsi="Arial" w:cs="Arial"/>
          <w:b/>
        </w:rPr>
        <w:t>Unisatc</w:t>
      </w:r>
      <w:proofErr w:type="spellEnd"/>
      <w:r>
        <w:rPr>
          <w:rFonts w:ascii="Arial" w:eastAsia="Arial" w:hAnsi="Arial" w:cs="Arial"/>
          <w:b/>
        </w:rPr>
        <w:t xml:space="preserve">. A coleta de dados será feita em todos os centros da </w:t>
      </w:r>
      <w:proofErr w:type="spellStart"/>
      <w:r>
        <w:rPr>
          <w:rFonts w:ascii="Arial" w:eastAsia="Arial" w:hAnsi="Arial" w:cs="Arial"/>
          <w:b/>
        </w:rPr>
        <w:t>Unisatc</w:t>
      </w:r>
      <w:proofErr w:type="spellEnd"/>
      <w:r>
        <w:rPr>
          <w:rFonts w:ascii="Arial" w:eastAsia="Arial" w:hAnsi="Arial" w:cs="Arial"/>
          <w:b/>
        </w:rPr>
        <w:t xml:space="preserve">, durante os períodos diurno e noturno, nas salas que estiveram desocupadas no momento da pesquisa. Cada centro será visitado apenas uma vez.  </w:t>
      </w:r>
    </w:p>
    <w:p w14:paraId="0809FB1C" w14:textId="423EE63F" w:rsidR="00AF62A8" w:rsidRDefault="00AF62A8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Muito trabalhoso, a maneira mais eficiente seria sistematicamente fazendo os testes de a cada número predefinido verificando o incide.</w:t>
      </w:r>
    </w:p>
    <w:p w14:paraId="653DF80B" w14:textId="77777777" w:rsidR="00AF62A8" w:rsidRDefault="00AF62A8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</w:p>
    <w:p w14:paraId="069B5145" w14:textId="01F31374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t xml:space="preserve">5. As constantes reclamações dos usuários motivaram a direção da Biblioteca Central da </w:t>
      </w:r>
      <w:proofErr w:type="spellStart"/>
      <w:r>
        <w:rPr>
          <w:rFonts w:ascii="Arial" w:eastAsia="Arial" w:hAnsi="Arial" w:cs="Arial"/>
          <w:b/>
        </w:rPr>
        <w:t>Unisatc</w:t>
      </w:r>
      <w:proofErr w:type="spellEnd"/>
      <w:r>
        <w:rPr>
          <w:rFonts w:ascii="Arial" w:eastAsia="Arial" w:hAnsi="Arial" w:cs="Arial"/>
          <w:b/>
        </w:rPr>
        <w:t xml:space="preserve"> a realizar uma pesquisa sobre o nível de ruído em suas dependências. O ruído será medido em todas as seções da Biblioteca, na primeira e na </w:t>
      </w:r>
      <w:proofErr w:type="gramStart"/>
      <w:r>
        <w:rPr>
          <w:rFonts w:ascii="Arial" w:eastAsia="Arial" w:hAnsi="Arial" w:cs="Arial"/>
          <w:b/>
        </w:rPr>
        <w:t>penúltima semanas</w:t>
      </w:r>
      <w:proofErr w:type="gramEnd"/>
      <w:r>
        <w:rPr>
          <w:rFonts w:ascii="Arial" w:eastAsia="Arial" w:hAnsi="Arial" w:cs="Arial"/>
          <w:b/>
        </w:rPr>
        <w:t xml:space="preserve"> do semestre, de segunda à sábado, durante todo o horário de funcionamento.  </w:t>
      </w:r>
    </w:p>
    <w:p w14:paraId="7B0AD362" w14:textId="5CADBBD1" w:rsidR="00AF62A8" w:rsidRDefault="00AF62A8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Uma boa maneira de fazer essa validação seria com uma amostragem por grupos, sendo cada semana um grupo e pegando um valor de cada um por exemplo.</w:t>
      </w:r>
    </w:p>
    <w:p w14:paraId="13395417" w14:textId="77777777" w:rsidR="00AF62A8" w:rsidRDefault="00AF62A8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</w:p>
    <w:p w14:paraId="2643521D" w14:textId="695C4113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t xml:space="preserve">6. Para avaliar os laboratórios de pesquisa no quesito investimento na aquisição de novas tecnologia, foram aplicados questionários e analisadas as respostas daqueles que responderam </w:t>
      </w:r>
      <w:proofErr w:type="spellStart"/>
      <w:r>
        <w:rPr>
          <w:rFonts w:ascii="Arial" w:eastAsia="Arial" w:hAnsi="Arial" w:cs="Arial"/>
          <w:b/>
        </w:rPr>
        <w:t>o</w:t>
      </w:r>
      <w:proofErr w:type="spellEnd"/>
      <w:r>
        <w:rPr>
          <w:rFonts w:ascii="Arial" w:eastAsia="Arial" w:hAnsi="Arial" w:cs="Arial"/>
          <w:b/>
        </w:rPr>
        <w:t xml:space="preserve"> questionário.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color w:val="FF0000"/>
        </w:rPr>
        <w:t xml:space="preserve"> </w:t>
      </w:r>
    </w:p>
    <w:p w14:paraId="4DA7A676" w14:textId="39E19296" w:rsidR="00AF62A8" w:rsidRDefault="00AF62A8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 melhor maneira seria estratificada por níveis diferentes de investimentos para ter uma pesquisa que difere </w:t>
      </w:r>
      <w:r w:rsidR="00FE0289">
        <w:rPr>
          <w:rFonts w:ascii="Arial" w:eastAsia="Arial" w:hAnsi="Arial" w:cs="Arial"/>
          <w:i/>
        </w:rPr>
        <w:t>os tipos de investimentos</w:t>
      </w:r>
    </w:p>
    <w:p w14:paraId="13D5A3FE" w14:textId="77777777" w:rsidR="00AF62A8" w:rsidRDefault="00AF62A8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</w:p>
    <w:p w14:paraId="64C51EC0" w14:textId="33A9CACB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t xml:space="preserve">7. Para estimar a porcentagem de empresas que investiram em novas tecnologias no último ano, enviou-se um questionário a todas as empresas de um estado. A amostra foi formada pelas empresas que responderam </w:t>
      </w:r>
      <w:proofErr w:type="spellStart"/>
      <w:r>
        <w:rPr>
          <w:rFonts w:ascii="Arial" w:eastAsia="Arial" w:hAnsi="Arial" w:cs="Arial"/>
          <w:b/>
        </w:rPr>
        <w:t>o</w:t>
      </w:r>
      <w:proofErr w:type="spellEnd"/>
      <w:r>
        <w:rPr>
          <w:rFonts w:ascii="Arial" w:eastAsia="Arial" w:hAnsi="Arial" w:cs="Arial"/>
          <w:b/>
        </w:rPr>
        <w:t xml:space="preserve"> questionário.  </w:t>
      </w:r>
    </w:p>
    <w:p w14:paraId="7267222A" w14:textId="1AD4345D" w:rsidR="00FE0289" w:rsidRDefault="00FE0289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Pesquisa com amostragem aleatória para não ter interferência.</w:t>
      </w:r>
    </w:p>
    <w:p w14:paraId="1EF2841C" w14:textId="77777777" w:rsidR="00FE0289" w:rsidRDefault="00FE0289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</w:p>
    <w:p w14:paraId="329257D1" w14:textId="79968829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t xml:space="preserve">8. Para ser conhecida a opinião dos estudantes da </w:t>
      </w:r>
      <w:proofErr w:type="spellStart"/>
      <w:r>
        <w:rPr>
          <w:rFonts w:ascii="Arial" w:eastAsia="Arial" w:hAnsi="Arial" w:cs="Arial"/>
          <w:b/>
        </w:rPr>
        <w:t>Unisatc</w:t>
      </w:r>
      <w:proofErr w:type="spellEnd"/>
      <w:r>
        <w:rPr>
          <w:rFonts w:ascii="Arial" w:eastAsia="Arial" w:hAnsi="Arial" w:cs="Arial"/>
          <w:b/>
        </w:rPr>
        <w:t xml:space="preserve"> sobre as publicações no site oficial universitário, foram colhidas as opiniões de 60 estudantes da última fase do curso de Jornalismo.</w:t>
      </w:r>
      <w:r>
        <w:rPr>
          <w:rFonts w:ascii="Arial" w:eastAsia="Arial" w:hAnsi="Arial" w:cs="Arial"/>
        </w:rPr>
        <w:t xml:space="preserve"> </w:t>
      </w:r>
    </w:p>
    <w:p w14:paraId="46C76B58" w14:textId="57191628" w:rsidR="00FE0289" w:rsidRDefault="00FE0289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Dessa maneira vai ser uma pesquisa apenas para a turma de jornalismo, poderia ser realizado uma amostragem por grupos (cursos) para uma melhor pesquisa.</w:t>
      </w:r>
    </w:p>
    <w:p w14:paraId="73C550A4" w14:textId="77777777" w:rsidR="00FE0289" w:rsidRDefault="00FE0289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</w:p>
    <w:p w14:paraId="2EE1B416" w14:textId="6B6DF10C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t xml:space="preserve">9. Para avaliar a qualidade dos itens que saem de </w:t>
      </w:r>
      <w:proofErr w:type="gramStart"/>
      <w:r>
        <w:rPr>
          <w:rFonts w:ascii="Arial" w:eastAsia="Arial" w:hAnsi="Arial" w:cs="Arial"/>
          <w:b/>
        </w:rPr>
        <w:t>um linha</w:t>
      </w:r>
      <w:proofErr w:type="gramEnd"/>
      <w:r>
        <w:rPr>
          <w:rFonts w:ascii="Arial" w:eastAsia="Arial" w:hAnsi="Arial" w:cs="Arial"/>
          <w:b/>
        </w:rPr>
        <w:t xml:space="preserve"> de produção, observaram-se todos os itens das 16 às 16h30.  </w:t>
      </w:r>
    </w:p>
    <w:p w14:paraId="1CD033B5" w14:textId="311B0EA2" w:rsidR="00FE0289" w:rsidRDefault="00FE0289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 maneira mais eficiente seria por uma amostragem aleatória, pegando itens aleatórios produzidos para passarem pelo teste de qualidade.</w:t>
      </w:r>
    </w:p>
    <w:p w14:paraId="44B372F5" w14:textId="77777777" w:rsidR="00FE0289" w:rsidRDefault="00FE0289">
      <w:pPr>
        <w:spacing w:after="1" w:line="359" w:lineRule="auto"/>
        <w:ind w:left="-5" w:right="-5" w:hanging="10"/>
        <w:jc w:val="both"/>
        <w:rPr>
          <w:rFonts w:ascii="Arial" w:eastAsia="Arial" w:hAnsi="Arial" w:cs="Arial"/>
          <w:i/>
        </w:rPr>
      </w:pPr>
    </w:p>
    <w:p w14:paraId="105DDC2E" w14:textId="334E0363" w:rsidR="00196790" w:rsidRDefault="00000000">
      <w:pPr>
        <w:spacing w:after="1" w:line="359" w:lineRule="auto"/>
        <w:ind w:left="-5" w:right="-5" w:hanging="10"/>
        <w:jc w:val="both"/>
      </w:pPr>
      <w:r>
        <w:rPr>
          <w:rFonts w:ascii="Arial" w:eastAsia="Arial" w:hAnsi="Arial" w:cs="Arial"/>
          <w:b/>
        </w:rPr>
        <w:t xml:space="preserve">10. Para avaliar a qualidade dos itens que saem de uma linha de produção, observou-se um item a cada 45 minutos, durante todo o dia.  </w:t>
      </w:r>
    </w:p>
    <w:p w14:paraId="19159835" w14:textId="4F9FF9BC" w:rsidR="00196790" w:rsidRDefault="00FE0289">
      <w:pPr>
        <w:spacing w:after="0"/>
      </w:pPr>
      <w:r>
        <w:rPr>
          <w:rFonts w:ascii="Arial" w:eastAsia="Arial" w:hAnsi="Arial" w:cs="Arial"/>
          <w:i/>
        </w:rPr>
        <w:t>Amostragem aleatória para ser mais eficiente na linha de produção.</w:t>
      </w:r>
      <w:r w:rsidR="00000000">
        <w:rPr>
          <w:rFonts w:ascii="Times New Roman" w:eastAsia="Times New Roman" w:hAnsi="Times New Roman" w:cs="Times New Roman"/>
          <w:b/>
          <w:sz w:val="18"/>
        </w:rPr>
        <w:tab/>
      </w:r>
      <w:r w:rsidR="00000000"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</w:p>
    <w:sectPr w:rsidR="00196790">
      <w:pgSz w:w="11906" w:h="16838"/>
      <w:pgMar w:top="600" w:right="713" w:bottom="7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33D9E"/>
    <w:multiLevelType w:val="hybridMultilevel"/>
    <w:tmpl w:val="12A8114C"/>
    <w:lvl w:ilvl="0" w:tplc="167C1A8A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9E24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C4D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EA0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CCB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C842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427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455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98E4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221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90"/>
    <w:rsid w:val="00196790"/>
    <w:rsid w:val="00AF62A8"/>
    <w:rsid w:val="00C14F97"/>
    <w:rsid w:val="00D54280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978C"/>
  <w15:docId w15:val="{0D381A77-B2A8-40FE-9FD9-8E604B16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Gustavo Taufembach Bett</cp:lastModifiedBy>
  <cp:revision>2</cp:revision>
  <dcterms:created xsi:type="dcterms:W3CDTF">2025-04-23T23:13:00Z</dcterms:created>
  <dcterms:modified xsi:type="dcterms:W3CDTF">2025-04-23T23:13:00Z</dcterms:modified>
</cp:coreProperties>
</file>