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6AE3A" w14:textId="165E5898" w:rsidR="00B428CD" w:rsidRDefault="002D57C3">
      <w:r>
        <w:t>Estudo de Caso 1</w:t>
      </w:r>
    </w:p>
    <w:p w14:paraId="3C797B76" w14:textId="1B823935" w:rsidR="002D57C3" w:rsidRDefault="002D57C3"/>
    <w:p w14:paraId="6DD969D6" w14:textId="6FB7E0B5" w:rsidR="002D57C3" w:rsidRDefault="002D57C3">
      <w:r>
        <w:rPr>
          <w:noProof/>
        </w:rPr>
        <w:drawing>
          <wp:inline distT="0" distB="0" distL="0" distR="0" wp14:anchorId="4A5F49BB" wp14:editId="6B3936E9">
            <wp:extent cx="4819650" cy="2714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6774" w14:textId="0171B5F8" w:rsidR="009411E3" w:rsidRDefault="009411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11E3" w14:paraId="7FDA55C4" w14:textId="77777777" w:rsidTr="009411E3">
        <w:tc>
          <w:tcPr>
            <w:tcW w:w="2831" w:type="dxa"/>
          </w:tcPr>
          <w:p w14:paraId="64596741" w14:textId="6BF1DA38" w:rsidR="009411E3" w:rsidRDefault="009411E3">
            <w:r>
              <w:t>Usabilidade</w:t>
            </w:r>
          </w:p>
        </w:tc>
        <w:tc>
          <w:tcPr>
            <w:tcW w:w="2831" w:type="dxa"/>
          </w:tcPr>
          <w:p w14:paraId="54DB0D8A" w14:textId="7A937834" w:rsidR="009411E3" w:rsidRDefault="009411E3">
            <w:r>
              <w:t>Atende as Expectativas?</w:t>
            </w:r>
          </w:p>
        </w:tc>
        <w:tc>
          <w:tcPr>
            <w:tcW w:w="2832" w:type="dxa"/>
          </w:tcPr>
          <w:p w14:paraId="72A35AAB" w14:textId="47579A15" w:rsidR="009411E3" w:rsidRDefault="009411E3">
            <w:r>
              <w:t>Melhorias</w:t>
            </w:r>
          </w:p>
        </w:tc>
      </w:tr>
      <w:tr w:rsidR="009411E3" w14:paraId="513226D9" w14:textId="77777777" w:rsidTr="009411E3">
        <w:tc>
          <w:tcPr>
            <w:tcW w:w="2831" w:type="dxa"/>
          </w:tcPr>
          <w:p w14:paraId="1D89BFEC" w14:textId="65FEEF03" w:rsidR="009411E3" w:rsidRDefault="009411E3">
            <w:r>
              <w:t>Facilidade de Aprendizado</w:t>
            </w:r>
          </w:p>
        </w:tc>
        <w:tc>
          <w:tcPr>
            <w:tcW w:w="2831" w:type="dxa"/>
          </w:tcPr>
          <w:p w14:paraId="48949148" w14:textId="7FF52AC1" w:rsidR="009411E3" w:rsidRDefault="009411E3">
            <w:r>
              <w:t>Não</w:t>
            </w:r>
          </w:p>
        </w:tc>
        <w:tc>
          <w:tcPr>
            <w:tcW w:w="2832" w:type="dxa"/>
          </w:tcPr>
          <w:p w14:paraId="68D9416D" w14:textId="3D9E7715" w:rsidR="009411E3" w:rsidRDefault="009411E3" w:rsidP="009411E3">
            <w:pPr>
              <w:pStyle w:val="PargrafodaLista"/>
              <w:numPr>
                <w:ilvl w:val="0"/>
                <w:numId w:val="1"/>
              </w:numPr>
            </w:pPr>
            <w:r>
              <w:t>Ajuste no botão Deletar (Transformar em Consulta de Fornecedor)</w:t>
            </w:r>
          </w:p>
          <w:p w14:paraId="034B4111" w14:textId="3C94887E" w:rsidR="009411E3" w:rsidRDefault="009411E3" w:rsidP="009411E3">
            <w:pPr>
              <w:pStyle w:val="PargrafodaLista"/>
              <w:numPr>
                <w:ilvl w:val="0"/>
                <w:numId w:val="1"/>
              </w:numPr>
            </w:pPr>
            <w:r>
              <w:t>Colocar o botão Voltar na mesma linha dos botões salvar fornecedor e deletar fornecedor;</w:t>
            </w:r>
          </w:p>
          <w:p w14:paraId="29452616" w14:textId="229F128A" w:rsidR="009411E3" w:rsidRDefault="009411E3" w:rsidP="009411E3">
            <w:pPr>
              <w:pStyle w:val="PargrafodaLista"/>
              <w:numPr>
                <w:ilvl w:val="0"/>
                <w:numId w:val="1"/>
              </w:numPr>
            </w:pPr>
          </w:p>
          <w:p w14:paraId="06965B1D" w14:textId="7E60F663" w:rsidR="009411E3" w:rsidRDefault="009411E3"/>
        </w:tc>
      </w:tr>
      <w:tr w:rsidR="009411E3" w14:paraId="37269C3A" w14:textId="77777777" w:rsidTr="009411E3">
        <w:tc>
          <w:tcPr>
            <w:tcW w:w="2831" w:type="dxa"/>
          </w:tcPr>
          <w:p w14:paraId="5AC0D7C0" w14:textId="78E71AA2" w:rsidR="009411E3" w:rsidRDefault="009411E3">
            <w:r>
              <w:t>Facilidade de Uso</w:t>
            </w:r>
          </w:p>
        </w:tc>
        <w:tc>
          <w:tcPr>
            <w:tcW w:w="2831" w:type="dxa"/>
          </w:tcPr>
          <w:p w14:paraId="3321B69E" w14:textId="77777777" w:rsidR="009411E3" w:rsidRDefault="009411E3"/>
        </w:tc>
        <w:tc>
          <w:tcPr>
            <w:tcW w:w="2832" w:type="dxa"/>
          </w:tcPr>
          <w:p w14:paraId="2F67AB62" w14:textId="77777777" w:rsidR="009411E3" w:rsidRDefault="009411E3" w:rsidP="009411E3">
            <w:pPr>
              <w:pStyle w:val="PargrafodaLista"/>
            </w:pPr>
          </w:p>
        </w:tc>
      </w:tr>
      <w:tr w:rsidR="009411E3" w14:paraId="0FF05628" w14:textId="77777777" w:rsidTr="009411E3">
        <w:tc>
          <w:tcPr>
            <w:tcW w:w="2831" w:type="dxa"/>
          </w:tcPr>
          <w:p w14:paraId="5FFF9195" w14:textId="69157819" w:rsidR="009411E3" w:rsidRDefault="009411E3">
            <w:r>
              <w:t>Segurança no Uso</w:t>
            </w:r>
          </w:p>
        </w:tc>
        <w:tc>
          <w:tcPr>
            <w:tcW w:w="2831" w:type="dxa"/>
          </w:tcPr>
          <w:p w14:paraId="6A80F75D" w14:textId="77777777" w:rsidR="009411E3" w:rsidRDefault="009411E3"/>
        </w:tc>
        <w:tc>
          <w:tcPr>
            <w:tcW w:w="2832" w:type="dxa"/>
          </w:tcPr>
          <w:p w14:paraId="709E9CC0" w14:textId="77777777" w:rsidR="009411E3" w:rsidRDefault="009411E3" w:rsidP="009411E3">
            <w:pPr>
              <w:pStyle w:val="PargrafodaLista"/>
            </w:pPr>
          </w:p>
        </w:tc>
      </w:tr>
      <w:tr w:rsidR="009411E3" w14:paraId="688FAC11" w14:textId="77777777" w:rsidTr="009411E3">
        <w:tc>
          <w:tcPr>
            <w:tcW w:w="2831" w:type="dxa"/>
          </w:tcPr>
          <w:p w14:paraId="50BD672D" w14:textId="77777777" w:rsidR="009411E3" w:rsidRDefault="009411E3"/>
        </w:tc>
        <w:tc>
          <w:tcPr>
            <w:tcW w:w="2831" w:type="dxa"/>
          </w:tcPr>
          <w:p w14:paraId="0D2C0F2E" w14:textId="77777777" w:rsidR="009411E3" w:rsidRDefault="009411E3"/>
        </w:tc>
        <w:tc>
          <w:tcPr>
            <w:tcW w:w="2832" w:type="dxa"/>
          </w:tcPr>
          <w:p w14:paraId="6E4F056A" w14:textId="77777777" w:rsidR="009411E3" w:rsidRDefault="009411E3" w:rsidP="009411E3">
            <w:pPr>
              <w:pStyle w:val="PargrafodaLista"/>
            </w:pPr>
          </w:p>
        </w:tc>
      </w:tr>
    </w:tbl>
    <w:p w14:paraId="025EA312" w14:textId="6AC8EC0E" w:rsidR="009411E3" w:rsidRDefault="009411E3"/>
    <w:p w14:paraId="3914B3CC" w14:textId="6A42635C" w:rsidR="009411E3" w:rsidRDefault="009411E3"/>
    <w:p w14:paraId="0FEAC0DA" w14:textId="3BF52B69" w:rsidR="009411E3" w:rsidRDefault="009411E3"/>
    <w:p w14:paraId="478F282C" w14:textId="5A04EF55" w:rsidR="009411E3" w:rsidRDefault="009411E3"/>
    <w:p w14:paraId="0A5E776F" w14:textId="651891D9" w:rsidR="009411E3" w:rsidRDefault="009411E3"/>
    <w:p w14:paraId="7AA01855" w14:textId="6AD2614C" w:rsidR="009411E3" w:rsidRDefault="009411E3"/>
    <w:p w14:paraId="23EB9A85" w14:textId="2093A82D" w:rsidR="009411E3" w:rsidRDefault="009411E3"/>
    <w:p w14:paraId="5BA7813D" w14:textId="77777777" w:rsidR="009411E3" w:rsidRDefault="009411E3"/>
    <w:p w14:paraId="327A2A21" w14:textId="5B071159" w:rsidR="002D57C3" w:rsidRDefault="002D57C3"/>
    <w:p w14:paraId="39316AE2" w14:textId="46831D51" w:rsidR="002D57C3" w:rsidRDefault="002D57C3">
      <w:r>
        <w:lastRenderedPageBreak/>
        <w:t>Estudo de Caso 2</w:t>
      </w:r>
    </w:p>
    <w:p w14:paraId="2F089195" w14:textId="76C5BCD8" w:rsidR="002D57C3" w:rsidRDefault="002D57C3"/>
    <w:p w14:paraId="1AEAA1C2" w14:textId="4F8519B8" w:rsidR="002D57C3" w:rsidRDefault="002D57C3">
      <w:r>
        <w:rPr>
          <w:noProof/>
        </w:rPr>
        <w:drawing>
          <wp:inline distT="0" distB="0" distL="0" distR="0" wp14:anchorId="7AA1ADC8" wp14:editId="33E1DC17">
            <wp:extent cx="5286375" cy="3152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8235" w14:textId="6E697B26" w:rsidR="002D57C3" w:rsidRDefault="002D57C3"/>
    <w:p w14:paraId="5FA65C82" w14:textId="0C37E33D" w:rsidR="002D57C3" w:rsidRDefault="002D57C3"/>
    <w:p w14:paraId="57153FE0" w14:textId="65404E5D" w:rsidR="002D57C3" w:rsidRDefault="002D57C3"/>
    <w:p w14:paraId="6F0B2564" w14:textId="19A664D7" w:rsidR="002D57C3" w:rsidRDefault="002D57C3"/>
    <w:p w14:paraId="1F775B28" w14:textId="40F0D936" w:rsidR="002D57C3" w:rsidRDefault="002D57C3"/>
    <w:p w14:paraId="72C9B1A0" w14:textId="6F208D3C" w:rsidR="002D57C3" w:rsidRDefault="002D57C3">
      <w:r>
        <w:t xml:space="preserve">Estudo de Caso 3 </w:t>
      </w:r>
    </w:p>
    <w:p w14:paraId="4ED7326E" w14:textId="30B674B6" w:rsidR="002D57C3" w:rsidRDefault="002D57C3"/>
    <w:p w14:paraId="62A84048" w14:textId="36DCA552" w:rsidR="002D57C3" w:rsidRDefault="002D57C3">
      <w:r>
        <w:rPr>
          <w:noProof/>
        </w:rPr>
        <w:lastRenderedPageBreak/>
        <w:drawing>
          <wp:inline distT="0" distB="0" distL="0" distR="0" wp14:anchorId="006F6946" wp14:editId="3E742046">
            <wp:extent cx="5400040" cy="3190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1D9F" w14:textId="43E026A4" w:rsidR="004D3BCC" w:rsidRDefault="004D3BCC"/>
    <w:p w14:paraId="09373F2B" w14:textId="76CD28AC" w:rsidR="004D3BCC" w:rsidRDefault="004D3BCC">
      <w:r>
        <w:t>Estudo de Caso 4</w:t>
      </w:r>
    </w:p>
    <w:p w14:paraId="379E4732" w14:textId="4E1E149E" w:rsidR="004D3BCC" w:rsidRDefault="004D3BCC"/>
    <w:p w14:paraId="7309C7DD" w14:textId="59455AA7" w:rsidR="004D3BCC" w:rsidRDefault="004D3BCC">
      <w:r>
        <w:rPr>
          <w:noProof/>
        </w:rPr>
        <w:drawing>
          <wp:inline distT="0" distB="0" distL="0" distR="0" wp14:anchorId="54B38BC3" wp14:editId="739581C5">
            <wp:extent cx="5400040" cy="2901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B61B3"/>
    <w:multiLevelType w:val="hybridMultilevel"/>
    <w:tmpl w:val="12C2E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C3"/>
    <w:rsid w:val="002D57C3"/>
    <w:rsid w:val="004D3BCC"/>
    <w:rsid w:val="009411E3"/>
    <w:rsid w:val="00B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2B81"/>
  <w15:chartTrackingRefBased/>
  <w15:docId w15:val="{A8E7732C-1481-4189-8DC6-2AC7C6DD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45D42DDD8B2743BB5E693DB60A17F6" ma:contentTypeVersion="0" ma:contentTypeDescription="Crie um novo documento." ma:contentTypeScope="" ma:versionID="1f9c50990e66a687a82016fcfa9a83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2D881-3187-42F8-8549-E2CAFE04DD55}"/>
</file>

<file path=customXml/itemProps2.xml><?xml version="1.0" encoding="utf-8"?>
<ds:datastoreItem xmlns:ds="http://schemas.openxmlformats.org/officeDocument/2006/customXml" ds:itemID="{4E78C49E-4E56-4A30-B9AA-F96B1DE076B7}"/>
</file>

<file path=customXml/itemProps3.xml><?xml version="1.0" encoding="utf-8"?>
<ds:datastoreItem xmlns:ds="http://schemas.openxmlformats.org/officeDocument/2006/customXml" ds:itemID="{760EEFF6-0829-4F2D-BF60-A57D1CF5B4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Salatiel Marinho</dc:creator>
  <cp:keywords/>
  <dc:description/>
  <cp:lastModifiedBy>Salatiel Marinho</cp:lastModifiedBy>
  <cp:revision>2</cp:revision>
  <dcterms:created xsi:type="dcterms:W3CDTF">2021-03-11T21:59:00Z</dcterms:created>
  <dcterms:modified xsi:type="dcterms:W3CDTF">2021-03-12T00:15:00Z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0x010100EB45D42DDD8B2743BB5E693DB60A17F6</vt:lpwstr>
  </property>
</Properties>
</file>