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93B2A" w14:textId="6C8BD117" w:rsidR="00893D83" w:rsidRPr="00893D83" w:rsidRDefault="00893D83">
      <w:pPr>
        <w:rPr>
          <w:b/>
          <w:bCs/>
          <w:sz w:val="32"/>
          <w:szCs w:val="32"/>
        </w:rPr>
      </w:pPr>
      <w:r w:rsidRPr="00893D83">
        <w:rPr>
          <w:b/>
          <w:bCs/>
          <w:sz w:val="32"/>
          <w:szCs w:val="32"/>
        </w:rPr>
        <w:t>TICKET SUPORTE</w:t>
      </w:r>
    </w:p>
    <w:p w14:paraId="02F89DDD" w14:textId="77777777" w:rsidR="00893D83" w:rsidRDefault="00893D83"/>
    <w:p w14:paraId="60E3737A" w14:textId="766B0701" w:rsidR="001363AB" w:rsidRDefault="001363AB">
      <w:r w:rsidRPr="001363AB">
        <w:t>Ticket 1: Falha ao Processar Pagamento</w:t>
      </w:r>
    </w:p>
    <w:p w14:paraId="602418FA" w14:textId="77777777" w:rsidR="001363AB" w:rsidRDefault="001363AB">
      <w:r w:rsidRPr="001363AB">
        <w:t xml:space="preserve"> </w:t>
      </w:r>
      <w:r w:rsidRPr="001363AB">
        <w:sym w:font="Symbol" w:char="F0B7"/>
      </w:r>
      <w:r w:rsidRPr="001363AB">
        <w:t xml:space="preserve"> Descrição: Os clientes estão relatando que, ao tentar realizar pagamentos, o sistema trava e retorna uma mensagem de erro: "Pagamento não processado. Tente novamente mais tarde".</w:t>
      </w:r>
    </w:p>
    <w:p w14:paraId="03301576" w14:textId="77777777" w:rsidR="001363AB" w:rsidRDefault="001363AB">
      <w:r w:rsidRPr="001363AB">
        <w:t xml:space="preserve"> </w:t>
      </w:r>
      <w:r w:rsidRPr="001363AB">
        <w:sym w:font="Symbol" w:char="F0B7"/>
      </w:r>
      <w:r w:rsidRPr="001363AB">
        <w:t xml:space="preserve"> Possível Causa: A classe </w:t>
      </w:r>
      <w:proofErr w:type="spellStart"/>
      <w:r w:rsidRPr="001363AB">
        <w:t>CarrinhoDeCompras</w:t>
      </w:r>
      <w:proofErr w:type="spellEnd"/>
      <w:r w:rsidRPr="001363AB">
        <w:t xml:space="preserve"> está diretamente acoplada à classe Pagamento, resultando em falhas quando o método de pagamento é atualizado sem que o carrinho seja atualizado.</w:t>
      </w:r>
    </w:p>
    <w:p w14:paraId="1797F238" w14:textId="63DF28E0" w:rsidR="006A6C06" w:rsidRDefault="001363AB">
      <w:r w:rsidRPr="001363AB">
        <w:t xml:space="preserve"> </w:t>
      </w:r>
      <w:r w:rsidRPr="001363AB">
        <w:sym w:font="Symbol" w:char="F0B7"/>
      </w:r>
      <w:r w:rsidRPr="001363AB">
        <w:t xml:space="preserve"> Tarefa: Identificar o impacto do alto acoplamento entre as classes e sugerir como isso poderia ser solucionado (como por meio de interfaces de pagamento).</w:t>
      </w:r>
    </w:p>
    <w:p w14:paraId="407AC0C0" w14:textId="6293E6AB" w:rsidR="00893D83" w:rsidRDefault="00893D83">
      <w:r>
        <w:t>RESPOSTA</w:t>
      </w:r>
      <w:r w:rsidR="00AB268D">
        <w:t>-</w:t>
      </w:r>
      <w:r>
        <w:t>1: Os principais impactos do alto acoplamento seria a Dificuldade de manutenção, Baixa flexibilidade, Teste complicado e a Fragilidade do sistema.</w:t>
      </w:r>
      <w:r>
        <w:br/>
        <w:t xml:space="preserve">Uma sugestão para solucionar este problema seria a implementação de uma interface de pagamento que declare os métodos necessários para processar pagamentos, implementar classes de pagamento e por ultimo modificar a classe </w:t>
      </w:r>
      <w:proofErr w:type="spellStart"/>
      <w:r>
        <w:t>CarrinhoDeCompras</w:t>
      </w:r>
      <w:proofErr w:type="spellEnd"/>
      <w:r>
        <w:t xml:space="preserve"> para depender da Interface</w:t>
      </w:r>
    </w:p>
    <w:p w14:paraId="626238D9" w14:textId="77777777" w:rsidR="00893D83" w:rsidRDefault="00893D83"/>
    <w:p w14:paraId="46193BF6" w14:textId="77777777" w:rsidR="00893D83" w:rsidRDefault="00893D83"/>
    <w:p w14:paraId="37D782FC" w14:textId="77777777" w:rsidR="00AB268D" w:rsidRDefault="00AB268D">
      <w:r w:rsidRPr="00AB268D">
        <w:t xml:space="preserve">Ticket 2: Falha Intermitente na Autenticação </w:t>
      </w:r>
    </w:p>
    <w:p w14:paraId="6DF6856C" w14:textId="77777777" w:rsidR="00AB268D" w:rsidRDefault="00AB268D">
      <w:r w:rsidRPr="00AB268D">
        <w:sym w:font="Symbol" w:char="F0B7"/>
      </w:r>
      <w:r w:rsidRPr="00AB268D">
        <w:t xml:space="preserve"> Descrição: Alguns usuários estão enfrentando problemas intermitentes ao tentar fazer login. Eles relatam que, após inserir as credenciais, o sistema simplesmente recarrega a página. </w:t>
      </w:r>
    </w:p>
    <w:p w14:paraId="5AC781FD" w14:textId="77777777" w:rsidR="00AB268D" w:rsidRDefault="00AB268D">
      <w:r w:rsidRPr="00AB268D">
        <w:sym w:font="Symbol" w:char="F0B7"/>
      </w:r>
      <w:r w:rsidRPr="00AB268D">
        <w:t xml:space="preserve"> Possível Causa: O sistema de autenticação está diretamente ligado ao serviço de banco de dados sem tratamento de erro apropriado, o que pode resultar em falhas quando o serviço de autenticação fica indisponível. </w:t>
      </w:r>
    </w:p>
    <w:p w14:paraId="17415C73" w14:textId="25697C05" w:rsidR="00AB268D" w:rsidRDefault="00AB268D">
      <w:r w:rsidRPr="00AB268D">
        <w:sym w:font="Symbol" w:char="F0B7"/>
      </w:r>
      <w:r w:rsidRPr="00AB268D">
        <w:t xml:space="preserve"> Tarefa: Identificar possíveis pontos de falha no processo de login e sugerir melhorias no manuseio de erros e no desacoplamento do serviço de autenticação.</w:t>
      </w:r>
    </w:p>
    <w:p w14:paraId="32474613" w14:textId="112081DC" w:rsidR="00AB268D" w:rsidRDefault="00AB268D">
      <w:r>
        <w:t>RESPOSTA-2: Os possíveis pontos de falha no processo de login estão ligados a dependência direta do banco de dados, a falta de tratamento de erros, validação inadequada das credenciais e o feedback inadequado ao usuário.</w:t>
      </w:r>
      <w:r>
        <w:br/>
        <w:t xml:space="preserve">Uma sugestão é a implementação de um padrão de tratamento de erros junto com um desacoplamento do serviço de autenticação e um sistema de </w:t>
      </w:r>
      <w:proofErr w:type="spellStart"/>
      <w:r>
        <w:t>retentativas</w:t>
      </w:r>
      <w:proofErr w:type="spellEnd"/>
      <w:r>
        <w:t>, possibilitando que o usuário possa tentar se conectar um número definido de vezes antes de falhar.</w:t>
      </w:r>
    </w:p>
    <w:sectPr w:rsidR="00AB26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6ABA0" w14:textId="77777777" w:rsidR="0058547A" w:rsidRDefault="0058547A" w:rsidP="001363AB">
      <w:pPr>
        <w:spacing w:after="0" w:line="240" w:lineRule="auto"/>
      </w:pPr>
      <w:r>
        <w:separator/>
      </w:r>
    </w:p>
  </w:endnote>
  <w:endnote w:type="continuationSeparator" w:id="0">
    <w:p w14:paraId="23831BA7" w14:textId="77777777" w:rsidR="0058547A" w:rsidRDefault="0058547A" w:rsidP="00136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20086B" w14:textId="77777777" w:rsidR="0058547A" w:rsidRDefault="0058547A" w:rsidP="001363AB">
      <w:pPr>
        <w:spacing w:after="0" w:line="240" w:lineRule="auto"/>
      </w:pPr>
      <w:r>
        <w:separator/>
      </w:r>
    </w:p>
  </w:footnote>
  <w:footnote w:type="continuationSeparator" w:id="0">
    <w:p w14:paraId="7EBD44CB" w14:textId="77777777" w:rsidR="0058547A" w:rsidRDefault="0058547A" w:rsidP="001363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AB"/>
    <w:rsid w:val="001363AB"/>
    <w:rsid w:val="0058547A"/>
    <w:rsid w:val="006A6C06"/>
    <w:rsid w:val="00893D83"/>
    <w:rsid w:val="00A009AC"/>
    <w:rsid w:val="00AB268D"/>
    <w:rsid w:val="00B1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F44C4"/>
  <w15:chartTrackingRefBased/>
  <w15:docId w15:val="{2C7FB053-F4D3-47F5-A72E-EBD5A3A8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363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63AB"/>
  </w:style>
  <w:style w:type="paragraph" w:styleId="Rodap">
    <w:name w:val="footer"/>
    <w:basedOn w:val="Normal"/>
    <w:link w:val="RodapChar"/>
    <w:uiPriority w:val="99"/>
    <w:unhideWhenUsed/>
    <w:rsid w:val="001363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6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326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Hospital Santa Clara</dc:creator>
  <cp:keywords/>
  <dc:description/>
  <cp:lastModifiedBy>Hospital Santa Clara</cp:lastModifiedBy>
  <cp:revision>2</cp:revision>
  <dcterms:created xsi:type="dcterms:W3CDTF">2024-10-23T18:48:00Z</dcterms:created>
  <dcterms:modified xsi:type="dcterms:W3CDTF">2024-10-23T19:18:00Z</dcterms:modified>
</cp:coreProperties>
</file>