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27" w:rsidRPr="001F665E" w:rsidRDefault="001F665E" w:rsidP="001F665E">
      <w:pPr>
        <w:jc w:val="center"/>
        <w:rPr>
          <w:rFonts w:cstheme="minorHAnsi"/>
          <w:sz w:val="40"/>
          <w:szCs w:val="40"/>
        </w:rPr>
      </w:pPr>
      <w:r w:rsidRPr="001F665E">
        <w:rPr>
          <w:rFonts w:cstheme="minorHAnsi"/>
          <w:sz w:val="40"/>
          <w:szCs w:val="40"/>
        </w:rPr>
        <w:t>Relatório de Banco de Dados</w:t>
      </w:r>
    </w:p>
    <w:p w:rsidR="001F665E" w:rsidRPr="001F665E" w:rsidRDefault="001F665E" w:rsidP="001F665E">
      <w:pPr>
        <w:jc w:val="center"/>
        <w:rPr>
          <w:rFonts w:cstheme="minorHAnsi"/>
          <w:sz w:val="32"/>
          <w:szCs w:val="32"/>
        </w:rPr>
      </w:pPr>
      <w:r w:rsidRPr="001F665E">
        <w:rPr>
          <w:rFonts w:cstheme="minorHAnsi"/>
          <w:sz w:val="32"/>
          <w:szCs w:val="32"/>
        </w:rPr>
        <w:t>Banco de Dados baseado em Chave Valor</w:t>
      </w:r>
    </w:p>
    <w:p w:rsidR="001F665E" w:rsidRPr="001F665E" w:rsidRDefault="001F665E" w:rsidP="001F665E">
      <w:pPr>
        <w:jc w:val="both"/>
        <w:rPr>
          <w:rFonts w:cstheme="minorHAnsi"/>
          <w:sz w:val="32"/>
          <w:szCs w:val="32"/>
        </w:rPr>
      </w:pPr>
    </w:p>
    <w:p w:rsidR="001F665E" w:rsidRDefault="001F665E" w:rsidP="001F665E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 w:rsidRPr="001F665E">
        <w:rPr>
          <w:rFonts w:cstheme="minorHAnsi"/>
          <w:b/>
          <w:sz w:val="28"/>
          <w:szCs w:val="28"/>
        </w:rPr>
        <w:t>Definição</w:t>
      </w:r>
    </w:p>
    <w:p w:rsidR="00843B2C" w:rsidRPr="009E0F54" w:rsidRDefault="00843B2C" w:rsidP="00843B2C">
      <w:pPr>
        <w:pStyle w:val="PargrafodaLista"/>
        <w:ind w:left="360"/>
        <w:jc w:val="both"/>
        <w:rPr>
          <w:rFonts w:cstheme="minorHAnsi"/>
          <w:sz w:val="28"/>
          <w:szCs w:val="28"/>
        </w:rPr>
      </w:pPr>
    </w:p>
    <w:p w:rsidR="00843B2C" w:rsidRDefault="001F665E" w:rsidP="00843B2C">
      <w:pPr>
        <w:pStyle w:val="PargrafodaLista"/>
        <w:numPr>
          <w:ilvl w:val="0"/>
          <w:numId w:val="1"/>
        </w:numPr>
        <w:jc w:val="both"/>
        <w:rPr>
          <w:rFonts w:cstheme="minorHAnsi"/>
          <w:b/>
          <w:sz w:val="28"/>
          <w:szCs w:val="28"/>
        </w:rPr>
      </w:pPr>
      <w:r w:rsidRPr="001F665E">
        <w:rPr>
          <w:rFonts w:cstheme="minorHAnsi"/>
          <w:b/>
          <w:sz w:val="28"/>
          <w:szCs w:val="28"/>
        </w:rPr>
        <w:t>Casos de Uso</w:t>
      </w:r>
    </w:p>
    <w:p w:rsidR="00843B2C" w:rsidRPr="009E0F54" w:rsidRDefault="00843B2C" w:rsidP="00843B2C">
      <w:pPr>
        <w:pStyle w:val="PargrafodaLista"/>
        <w:ind w:left="360"/>
        <w:jc w:val="both"/>
        <w:rPr>
          <w:rFonts w:cstheme="minorHAnsi"/>
          <w:sz w:val="28"/>
          <w:szCs w:val="28"/>
        </w:rPr>
      </w:pPr>
    </w:p>
    <w:p w:rsidR="001F665E" w:rsidRDefault="001F665E" w:rsidP="001F665E">
      <w:pPr>
        <w:pStyle w:val="PargrafodaLista"/>
        <w:numPr>
          <w:ilvl w:val="0"/>
          <w:numId w:val="1"/>
        </w:numPr>
        <w:spacing w:before="225" w:after="225" w:line="240" w:lineRule="auto"/>
        <w:outlineLvl w:val="0"/>
        <w:rPr>
          <w:rFonts w:eastAsia="Times New Roman" w:cstheme="minorHAnsi"/>
          <w:b/>
          <w:kern w:val="36"/>
          <w:sz w:val="28"/>
          <w:szCs w:val="28"/>
          <w:lang w:eastAsia="pt-BR"/>
        </w:rPr>
      </w:pPr>
      <w:r w:rsidRPr="001F665E">
        <w:rPr>
          <w:rFonts w:eastAsia="Times New Roman" w:cstheme="minorHAnsi"/>
          <w:b/>
          <w:kern w:val="36"/>
          <w:sz w:val="28"/>
          <w:szCs w:val="28"/>
          <w:lang w:eastAsia="pt-BR"/>
        </w:rPr>
        <w:t>Bancos de dados de chave-valor populares</w:t>
      </w:r>
    </w:p>
    <w:p w:rsidR="001F665E" w:rsidRDefault="001F665E" w:rsidP="001F665E">
      <w:pPr>
        <w:pStyle w:val="PargrafodaLista"/>
        <w:numPr>
          <w:ilvl w:val="1"/>
          <w:numId w:val="1"/>
        </w:numPr>
        <w:spacing w:before="225" w:after="225" w:line="240" w:lineRule="auto"/>
        <w:jc w:val="both"/>
        <w:outlineLvl w:val="0"/>
        <w:rPr>
          <w:rFonts w:eastAsia="Times New Roman" w:cstheme="minorHAnsi"/>
          <w:b/>
          <w:kern w:val="36"/>
          <w:sz w:val="28"/>
          <w:szCs w:val="28"/>
          <w:lang w:eastAsia="pt-BR"/>
        </w:rPr>
      </w:pPr>
      <w:proofErr w:type="spellStart"/>
      <w:r>
        <w:rPr>
          <w:rFonts w:eastAsia="Times New Roman" w:cstheme="minorHAnsi"/>
          <w:b/>
          <w:kern w:val="36"/>
          <w:sz w:val="28"/>
          <w:szCs w:val="28"/>
          <w:lang w:eastAsia="pt-BR"/>
        </w:rPr>
        <w:t>Amazon</w:t>
      </w:r>
      <w:proofErr w:type="spellEnd"/>
      <w:r>
        <w:rPr>
          <w:rFonts w:eastAsia="Times New Roman" w:cstheme="minorHAnsi"/>
          <w:b/>
          <w:kern w:val="36"/>
          <w:sz w:val="28"/>
          <w:szCs w:val="28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kern w:val="36"/>
          <w:sz w:val="28"/>
          <w:szCs w:val="28"/>
          <w:lang w:eastAsia="pt-BR"/>
        </w:rPr>
        <w:t>DynamoDB</w:t>
      </w:r>
      <w:proofErr w:type="spellEnd"/>
    </w:p>
    <w:p w:rsidR="00843B2C" w:rsidRPr="009E0F54" w:rsidRDefault="00843B2C" w:rsidP="00843B2C">
      <w:pPr>
        <w:pStyle w:val="PargrafodaLista"/>
        <w:spacing w:before="225" w:after="225" w:line="240" w:lineRule="auto"/>
        <w:ind w:left="792"/>
        <w:jc w:val="both"/>
        <w:outlineLvl w:val="0"/>
        <w:rPr>
          <w:rFonts w:eastAsia="Times New Roman" w:cstheme="minorHAnsi"/>
          <w:kern w:val="36"/>
          <w:sz w:val="28"/>
          <w:szCs w:val="28"/>
          <w:lang w:eastAsia="pt-BR"/>
        </w:rPr>
      </w:pPr>
    </w:p>
    <w:p w:rsidR="001F665E" w:rsidRDefault="001F665E" w:rsidP="00843B2C">
      <w:pPr>
        <w:pStyle w:val="PargrafodaLista"/>
        <w:numPr>
          <w:ilvl w:val="1"/>
          <w:numId w:val="1"/>
        </w:numPr>
        <w:spacing w:before="225" w:after="225" w:line="240" w:lineRule="auto"/>
        <w:jc w:val="both"/>
        <w:outlineLvl w:val="0"/>
        <w:rPr>
          <w:rFonts w:eastAsia="Times New Roman" w:cstheme="minorHAnsi"/>
          <w:b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b/>
          <w:kern w:val="36"/>
          <w:sz w:val="28"/>
          <w:szCs w:val="28"/>
          <w:lang w:eastAsia="pt-BR"/>
        </w:rPr>
        <w:t>Apache Cassandra</w:t>
      </w:r>
    </w:p>
    <w:p w:rsidR="00843B2C" w:rsidRPr="009E0F54" w:rsidRDefault="00843B2C" w:rsidP="00843B2C">
      <w:pPr>
        <w:pStyle w:val="PargrafodaLista"/>
        <w:spacing w:before="225" w:after="225" w:line="240" w:lineRule="auto"/>
        <w:ind w:left="792"/>
        <w:jc w:val="both"/>
        <w:outlineLvl w:val="0"/>
        <w:rPr>
          <w:rFonts w:eastAsia="Times New Roman" w:cstheme="minorHAnsi"/>
          <w:kern w:val="36"/>
          <w:sz w:val="28"/>
          <w:szCs w:val="28"/>
          <w:lang w:eastAsia="pt-BR"/>
        </w:rPr>
      </w:pPr>
      <w:bookmarkStart w:id="0" w:name="_GoBack"/>
      <w:bookmarkEnd w:id="0"/>
    </w:p>
    <w:sectPr w:rsidR="00843B2C" w:rsidRPr="009E0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711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C5415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5E"/>
    <w:rsid w:val="001F665E"/>
    <w:rsid w:val="002F1E27"/>
    <w:rsid w:val="00473571"/>
    <w:rsid w:val="00843B2C"/>
    <w:rsid w:val="009E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D0A1"/>
  <w15:chartTrackingRefBased/>
  <w15:docId w15:val="{0B7828CE-E4D1-45DE-8E62-8F3AB28E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F66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6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665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F66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66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Soares</dc:creator>
  <cp:keywords/>
  <dc:description/>
  <cp:lastModifiedBy>Gustavo Soares</cp:lastModifiedBy>
  <cp:revision>2</cp:revision>
  <dcterms:created xsi:type="dcterms:W3CDTF">2019-11-04T17:40:00Z</dcterms:created>
  <dcterms:modified xsi:type="dcterms:W3CDTF">2019-11-04T17:40:00Z</dcterms:modified>
</cp:coreProperties>
</file>