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22" w:rsidRDefault="00E67848" w:rsidP="00184ADF">
      <w:pPr>
        <w:jc w:val="center"/>
        <w:rPr>
          <w:sz w:val="28"/>
          <w:szCs w:val="28"/>
        </w:rPr>
      </w:pPr>
      <w:r w:rsidRPr="00184ADF">
        <w:rPr>
          <w:sz w:val="28"/>
          <w:szCs w:val="28"/>
        </w:rPr>
        <w:t>Questionário de Sistemas Operacionais</w:t>
      </w:r>
    </w:p>
    <w:p w:rsidR="00184ADF" w:rsidRPr="00184ADF" w:rsidRDefault="00184ADF" w:rsidP="00184ADF">
      <w:pPr>
        <w:jc w:val="center"/>
        <w:rPr>
          <w:sz w:val="24"/>
          <w:szCs w:val="24"/>
        </w:rPr>
      </w:pPr>
      <w:r>
        <w:rPr>
          <w:sz w:val="24"/>
          <w:szCs w:val="24"/>
        </w:rPr>
        <w:t>Gustavo Soares – 3°B</w:t>
      </w:r>
    </w:p>
    <w:p w:rsidR="002E3922" w:rsidRDefault="002E3922"/>
    <w:p w:rsidR="008847D5" w:rsidRPr="00184ADF" w:rsidRDefault="008847D5" w:rsidP="00184ADF">
      <w:pPr>
        <w:pStyle w:val="PargrafodaLista"/>
        <w:numPr>
          <w:ilvl w:val="0"/>
          <w:numId w:val="1"/>
        </w:numPr>
        <w:jc w:val="both"/>
        <w:rPr>
          <w:rFonts w:eastAsia="Times New Roman" w:cstheme="minorHAnsi"/>
          <w:lang w:eastAsia="pt-BR"/>
        </w:rPr>
      </w:pPr>
      <w:r w:rsidRPr="00184ADF">
        <w:rPr>
          <w:rFonts w:eastAsia="Times New Roman" w:cstheme="minorHAnsi"/>
          <w:lang w:eastAsia="pt-BR"/>
        </w:rPr>
        <w:t>Quais as principais partes de um processo?</w:t>
      </w:r>
    </w:p>
    <w:p w:rsidR="00184ADF" w:rsidRPr="00184ADF" w:rsidRDefault="00184ADF" w:rsidP="00184ADF">
      <w:pPr>
        <w:shd w:val="clear" w:color="auto" w:fill="FFFFFF"/>
        <w:suppressAutoHyphens w:val="0"/>
        <w:spacing w:before="120" w:after="120" w:line="240" w:lineRule="auto"/>
        <w:ind w:left="696"/>
        <w:jc w:val="both"/>
        <w:rPr>
          <w:rFonts w:eastAsia="Times New Roman" w:cstheme="minorHAnsi"/>
          <w:lang w:eastAsia="pt-BR"/>
        </w:rPr>
      </w:pPr>
      <w:r w:rsidRPr="00184ADF">
        <w:rPr>
          <w:rFonts w:eastAsia="Times New Roman" w:cstheme="minorHAnsi"/>
          <w:lang w:eastAsia="pt-BR"/>
        </w:rPr>
        <w:t>Em geral, processos de sistemas computacionais são formados pelos seguintes recursos:</w:t>
      </w:r>
    </w:p>
    <w:p w:rsidR="00184ADF" w:rsidRPr="00184ADF" w:rsidRDefault="00184ADF" w:rsidP="00184ADF">
      <w:pPr>
        <w:numPr>
          <w:ilvl w:val="0"/>
          <w:numId w:val="2"/>
        </w:numPr>
        <w:shd w:val="clear" w:color="auto" w:fill="FFFFFF"/>
        <w:tabs>
          <w:tab w:val="clear" w:pos="720"/>
          <w:tab w:val="num" w:pos="1416"/>
        </w:tabs>
        <w:suppressAutoHyphens w:val="0"/>
        <w:spacing w:before="100" w:beforeAutospacing="1" w:after="24" w:line="240" w:lineRule="auto"/>
        <w:ind w:left="1080"/>
        <w:jc w:val="both"/>
        <w:rPr>
          <w:rFonts w:eastAsia="Times New Roman" w:cstheme="minorHAnsi"/>
          <w:lang w:eastAsia="pt-BR"/>
        </w:rPr>
      </w:pPr>
      <w:r w:rsidRPr="00184ADF">
        <w:rPr>
          <w:rFonts w:eastAsia="Times New Roman" w:cstheme="minorHAnsi"/>
          <w:lang w:eastAsia="pt-BR"/>
        </w:rPr>
        <w:t>Uma </w:t>
      </w:r>
      <w:r w:rsidRPr="00184ADF">
        <w:rPr>
          <w:rFonts w:eastAsia="Times New Roman" w:cstheme="minorHAnsi"/>
          <w:iCs/>
          <w:lang w:eastAsia="pt-BR"/>
        </w:rPr>
        <w:t>imagem</w:t>
      </w:r>
      <w:r w:rsidRPr="00184ADF">
        <w:rPr>
          <w:rFonts w:eastAsia="Times New Roman" w:cstheme="minorHAnsi"/>
          <w:lang w:eastAsia="pt-BR"/>
        </w:rPr>
        <w:t> do código de máquina executável associado com um programa.</w:t>
      </w:r>
    </w:p>
    <w:p w:rsidR="00184ADF" w:rsidRPr="00184ADF" w:rsidRDefault="00184ADF" w:rsidP="00184ADF">
      <w:pPr>
        <w:numPr>
          <w:ilvl w:val="0"/>
          <w:numId w:val="2"/>
        </w:numPr>
        <w:shd w:val="clear" w:color="auto" w:fill="FFFFFF"/>
        <w:tabs>
          <w:tab w:val="clear" w:pos="720"/>
          <w:tab w:val="num" w:pos="1416"/>
        </w:tabs>
        <w:suppressAutoHyphens w:val="0"/>
        <w:spacing w:before="100" w:beforeAutospacing="1" w:after="24" w:line="240" w:lineRule="auto"/>
        <w:ind w:left="1080"/>
        <w:jc w:val="both"/>
        <w:rPr>
          <w:rFonts w:eastAsia="Times New Roman" w:cstheme="minorHAnsi"/>
          <w:lang w:eastAsia="pt-BR"/>
        </w:rPr>
      </w:pPr>
      <w:r w:rsidRPr="00184ADF">
        <w:rPr>
          <w:rFonts w:eastAsia="Times New Roman" w:cstheme="minorHAnsi"/>
          <w:lang w:eastAsia="pt-BR"/>
        </w:rPr>
        <w:t>Memória, que inclui o código executável, dados específicos do processo (dados da entra e saída), uma chamada de pilha (para manter a pilha de </w:t>
      </w:r>
      <w:hyperlink r:id="rId5" w:tooltip="Sub-rotina aninhada" w:history="1">
        <w:r w:rsidRPr="00184ADF">
          <w:rPr>
            <w:rFonts w:eastAsia="Times New Roman" w:cstheme="minorHAnsi"/>
            <w:lang w:eastAsia="pt-BR"/>
          </w:rPr>
          <w:t>sub-rotinas</w:t>
        </w:r>
      </w:hyperlink>
      <w:r w:rsidRPr="00184ADF">
        <w:rPr>
          <w:rFonts w:eastAsia="Times New Roman" w:cstheme="minorHAnsi"/>
          <w:lang w:eastAsia="pt-BR"/>
        </w:rPr>
        <w:t> ativas e/ou outros eventos) e um heap (alocação dinâmica de memória) para manter a computação intermediária gerada durante o tempo de execução.</w:t>
      </w:r>
    </w:p>
    <w:p w:rsidR="00184ADF" w:rsidRPr="00184ADF" w:rsidRDefault="00184ADF" w:rsidP="00184ADF">
      <w:pPr>
        <w:numPr>
          <w:ilvl w:val="0"/>
          <w:numId w:val="2"/>
        </w:numPr>
        <w:shd w:val="clear" w:color="auto" w:fill="FFFFFF"/>
        <w:tabs>
          <w:tab w:val="clear" w:pos="720"/>
          <w:tab w:val="num" w:pos="1416"/>
        </w:tabs>
        <w:suppressAutoHyphens w:val="0"/>
        <w:spacing w:before="100" w:beforeAutospacing="1" w:after="24" w:line="240" w:lineRule="auto"/>
        <w:ind w:left="1080"/>
        <w:jc w:val="both"/>
        <w:rPr>
          <w:rFonts w:eastAsia="Times New Roman" w:cstheme="minorHAnsi"/>
          <w:lang w:eastAsia="pt-BR"/>
        </w:rPr>
      </w:pPr>
      <w:r w:rsidRPr="00184ADF">
        <w:rPr>
          <w:rFonts w:eastAsia="Times New Roman" w:cstheme="minorHAnsi"/>
          <w:lang w:eastAsia="pt-BR"/>
        </w:rPr>
        <w:t>Descritores de sistema operacional que são alocados aos processo, como os descritores de arquivo do (segundo a terminologia UNIX) ou </w:t>
      </w:r>
      <w:hyperlink r:id="rId6" w:tooltip="Handle (informática)" w:history="1">
        <w:r w:rsidRPr="00184ADF">
          <w:rPr>
            <w:rFonts w:eastAsia="Times New Roman" w:cstheme="minorHAnsi"/>
            <w:lang w:eastAsia="pt-BR"/>
          </w:rPr>
          <w:t>handles</w:t>
        </w:r>
      </w:hyperlink>
      <w:r w:rsidRPr="00184ADF">
        <w:rPr>
          <w:rFonts w:eastAsia="Times New Roman" w:cstheme="minorHAnsi"/>
          <w:lang w:eastAsia="pt-BR"/>
        </w:rPr>
        <w:t> (usado no </w:t>
      </w:r>
      <w:hyperlink r:id="rId7" w:tooltip="Microsoft Windows" w:history="1">
        <w:r w:rsidRPr="00184ADF">
          <w:rPr>
            <w:rFonts w:eastAsia="Times New Roman" w:cstheme="minorHAnsi"/>
            <w:lang w:eastAsia="pt-BR"/>
          </w:rPr>
          <w:t>Windows</w:t>
        </w:r>
      </w:hyperlink>
      <w:r w:rsidRPr="00184ADF">
        <w:rPr>
          <w:rFonts w:eastAsia="Times New Roman" w:cstheme="minorHAnsi"/>
          <w:lang w:eastAsia="pt-BR"/>
        </w:rPr>
        <w:t>) e os códigos e sinks.</w:t>
      </w:r>
    </w:p>
    <w:p w:rsidR="00184ADF" w:rsidRPr="00184ADF" w:rsidRDefault="00184ADF" w:rsidP="00184ADF">
      <w:pPr>
        <w:numPr>
          <w:ilvl w:val="0"/>
          <w:numId w:val="2"/>
        </w:numPr>
        <w:shd w:val="clear" w:color="auto" w:fill="FFFFFF"/>
        <w:tabs>
          <w:tab w:val="clear" w:pos="720"/>
          <w:tab w:val="num" w:pos="1416"/>
        </w:tabs>
        <w:suppressAutoHyphens w:val="0"/>
        <w:spacing w:before="100" w:beforeAutospacing="1" w:after="24" w:line="240" w:lineRule="auto"/>
        <w:ind w:left="1080"/>
        <w:jc w:val="both"/>
        <w:rPr>
          <w:rFonts w:eastAsia="Times New Roman" w:cstheme="minorHAnsi"/>
          <w:lang w:eastAsia="pt-BR"/>
        </w:rPr>
      </w:pPr>
      <w:r w:rsidRPr="00184ADF">
        <w:rPr>
          <w:rFonts w:eastAsia="Times New Roman" w:cstheme="minorHAnsi"/>
          <w:lang w:eastAsia="pt-BR"/>
        </w:rPr>
        <w:t>Atributos de segurança, tais como conjunto de permissões para o usuário que criou o processo, são as operações permitidas.</w:t>
      </w:r>
    </w:p>
    <w:p w:rsidR="00184ADF" w:rsidRPr="00184ADF" w:rsidRDefault="00184ADF" w:rsidP="00184ADF">
      <w:pPr>
        <w:numPr>
          <w:ilvl w:val="0"/>
          <w:numId w:val="2"/>
        </w:numPr>
        <w:shd w:val="clear" w:color="auto" w:fill="FFFFFF"/>
        <w:tabs>
          <w:tab w:val="clear" w:pos="720"/>
          <w:tab w:val="num" w:pos="1416"/>
        </w:tabs>
        <w:suppressAutoHyphens w:val="0"/>
        <w:spacing w:before="100" w:beforeAutospacing="1" w:after="24" w:line="240" w:lineRule="auto"/>
        <w:ind w:left="1080"/>
        <w:jc w:val="both"/>
        <w:rPr>
          <w:rFonts w:eastAsia="Times New Roman" w:cstheme="minorHAnsi"/>
          <w:lang w:eastAsia="pt-BR"/>
        </w:rPr>
      </w:pPr>
      <w:r w:rsidRPr="00184ADF">
        <w:rPr>
          <w:rFonts w:eastAsia="Times New Roman" w:cstheme="minorHAnsi"/>
          <w:lang w:eastAsia="pt-BR"/>
        </w:rPr>
        <w:t>Contexto de estado do processador, tal como o conteúdo dos registradores, memória física de endereçamento. O estado é normalmente guardado nos registradores quando o processo está em execução, e na memória principal caso contrário.</w:t>
      </w:r>
    </w:p>
    <w:p w:rsidR="00184ADF" w:rsidRPr="00184ADF" w:rsidRDefault="00184ADF" w:rsidP="00184ADF">
      <w:pPr>
        <w:pStyle w:val="PargrafodaLista"/>
        <w:jc w:val="both"/>
        <w:rPr>
          <w:rFonts w:eastAsia="Times New Roman" w:cstheme="minorHAnsi"/>
          <w:lang w:eastAsia="pt-BR"/>
        </w:rPr>
      </w:pPr>
    </w:p>
    <w:p w:rsidR="00E67848" w:rsidRPr="00184ADF" w:rsidRDefault="008847D5" w:rsidP="00184ADF">
      <w:pPr>
        <w:pStyle w:val="PargrafodaLista"/>
        <w:numPr>
          <w:ilvl w:val="0"/>
          <w:numId w:val="1"/>
        </w:numPr>
        <w:jc w:val="both"/>
        <w:rPr>
          <w:rFonts w:eastAsia="Times New Roman" w:cstheme="minorHAnsi"/>
          <w:lang w:eastAsia="pt-BR"/>
        </w:rPr>
      </w:pPr>
      <w:r w:rsidRPr="00184ADF">
        <w:rPr>
          <w:rFonts w:eastAsia="Times New Roman" w:cstheme="minorHAnsi"/>
          <w:lang w:eastAsia="pt-BR"/>
        </w:rPr>
        <w:t>O que é um ambiente monothread?</w:t>
      </w:r>
    </w:p>
    <w:p w:rsidR="00184ADF" w:rsidRPr="00184ADF" w:rsidRDefault="00184ADF" w:rsidP="00184ADF">
      <w:pPr>
        <w:pStyle w:val="PargrafodaLista"/>
        <w:suppressAutoHyphens w:val="0"/>
        <w:spacing w:before="100" w:beforeAutospacing="1" w:after="100" w:afterAutospacing="1" w:line="240" w:lineRule="auto"/>
        <w:ind w:firstLine="696"/>
        <w:jc w:val="both"/>
        <w:rPr>
          <w:rFonts w:eastAsia="Times New Roman" w:cstheme="minorHAnsi"/>
          <w:lang w:eastAsia="pt-BR"/>
        </w:rPr>
      </w:pPr>
      <w:r w:rsidRPr="00184ADF">
        <w:rPr>
          <w:rFonts w:eastAsia="Times New Roman" w:cstheme="minorHAnsi"/>
          <w:lang w:eastAsia="pt-BR"/>
        </w:rPr>
        <w:t>Em um ambiente Monothread, uma aplicação é composta por códigos que são executados sequencialmente, de acordo com repetições, desvios, funções e procedimentos, onde a utilização de concorrência é efetuada através da implementação de processos independentes e subprocessos.</w:t>
      </w:r>
    </w:p>
    <w:p w:rsidR="008847D5" w:rsidRPr="00184ADF" w:rsidRDefault="00184ADF" w:rsidP="00184ADF">
      <w:pPr>
        <w:pStyle w:val="PargrafodaLista"/>
        <w:numPr>
          <w:ilvl w:val="0"/>
          <w:numId w:val="1"/>
        </w:numPr>
        <w:jc w:val="both"/>
        <w:rPr>
          <w:rFonts w:eastAsia="Times New Roman" w:cstheme="minorHAnsi"/>
          <w:lang w:eastAsia="pt-BR"/>
        </w:rPr>
      </w:pPr>
      <w:r>
        <w:rPr>
          <w:rFonts w:eastAsia="Times New Roman" w:cstheme="minorHAnsi"/>
          <w:lang w:eastAsia="pt-BR"/>
        </w:rPr>
        <w:t>Caracterize um ambiente multit</w:t>
      </w:r>
      <w:r w:rsidR="008847D5" w:rsidRPr="00184ADF">
        <w:rPr>
          <w:rFonts w:eastAsia="Times New Roman" w:cstheme="minorHAnsi"/>
          <w:lang w:eastAsia="pt-BR"/>
        </w:rPr>
        <w:t>h</w:t>
      </w:r>
      <w:r>
        <w:rPr>
          <w:rFonts w:eastAsia="Times New Roman" w:cstheme="minorHAnsi"/>
          <w:lang w:eastAsia="pt-BR"/>
        </w:rPr>
        <w:t>r</w:t>
      </w:r>
      <w:r w:rsidR="008847D5" w:rsidRPr="00184ADF">
        <w:rPr>
          <w:rFonts w:eastAsia="Times New Roman" w:cstheme="minorHAnsi"/>
          <w:lang w:eastAsia="pt-BR"/>
        </w:rPr>
        <w:t>ead.</w:t>
      </w:r>
    </w:p>
    <w:p w:rsidR="00184ADF" w:rsidRPr="00184ADF" w:rsidRDefault="00184ADF" w:rsidP="00184ADF">
      <w:pPr>
        <w:pStyle w:val="PargrafodaLista"/>
        <w:suppressAutoHyphens w:val="0"/>
        <w:spacing w:before="100" w:beforeAutospacing="1" w:after="100" w:afterAutospacing="1" w:line="240" w:lineRule="auto"/>
        <w:ind w:firstLine="696"/>
        <w:jc w:val="both"/>
        <w:rPr>
          <w:rFonts w:eastAsia="Times New Roman" w:cstheme="minorHAnsi"/>
          <w:lang w:eastAsia="pt-BR"/>
        </w:rPr>
      </w:pPr>
      <w:r w:rsidRPr="00184ADF">
        <w:rPr>
          <w:rFonts w:eastAsia="Times New Roman" w:cstheme="minorHAnsi"/>
          <w:lang w:eastAsia="pt-BR"/>
        </w:rPr>
        <w:t>Em um ambiente Multithread, o conceito de thread é amplamente explorado e aplicado, onde técnicas permitem que as mesmas sejam executadas de maneira simultânea. Através da utilização deste recurso, os softwares podem efetuar diversas tarefas de maneira paralela, possibilitando assim que as threads exerçam suas funções de maneira independente umas das outras.</w:t>
      </w:r>
    </w:p>
    <w:p w:rsidR="00184ADF" w:rsidRPr="00184ADF" w:rsidRDefault="00184ADF" w:rsidP="00184ADF">
      <w:pPr>
        <w:pStyle w:val="PargrafodaLista"/>
        <w:jc w:val="both"/>
        <w:rPr>
          <w:rFonts w:eastAsia="Times New Roman" w:cstheme="minorHAnsi"/>
          <w:lang w:eastAsia="pt-BR"/>
        </w:rPr>
      </w:pPr>
    </w:p>
    <w:p w:rsidR="00184ADF" w:rsidRPr="00184ADF" w:rsidRDefault="008847D5" w:rsidP="00184ADF">
      <w:pPr>
        <w:pStyle w:val="PargrafodaLista"/>
        <w:numPr>
          <w:ilvl w:val="0"/>
          <w:numId w:val="1"/>
        </w:numPr>
        <w:jc w:val="both"/>
        <w:rPr>
          <w:rFonts w:eastAsia="Times New Roman" w:cstheme="minorHAnsi"/>
          <w:lang w:eastAsia="pt-BR"/>
        </w:rPr>
      </w:pPr>
      <w:r w:rsidRPr="00184ADF">
        <w:rPr>
          <w:rFonts w:eastAsia="Times New Roman" w:cstheme="minorHAnsi"/>
          <w:lang w:eastAsia="pt-BR"/>
        </w:rPr>
        <w:t>Qual a vantagem no uso de threads?</w:t>
      </w:r>
    </w:p>
    <w:p w:rsidR="002E3922" w:rsidRPr="00184ADF" w:rsidRDefault="00184ADF" w:rsidP="00184ADF">
      <w:pPr>
        <w:pStyle w:val="PargrafodaLista"/>
        <w:ind w:firstLine="696"/>
        <w:jc w:val="both"/>
        <w:rPr>
          <w:rFonts w:eastAsia="Times New Roman" w:cstheme="minorHAnsi"/>
          <w:lang w:eastAsia="pt-BR"/>
        </w:rPr>
      </w:pPr>
      <w:r w:rsidRPr="00184ADF">
        <w:rPr>
          <w:rFonts w:cstheme="minorHAnsi"/>
          <w:shd w:val="clear" w:color="auto" w:fill="FFFFFF"/>
        </w:rPr>
        <w:t>Suas </w:t>
      </w:r>
      <w:r w:rsidRPr="00184ADF">
        <w:rPr>
          <w:rFonts w:cstheme="minorHAnsi"/>
          <w:bCs/>
          <w:shd w:val="clear" w:color="auto" w:fill="FFFFFF"/>
        </w:rPr>
        <w:t>vantagens</w:t>
      </w:r>
      <w:r w:rsidRPr="00184ADF">
        <w:rPr>
          <w:rFonts w:cstheme="minorHAnsi"/>
          <w:shd w:val="clear" w:color="auto" w:fill="FFFFFF"/>
        </w:rPr>
        <w:t> são o aumento de desempenho com a exploração do paralelismo real, melhor capacidade de resposta - a criação de uma </w:t>
      </w:r>
      <w:r w:rsidRPr="00184ADF">
        <w:rPr>
          <w:rFonts w:cstheme="minorHAnsi"/>
          <w:bCs/>
          <w:shd w:val="clear" w:color="auto" w:fill="FFFFFF"/>
        </w:rPr>
        <w:t>thread</w:t>
      </w:r>
      <w:r w:rsidRPr="00184ADF">
        <w:rPr>
          <w:rFonts w:cstheme="minorHAnsi"/>
          <w:shd w:val="clear" w:color="auto" w:fill="FFFFFF"/>
        </w:rPr>
        <w:t> é mais rápida do que a criação de um novo processo - e economia de recursos, já que os recursos alocados para o processo podem ser compartilhados entre as </w:t>
      </w:r>
      <w:r w:rsidRPr="00184ADF">
        <w:rPr>
          <w:rFonts w:cstheme="minorHAnsi"/>
          <w:bCs/>
          <w:shd w:val="clear" w:color="auto" w:fill="FFFFFF"/>
        </w:rPr>
        <w:t>thre</w:t>
      </w:r>
      <w:bookmarkStart w:id="0" w:name="_GoBack"/>
      <w:bookmarkEnd w:id="0"/>
      <w:r w:rsidRPr="00184ADF">
        <w:rPr>
          <w:rFonts w:cstheme="minorHAnsi"/>
          <w:bCs/>
          <w:shd w:val="clear" w:color="auto" w:fill="FFFFFF"/>
        </w:rPr>
        <w:t>ads</w:t>
      </w:r>
      <w:r w:rsidRPr="00184ADF">
        <w:rPr>
          <w:rFonts w:cstheme="minorHAnsi"/>
          <w:shd w:val="clear" w:color="auto" w:fill="FFFFFF"/>
        </w:rPr>
        <w:t>.</w:t>
      </w:r>
    </w:p>
    <w:sectPr w:rsidR="002E3922" w:rsidRPr="00184ADF">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80D15"/>
    <w:multiLevelType w:val="hybridMultilevel"/>
    <w:tmpl w:val="25FA74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5937BB5"/>
    <w:multiLevelType w:val="multilevel"/>
    <w:tmpl w:val="3AC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22"/>
    <w:rsid w:val="00184ADF"/>
    <w:rsid w:val="002E3922"/>
    <w:rsid w:val="008847D5"/>
    <w:rsid w:val="00E678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0343"/>
  <w15:docId w15:val="{36E64CAF-F692-42B1-B519-91C0A138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BC"/>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073599"/>
    <w:pPr>
      <w:ind w:left="720"/>
      <w:contextualSpacing/>
    </w:pPr>
  </w:style>
  <w:style w:type="paragraph" w:styleId="NormalWeb">
    <w:name w:val="Normal (Web)"/>
    <w:basedOn w:val="Normal"/>
    <w:uiPriority w:val="99"/>
    <w:semiHidden/>
    <w:unhideWhenUsed/>
    <w:rsid w:val="00184ADF"/>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8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137129">
      <w:bodyDiv w:val="1"/>
      <w:marLeft w:val="0"/>
      <w:marRight w:val="0"/>
      <w:marTop w:val="0"/>
      <w:marBottom w:val="0"/>
      <w:divBdr>
        <w:top w:val="none" w:sz="0" w:space="0" w:color="auto"/>
        <w:left w:val="none" w:sz="0" w:space="0" w:color="auto"/>
        <w:bottom w:val="none" w:sz="0" w:space="0" w:color="auto"/>
        <w:right w:val="none" w:sz="0" w:space="0" w:color="auto"/>
      </w:divBdr>
    </w:div>
    <w:div w:id="158980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Microsoft_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Handle_(inform%C3%A1tica)" TargetMode="External"/><Relationship Id="rId5" Type="http://schemas.openxmlformats.org/officeDocument/2006/relationships/hyperlink" Target="https://pt.wikipedia.org/wiki/Sub-rotina_aninha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376</Words>
  <Characters>2035</Characters>
  <Application>Microsoft Office Word</Application>
  <DocSecurity>0</DocSecurity>
  <Lines>16</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Gustavo Soares</cp:lastModifiedBy>
  <cp:revision>24</cp:revision>
  <dcterms:created xsi:type="dcterms:W3CDTF">2020-08-19T13:48:00Z</dcterms:created>
  <dcterms:modified xsi:type="dcterms:W3CDTF">2020-12-15T17:12:00Z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