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7E" w:rsidRPr="00DF2D38" w:rsidRDefault="00DE657E" w:rsidP="00523CC2">
      <w:pPr>
        <w:jc w:val="center"/>
        <w:rPr>
          <w:rFonts w:cstheme="minorHAnsi"/>
          <w:sz w:val="28"/>
          <w:szCs w:val="28"/>
        </w:rPr>
      </w:pPr>
      <w:r w:rsidRPr="00DF2D38">
        <w:rPr>
          <w:rFonts w:cstheme="minorHAnsi"/>
          <w:sz w:val="28"/>
          <w:szCs w:val="28"/>
        </w:rPr>
        <w:t>Questionário de Sistemas Operacionais</w:t>
      </w:r>
    </w:p>
    <w:p w:rsidR="00523CC2" w:rsidRPr="00DF2D38" w:rsidRDefault="00523CC2" w:rsidP="00523CC2">
      <w:pPr>
        <w:jc w:val="center"/>
        <w:rPr>
          <w:rFonts w:cstheme="minorHAnsi"/>
          <w:sz w:val="24"/>
          <w:szCs w:val="24"/>
        </w:rPr>
      </w:pPr>
      <w:r w:rsidRPr="00DF2D38">
        <w:rPr>
          <w:rFonts w:cstheme="minorHAnsi"/>
          <w:sz w:val="24"/>
          <w:szCs w:val="24"/>
        </w:rPr>
        <w:t>Gustavo Soares Silva – 3°B</w:t>
      </w:r>
    </w:p>
    <w:p w:rsidR="00DE657E" w:rsidRPr="00DF2D38" w:rsidRDefault="00DE657E" w:rsidP="00DE657E">
      <w:pPr>
        <w:rPr>
          <w:rFonts w:cstheme="minorHAnsi"/>
        </w:rPr>
      </w:pPr>
    </w:p>
    <w:p w:rsidR="00DE657E" w:rsidRPr="00DF2D38" w:rsidRDefault="00DE657E" w:rsidP="00DF2D38">
      <w:pPr>
        <w:jc w:val="both"/>
        <w:rPr>
          <w:rFonts w:cstheme="minorHAnsi"/>
          <w:b/>
        </w:rPr>
      </w:pPr>
      <w:r w:rsidRPr="00DF2D38">
        <w:rPr>
          <w:rFonts w:cstheme="minorHAnsi"/>
          <w:b/>
        </w:rPr>
        <w:t>1 – Defina concorrência.</w:t>
      </w:r>
    </w:p>
    <w:p w:rsidR="00523CC2" w:rsidRPr="00DF2D38" w:rsidRDefault="00523CC2" w:rsidP="00DF2D38">
      <w:pPr>
        <w:jc w:val="both"/>
        <w:rPr>
          <w:rFonts w:cstheme="minorHAnsi"/>
        </w:rPr>
      </w:pPr>
      <w:r w:rsidRPr="00DF2D38">
        <w:rPr>
          <w:rFonts w:cstheme="minorHAnsi"/>
          <w:shd w:val="clear" w:color="auto" w:fill="FFFFFF"/>
        </w:rPr>
        <w:t>[R]</w:t>
      </w:r>
      <w:r w:rsidRPr="00DF2D38">
        <w:rPr>
          <w:rFonts w:cstheme="minorHAnsi"/>
          <w:shd w:val="clear" w:color="auto" w:fill="FFFFFF"/>
        </w:rPr>
        <w:tab/>
      </w:r>
      <w:r w:rsidRPr="00DF2D38">
        <w:rPr>
          <w:rFonts w:cstheme="minorHAnsi"/>
          <w:shd w:val="clear" w:color="auto" w:fill="FFFFFF"/>
        </w:rPr>
        <w:t>O mecanismo de </w:t>
      </w:r>
      <w:r w:rsidRPr="00DF2D38">
        <w:rPr>
          <w:rFonts w:cstheme="minorHAnsi"/>
          <w:bCs/>
          <w:shd w:val="clear" w:color="auto" w:fill="FFFFFF"/>
        </w:rPr>
        <w:t>concorrência</w:t>
      </w:r>
      <w:r w:rsidRPr="00DF2D38">
        <w:rPr>
          <w:rFonts w:cstheme="minorHAnsi"/>
          <w:shd w:val="clear" w:color="auto" w:fill="FFFFFF"/>
        </w:rPr>
        <w:t> é o princípio básico para o projeto e a implementação dos </w:t>
      </w:r>
      <w:r w:rsidRPr="00DF2D38">
        <w:rPr>
          <w:rFonts w:cstheme="minorHAnsi"/>
          <w:bCs/>
          <w:shd w:val="clear" w:color="auto" w:fill="FFFFFF"/>
        </w:rPr>
        <w:t>sistemas</w:t>
      </w:r>
      <w:r w:rsidRPr="00DF2D38">
        <w:rPr>
          <w:rFonts w:cstheme="minorHAnsi"/>
          <w:shd w:val="clear" w:color="auto" w:fill="FFFFFF"/>
        </w:rPr>
        <w:t> multiprogramados. A possibilidade de o processador executar várias tarefas ao mesmo tempo permite que vários programas sejam executados concorrentemente pelo </w:t>
      </w:r>
      <w:r w:rsidRPr="00DF2D38">
        <w:rPr>
          <w:rFonts w:cstheme="minorHAnsi"/>
          <w:bCs/>
          <w:shd w:val="clear" w:color="auto" w:fill="FFFFFF"/>
        </w:rPr>
        <w:t>sistema operacional</w:t>
      </w:r>
      <w:r w:rsidRPr="00DF2D38">
        <w:rPr>
          <w:rFonts w:cstheme="minorHAnsi"/>
          <w:shd w:val="clear" w:color="auto" w:fill="FFFFFF"/>
        </w:rPr>
        <w:t>.</w:t>
      </w:r>
    </w:p>
    <w:p w:rsidR="00DE657E" w:rsidRPr="00DF2D38" w:rsidRDefault="00DE657E" w:rsidP="00DF2D38">
      <w:pPr>
        <w:spacing w:before="240"/>
        <w:jc w:val="both"/>
        <w:rPr>
          <w:rFonts w:cstheme="minorHAnsi"/>
          <w:b/>
        </w:rPr>
      </w:pPr>
      <w:r w:rsidRPr="00DF2D38">
        <w:rPr>
          <w:rFonts w:cstheme="minorHAnsi"/>
          <w:b/>
        </w:rPr>
        <w:t>2 – Diferencie interrupções de exceções.</w:t>
      </w:r>
    </w:p>
    <w:p w:rsidR="00523CC2" w:rsidRPr="00DF2D38" w:rsidRDefault="00523CC2" w:rsidP="00DF2D38">
      <w:pPr>
        <w:jc w:val="both"/>
        <w:rPr>
          <w:rFonts w:cstheme="minorHAnsi"/>
        </w:rPr>
      </w:pPr>
      <w:r w:rsidRPr="00DF2D38">
        <w:rPr>
          <w:rFonts w:cstheme="minorHAnsi"/>
          <w:shd w:val="clear" w:color="auto" w:fill="FFFFFF"/>
        </w:rPr>
        <w:t>[R]</w:t>
      </w:r>
      <w:r w:rsidRPr="00DF2D38">
        <w:rPr>
          <w:rFonts w:cstheme="minorHAnsi"/>
          <w:shd w:val="clear" w:color="auto" w:fill="FFFFFF"/>
        </w:rPr>
        <w:tab/>
      </w:r>
      <w:r w:rsidRPr="00DF2D38">
        <w:rPr>
          <w:rFonts w:cstheme="minorHAnsi"/>
          <w:shd w:val="clear" w:color="auto" w:fill="FFFFFF"/>
        </w:rPr>
        <w:t>Interrupções e exceções alteram o fluxo do programa. A diferença é que as interrupções são usadas para manipular eventos externos (portas seriais, teclado) e as exceções são usadas para manipular falhas de instruções (divisão por zero, código de operação indefinido).</w:t>
      </w:r>
    </w:p>
    <w:p w:rsidR="00523CC2" w:rsidRPr="00DF2D38" w:rsidRDefault="00523CC2" w:rsidP="00DF2D38">
      <w:pPr>
        <w:spacing w:before="240"/>
        <w:jc w:val="both"/>
        <w:rPr>
          <w:rFonts w:cstheme="minorHAnsi"/>
          <w:b/>
        </w:rPr>
      </w:pPr>
      <w:r w:rsidRPr="00DF2D38">
        <w:rPr>
          <w:rFonts w:cstheme="minorHAnsi"/>
          <w:b/>
        </w:rPr>
        <w:t xml:space="preserve">3 </w:t>
      </w:r>
      <w:r w:rsidR="005C5410" w:rsidRPr="00DF2D38">
        <w:rPr>
          <w:rFonts w:cstheme="minorHAnsi"/>
          <w:b/>
        </w:rPr>
        <w:t>–</w:t>
      </w:r>
      <w:r w:rsidR="00DE657E" w:rsidRPr="00DF2D38">
        <w:rPr>
          <w:rFonts w:cstheme="minorHAnsi"/>
          <w:b/>
        </w:rPr>
        <w:t xml:space="preserve"> </w:t>
      </w:r>
      <w:r w:rsidR="005C5410" w:rsidRPr="00DF2D38">
        <w:rPr>
          <w:rFonts w:cstheme="minorHAnsi"/>
          <w:b/>
        </w:rPr>
        <w:t>Como funciona o canal de E/S?</w:t>
      </w:r>
    </w:p>
    <w:p w:rsidR="00523CC2" w:rsidRPr="00DF2D38" w:rsidRDefault="00DF2D38" w:rsidP="00DF2D38">
      <w:pPr>
        <w:jc w:val="both"/>
        <w:rPr>
          <w:rFonts w:cstheme="minorHAnsi"/>
        </w:rPr>
      </w:pPr>
      <w:r w:rsidRPr="00DF2D38">
        <w:rPr>
          <w:rFonts w:cstheme="minorHAnsi"/>
        </w:rPr>
        <w:t>[R]</w:t>
      </w:r>
      <w:r w:rsidRPr="00DF2D38">
        <w:rPr>
          <w:rFonts w:cstheme="minorHAnsi"/>
        </w:rPr>
        <w:tab/>
      </w:r>
      <w:r w:rsidR="00523CC2" w:rsidRPr="00DF2D38">
        <w:rPr>
          <w:rFonts w:eastAsia="Times New Roman" w:cstheme="minorHAnsi"/>
          <w:lang w:eastAsia="pt-BR"/>
        </w:rPr>
        <w:t>Ca</w:t>
      </w:r>
      <w:bookmarkStart w:id="0" w:name="_GoBack"/>
      <w:bookmarkEnd w:id="0"/>
      <w:r w:rsidR="00523CC2" w:rsidRPr="00DF2D38">
        <w:rPr>
          <w:rFonts w:eastAsia="Times New Roman" w:cstheme="minorHAnsi"/>
          <w:lang w:eastAsia="pt-BR"/>
        </w:rPr>
        <w:t>da controlador de dispositivo tem seus registradores. Esses registradores são usados para comunicar com a </w:t>
      </w:r>
      <w:r w:rsidR="00523CC2" w:rsidRPr="00DF2D38">
        <w:rPr>
          <w:rFonts w:eastAsia="Times New Roman" w:cstheme="minorHAnsi"/>
          <w:bCs/>
          <w:lang w:eastAsia="pt-BR"/>
        </w:rPr>
        <w:t>CPU</w:t>
      </w:r>
      <w:r w:rsidR="00523CC2" w:rsidRPr="00DF2D38">
        <w:rPr>
          <w:rFonts w:eastAsia="Times New Roman" w:cstheme="minorHAnsi"/>
          <w:lang w:eastAsia="pt-BR"/>
        </w:rPr>
        <w:t>. Por meio da escrita nesses registradores do controlador de dispositivo, o S.O pode comandar o dispositivo para aceitar, executar, desligar.</w:t>
      </w:r>
      <w:r w:rsidRPr="00DF2D38">
        <w:rPr>
          <w:rFonts w:cstheme="minorHAnsi"/>
        </w:rPr>
        <w:t xml:space="preserve"> </w:t>
      </w:r>
      <w:r w:rsidR="00523CC2" w:rsidRPr="00523CC2">
        <w:rPr>
          <w:rFonts w:eastAsia="Times New Roman" w:cstheme="minorHAnsi"/>
          <w:lang w:eastAsia="pt-BR"/>
        </w:rPr>
        <w:t>A partir da escrita nesses registradores, o S.O pode saber o estado de um dispositivo, se ele está apto a receber um novo comando, etc. Além dos registradores, os dispositivos têm buffers, no qual o S.O lê e escreve.</w:t>
      </w:r>
    </w:p>
    <w:p w:rsidR="005C5410" w:rsidRPr="00DF2D38" w:rsidRDefault="00DF2D38" w:rsidP="00DF2D38">
      <w:pPr>
        <w:spacing w:before="240"/>
        <w:jc w:val="both"/>
        <w:rPr>
          <w:rFonts w:cstheme="minorHAnsi"/>
          <w:b/>
        </w:rPr>
      </w:pPr>
      <w:r w:rsidRPr="00DF2D38">
        <w:rPr>
          <w:rFonts w:cstheme="minorHAnsi"/>
          <w:b/>
        </w:rPr>
        <w:t xml:space="preserve">4 </w:t>
      </w:r>
      <w:r w:rsidR="005C5410" w:rsidRPr="00DF2D38">
        <w:rPr>
          <w:rFonts w:cstheme="minorHAnsi"/>
          <w:b/>
        </w:rPr>
        <w:t>– Caracterize o buffering.</w:t>
      </w:r>
    </w:p>
    <w:p w:rsidR="00DF2D38" w:rsidRPr="00DF2D38" w:rsidRDefault="00DF2D38" w:rsidP="00DF2D38">
      <w:pPr>
        <w:jc w:val="both"/>
        <w:rPr>
          <w:rFonts w:cstheme="minorHAnsi"/>
        </w:rPr>
      </w:pPr>
      <w:r w:rsidRPr="00DF2D38">
        <w:rPr>
          <w:rFonts w:cstheme="minorHAnsi"/>
        </w:rPr>
        <w:t>[R]</w:t>
      </w:r>
      <w:r w:rsidRPr="00DF2D38">
        <w:rPr>
          <w:rFonts w:cstheme="minorHAnsi"/>
        </w:rPr>
        <w:tab/>
      </w:r>
      <w:r w:rsidRPr="00DF2D38">
        <w:rPr>
          <w:rFonts w:cstheme="minorHAnsi"/>
        </w:rPr>
        <w:t xml:space="preserve">A técnica de </w:t>
      </w:r>
      <w:r w:rsidRPr="00DF2D38">
        <w:rPr>
          <w:rFonts w:cstheme="minorHAnsi"/>
          <w:iCs/>
        </w:rPr>
        <w:t>buffering</w:t>
      </w:r>
      <w:r w:rsidRPr="00DF2D38">
        <w:rPr>
          <w:rFonts w:cstheme="minorHAnsi"/>
        </w:rPr>
        <w:t xml:space="preserve"> consiste nua utilização de uma área em memória principal, denominada </w:t>
      </w:r>
      <w:r w:rsidRPr="00DF2D38">
        <w:rPr>
          <w:rFonts w:cstheme="minorHAnsi"/>
          <w:iCs/>
        </w:rPr>
        <w:t>buffer</w:t>
      </w:r>
      <w:r w:rsidRPr="00DF2D38">
        <w:rPr>
          <w:rFonts w:cstheme="minorHAnsi"/>
        </w:rPr>
        <w:t>, criada e mantida pelo Sistema Operacional, com a finalidade de auxiliar a transferência de dados entre dispositivos de E/S e a memória. O buffer permite minimizar a disparidade de velocidade entre o processador e os dispositivos de E/S, e tem como objetivo principal manter tanto os dispositivos de E/S como o processador ocupados a maior parte do tempo.</w:t>
      </w:r>
    </w:p>
    <w:p w:rsidR="005C5410" w:rsidRPr="00DF2D38" w:rsidRDefault="005C5410" w:rsidP="00DF2D38">
      <w:pPr>
        <w:spacing w:before="240"/>
        <w:jc w:val="both"/>
        <w:rPr>
          <w:rFonts w:cstheme="minorHAnsi"/>
          <w:b/>
        </w:rPr>
      </w:pPr>
      <w:r w:rsidRPr="00DF2D38">
        <w:rPr>
          <w:rFonts w:cstheme="minorHAnsi"/>
          <w:b/>
        </w:rPr>
        <w:t>5 – Caracterize código reentrante.</w:t>
      </w:r>
    </w:p>
    <w:p w:rsidR="00523CC2" w:rsidRPr="00DF2D38" w:rsidRDefault="00DF2D38" w:rsidP="00DF2D38">
      <w:pPr>
        <w:jc w:val="both"/>
        <w:rPr>
          <w:rFonts w:cstheme="minorHAnsi"/>
        </w:rPr>
      </w:pPr>
      <w:r w:rsidRPr="00DF2D38">
        <w:rPr>
          <w:rFonts w:cstheme="minorHAnsi"/>
        </w:rPr>
        <w:t>[R]</w:t>
      </w:r>
      <w:r w:rsidR="00523CC2" w:rsidRPr="00DF2D38">
        <w:rPr>
          <w:rFonts w:cstheme="minorHAnsi"/>
        </w:rPr>
        <w:tab/>
      </w:r>
      <w:r w:rsidR="00523CC2" w:rsidRPr="00DF2D38">
        <w:rPr>
          <w:rFonts w:cstheme="minorHAnsi"/>
          <w:shd w:val="clear" w:color="auto" w:fill="FFFFFF"/>
        </w:rPr>
        <w:t>Reentrância é a capacidade de um </w:t>
      </w:r>
      <w:r w:rsidR="00523CC2" w:rsidRPr="00DF2D38">
        <w:rPr>
          <w:rFonts w:cstheme="minorHAnsi"/>
          <w:bCs/>
          <w:shd w:val="clear" w:color="auto" w:fill="FFFFFF"/>
        </w:rPr>
        <w:t>código</w:t>
      </w:r>
      <w:r w:rsidR="00523CC2" w:rsidRPr="00DF2D38">
        <w:rPr>
          <w:rFonts w:cstheme="minorHAnsi"/>
          <w:shd w:val="clear" w:color="auto" w:fill="FFFFFF"/>
        </w:rPr>
        <w:t> executável (</w:t>
      </w:r>
      <w:r w:rsidR="00523CC2" w:rsidRPr="00DF2D38">
        <w:rPr>
          <w:rFonts w:cstheme="minorHAnsi"/>
          <w:bCs/>
          <w:shd w:val="clear" w:color="auto" w:fill="FFFFFF"/>
        </w:rPr>
        <w:t>código reentrante</w:t>
      </w:r>
      <w:r w:rsidR="00523CC2" w:rsidRPr="00DF2D38">
        <w:rPr>
          <w:rFonts w:cstheme="minorHAnsi"/>
          <w:shd w:val="clear" w:color="auto" w:fill="FFFFFF"/>
        </w:rPr>
        <w:t>) ser compartilhado por vários usuários, exigindo apenas uma cópia do programa em memória. A reentrância permite que cada usuário esteja executando um trecho diferente do </w:t>
      </w:r>
      <w:r w:rsidR="00523CC2" w:rsidRPr="00DF2D38">
        <w:rPr>
          <w:rFonts w:cstheme="minorHAnsi"/>
          <w:bCs/>
          <w:shd w:val="clear" w:color="auto" w:fill="FFFFFF"/>
        </w:rPr>
        <w:t>código reentrante</w:t>
      </w:r>
      <w:r w:rsidR="00523CC2" w:rsidRPr="00DF2D38">
        <w:rPr>
          <w:rFonts w:cstheme="minorHAnsi"/>
          <w:shd w:val="clear" w:color="auto" w:fill="FFFFFF"/>
        </w:rPr>
        <w:t>, manipulando dados próprios, exclusivos de cada usuário.</w:t>
      </w:r>
    </w:p>
    <w:p w:rsidR="0029643E" w:rsidRPr="00DF2D38" w:rsidRDefault="0029643E" w:rsidP="00DE657E">
      <w:pPr>
        <w:rPr>
          <w:rFonts w:cstheme="minorHAnsi"/>
        </w:rPr>
      </w:pPr>
    </w:p>
    <w:sectPr w:rsidR="0029643E" w:rsidRPr="00DF2D3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1A55"/>
    <w:multiLevelType w:val="hybridMultilevel"/>
    <w:tmpl w:val="862CBFF8"/>
    <w:lvl w:ilvl="0" w:tplc="EF226C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E4040"/>
    <w:multiLevelType w:val="multilevel"/>
    <w:tmpl w:val="5082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E7EED"/>
    <w:multiLevelType w:val="hybridMultilevel"/>
    <w:tmpl w:val="539C106E"/>
    <w:lvl w:ilvl="0" w:tplc="C7DE4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61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C6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2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E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E4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0C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2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725110"/>
    <w:multiLevelType w:val="hybridMultilevel"/>
    <w:tmpl w:val="B88412B4"/>
    <w:lvl w:ilvl="0" w:tplc="3A7AD1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E"/>
    <w:rsid w:val="0029643E"/>
    <w:rsid w:val="003C236A"/>
    <w:rsid w:val="00523CC2"/>
    <w:rsid w:val="005C5410"/>
    <w:rsid w:val="00DE657E"/>
    <w:rsid w:val="00DF2D38"/>
    <w:rsid w:val="00F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AEE4"/>
  <w15:docId w15:val="{39D28A1D-E95F-4A22-BC24-866AD3D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Forte">
    <w:name w:val="Strong"/>
    <w:basedOn w:val="Fontepargpadro"/>
    <w:uiPriority w:val="22"/>
    <w:qFormat/>
    <w:rsid w:val="00523CC2"/>
    <w:rPr>
      <w:b/>
      <w:bCs/>
    </w:rPr>
  </w:style>
  <w:style w:type="paragraph" w:styleId="PargrafodaLista">
    <w:name w:val="List Paragraph"/>
    <w:basedOn w:val="Normal"/>
    <w:uiPriority w:val="34"/>
    <w:qFormat/>
    <w:rsid w:val="00523CC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17</cp:revision>
  <dcterms:created xsi:type="dcterms:W3CDTF">2020-08-19T13:48:00Z</dcterms:created>
  <dcterms:modified xsi:type="dcterms:W3CDTF">2020-10-22T18:45:00Z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