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9ACF" w14:textId="77777777" w:rsidR="004B7A22" w:rsidRDefault="00BE197B">
      <w:pPr>
        <w:spacing w:after="160"/>
        <w:jc w:val="center"/>
      </w:pPr>
      <w:r>
        <w:rPr>
          <w:b/>
          <w:bCs/>
        </w:rPr>
        <w:t xml:space="preserve">Relatório 7 - Prática: Mergulho nas </w:t>
      </w:r>
      <w:proofErr w:type="spellStart"/>
      <w:r>
        <w:rPr>
          <w:b/>
          <w:bCs/>
        </w:rPr>
        <w:t>IDEs</w:t>
      </w:r>
      <w:proofErr w:type="spellEnd"/>
      <w:r>
        <w:rPr>
          <w:b/>
          <w:bCs/>
        </w:rPr>
        <w:t xml:space="preserve"> Online para Aprendizado de Máquina (I)</w:t>
      </w:r>
    </w:p>
    <w:p w14:paraId="3270E246" w14:textId="77777777" w:rsidR="004B7A22" w:rsidRDefault="00BE197B">
      <w:pPr>
        <w:spacing w:after="400"/>
        <w:jc w:val="center"/>
      </w:pPr>
      <w:r>
        <w:t>Gustavo Nunes da Silva</w:t>
      </w:r>
    </w:p>
    <w:p w14:paraId="2FA560A3" w14:textId="77777777" w:rsidR="004B7A22" w:rsidRDefault="00BE197B">
      <w:pPr>
        <w:spacing w:before="320" w:after="200"/>
      </w:pPr>
      <w:r>
        <w:rPr>
          <w:b/>
          <w:bCs/>
        </w:rPr>
        <w:t>1. Introdução</w:t>
      </w:r>
    </w:p>
    <w:p w14:paraId="76791272" w14:textId="6BFD749D" w:rsidR="004B7A22" w:rsidRDefault="00BE197B">
      <w:pPr>
        <w:spacing w:after="200" w:line="276" w:lineRule="auto"/>
        <w:jc w:val="both"/>
      </w:pPr>
      <w:r>
        <w:t xml:space="preserve">O objetivo desse card foi conhecer na prática alguns ambientes que são usados </w:t>
      </w:r>
      <w:proofErr w:type="gramStart"/>
      <w:r>
        <w:t>pra</w:t>
      </w:r>
      <w:proofErr w:type="gramEnd"/>
      <w:r>
        <w:t xml:space="preserve"> trabalhar com Python em ciência de dados. Eu segui o caminho mostrado no vídeo começando pelo terminal e depois passando pelos notebooks até chegar nos ambientes que ficam na nuvem. A ideia foi rodar os mesmos exemplos em cada ambiente e ir vendo o que mudava e o que cada ferramenta acabava facilitando.</w:t>
      </w:r>
    </w:p>
    <w:p w14:paraId="1DC59953" w14:textId="77777777" w:rsidR="004B7A22" w:rsidRDefault="00BE197B">
      <w:pPr>
        <w:spacing w:before="320" w:after="200"/>
      </w:pPr>
      <w:r>
        <w:rPr>
          <w:b/>
          <w:bCs/>
        </w:rPr>
        <w:t>2. Desenvolvimento</w:t>
      </w:r>
    </w:p>
    <w:p w14:paraId="4097CD02" w14:textId="77777777" w:rsidR="004B7A22" w:rsidRDefault="00E846D0">
      <w:pPr>
        <w:spacing w:after="200" w:line="276" w:lineRule="auto"/>
        <w:jc w:val="both"/>
      </w:pPr>
      <w:r>
        <w:t xml:space="preserve">Então fazendo os cinco ambientes na ordem do vídeo eu percebi que eles não são exatamente ferramentas concorrentes. Na verdade, cada um vai resolvendo algum problema que aparece no anterior. Foi isso que eu tentei mostrar na Figura 1. </w:t>
      </w:r>
      <w:proofErr w:type="gramStart"/>
      <w:r>
        <w:t>Pra</w:t>
      </w:r>
      <w:proofErr w:type="gramEnd"/>
      <w:r>
        <w:t xml:space="preserve"> conseguir comparar eu usei o mesmo gráfico no </w:t>
      </w:r>
      <w:proofErr w:type="spellStart"/>
      <w:r>
        <w:t>Jupyter</w:t>
      </w:r>
      <w:proofErr w:type="spellEnd"/>
      <w:r>
        <w:t xml:space="preserve"> Notebook, no </w:t>
      </w:r>
      <w:proofErr w:type="spellStart"/>
      <w:r>
        <w:t>Jupyter</w:t>
      </w:r>
      <w:proofErr w:type="spellEnd"/>
      <w:r>
        <w:t xml:space="preserve"> </w:t>
      </w:r>
      <w:proofErr w:type="spellStart"/>
      <w:r>
        <w:t>Lab</w:t>
      </w:r>
      <w:proofErr w:type="spellEnd"/>
      <w:r>
        <w:t xml:space="preserve"> e no Colab, que é o exemplo que o próprio vídeo usa, tirado da documentação do </w:t>
      </w:r>
      <w:proofErr w:type="spellStart"/>
      <w:r>
        <w:t>matplotlib</w:t>
      </w:r>
      <w:proofErr w:type="spellEnd"/>
      <w:r>
        <w:t xml:space="preserve">. No </w:t>
      </w:r>
      <w:proofErr w:type="spellStart"/>
      <w:r>
        <w:t>Kaggle</w:t>
      </w:r>
      <w:proofErr w:type="spellEnd"/>
      <w:r>
        <w:t xml:space="preserve"> eu troquei de propósito </w:t>
      </w:r>
      <w:proofErr w:type="gramStart"/>
      <w:r>
        <w:t>pra</w:t>
      </w:r>
      <w:proofErr w:type="gramEnd"/>
      <w:r>
        <w:t xml:space="preserve"> uma base de dados, porque é justamente isso que aquele ambiente resolve.</w:t>
      </w:r>
    </w:p>
    <w:p w14:paraId="1AA0A6FC" w14:textId="28568BA6" w:rsidR="000A216B" w:rsidRDefault="00BE197B">
      <w:pPr>
        <w:spacing w:before="240" w:after="100"/>
        <w:jc w:val="center"/>
      </w:pPr>
      <w:r>
        <w:rPr>
          <w:sz w:val="20"/>
          <w:szCs w:val="20"/>
        </w:rPr>
        <w:t>Figura 1 - O que cada ambiente resolve do anterior.</w:t>
      </w:r>
    </w:p>
    <w:p w14:paraId="2032E28C" w14:textId="77777777" w:rsidR="004B7A22" w:rsidRDefault="00E846D0">
      <w:pPr>
        <w:spacing w:after="280"/>
        <w:jc w:val="center"/>
      </w:pPr>
      <w:r w:rsidRPr="00E846D0">
        <w:rPr>
          <w:noProof/>
          <w:sz w:val="20"/>
          <w:szCs w:val="20"/>
        </w:rPr>
        <w:drawing>
          <wp:inline distT="0" distB="0" distL="0" distR="0" wp14:anchorId="577D8916" wp14:editId="57E0294E">
            <wp:extent cx="5943600" cy="3775710"/>
            <wp:effectExtent l="0" t="0" r="0" b="0"/>
            <wp:docPr id="19704963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6366" name=""/>
                    <pic:cNvPicPr/>
                  </pic:nvPicPr>
                  <pic:blipFill>
                    <a:blip r:embed="rId7"/>
                    <a:stretch>
                      <a:fillRect/>
                    </a:stretch>
                  </pic:blipFill>
                  <pic:spPr>
                    <a:xfrm>
                      <a:off x="0" y="0"/>
                      <a:ext cx="5943600" cy="3775710"/>
                    </a:xfrm>
                    <a:prstGeom prst="rect">
                      <a:avLst/>
                    </a:prstGeom>
                  </pic:spPr>
                </pic:pic>
              </a:graphicData>
            </a:graphic>
          </wp:inline>
        </w:drawing>
      </w:r>
    </w:p>
    <w:p w14:paraId="5B29D5E5" w14:textId="77777777" w:rsidR="000A216B" w:rsidRDefault="00BE197B">
      <w:pPr>
        <w:spacing w:after="280"/>
        <w:jc w:val="center"/>
      </w:pPr>
      <w:r>
        <w:rPr>
          <w:sz w:val="20"/>
          <w:szCs w:val="20"/>
        </w:rPr>
        <w:lastRenderedPageBreak/>
        <w:t xml:space="preserve">Fonte – Autoria própria (elaborado no </w:t>
      </w:r>
      <w:proofErr w:type="spellStart"/>
      <w:r>
        <w:rPr>
          <w:sz w:val="20"/>
          <w:szCs w:val="20"/>
        </w:rPr>
        <w:t>Excalidraw</w:t>
      </w:r>
      <w:proofErr w:type="spellEnd"/>
      <w:r>
        <w:rPr>
          <w:sz w:val="20"/>
          <w:szCs w:val="20"/>
        </w:rPr>
        <w:t>).</w:t>
      </w:r>
    </w:p>
    <w:p w14:paraId="6EFFA581" w14:textId="77777777" w:rsidR="004B7A22" w:rsidRDefault="00BE197B">
      <w:pPr>
        <w:spacing w:after="200" w:line="276" w:lineRule="auto"/>
        <w:jc w:val="both"/>
      </w:pPr>
      <w:r>
        <w:t xml:space="preserve">Eu comecei pelo Python no terminal usando o comando </w:t>
      </w:r>
      <w:proofErr w:type="spellStart"/>
      <w:r>
        <w:t>python</w:t>
      </w:r>
      <w:proofErr w:type="spellEnd"/>
      <w:r>
        <w:t xml:space="preserve">. É a forma mais simples porque eu digito uma coisa e já vejo o resultado na hora, então achei bom </w:t>
      </w:r>
      <w:proofErr w:type="gramStart"/>
      <w:r>
        <w:t>pra</w:t>
      </w:r>
      <w:proofErr w:type="gramEnd"/>
      <w:r>
        <w:t xml:space="preserve"> fazer testes rápidos como uma conta ou um print. O problema é que quando o código fica maior começa a ficar bem ruim de organizar. Depois, igual no vídeo, eu criei um arquivo test_script.py com um print dentro e rodei ele pelo terminal com </w:t>
      </w:r>
      <w:proofErr w:type="spellStart"/>
      <w:r>
        <w:t>python</w:t>
      </w:r>
      <w:proofErr w:type="spellEnd"/>
      <w:r>
        <w:t xml:space="preserve"> test_script.py. Aí o código já fica salvo, o que ajuda bastante, mas sempre que eu mudo alguma coisa preciso rodar o arquivo inteiro de novo. Também testei o </w:t>
      </w:r>
      <w:proofErr w:type="spellStart"/>
      <w:r>
        <w:t>IPython</w:t>
      </w:r>
      <w:proofErr w:type="spellEnd"/>
      <w:r>
        <w:t xml:space="preserve">, que deixa o terminal bem mais completo, com destaque no código e sugestões quando uso o Tab. Na Figura 2 dá </w:t>
      </w:r>
      <w:proofErr w:type="gramStart"/>
      <w:r>
        <w:t>pra</w:t>
      </w:r>
      <w:proofErr w:type="gramEnd"/>
      <w:r>
        <w:t xml:space="preserve"> ver as sugestões que aparecem quando eu começo a digitar </w:t>
      </w:r>
      <w:proofErr w:type="spellStart"/>
      <w:r>
        <w:t>import</w:t>
      </w:r>
      <w:proofErr w:type="spellEnd"/>
      <w:r>
        <w:t xml:space="preserve"> </w:t>
      </w:r>
      <w:proofErr w:type="spellStart"/>
      <w:r>
        <w:t>pand</w:t>
      </w:r>
      <w:proofErr w:type="spellEnd"/>
      <w:r>
        <w:t>.</w:t>
      </w:r>
    </w:p>
    <w:p w14:paraId="607D349B" w14:textId="6CC3A324" w:rsidR="000A216B" w:rsidRDefault="00BE197B">
      <w:pPr>
        <w:spacing w:before="240" w:after="100"/>
        <w:jc w:val="center"/>
      </w:pPr>
      <w:r>
        <w:rPr>
          <w:sz w:val="20"/>
          <w:szCs w:val="20"/>
        </w:rPr>
        <w:t xml:space="preserve">Figura 2 - Python e </w:t>
      </w:r>
      <w:proofErr w:type="spellStart"/>
      <w:r>
        <w:rPr>
          <w:sz w:val="20"/>
          <w:szCs w:val="20"/>
        </w:rPr>
        <w:t>IPython</w:t>
      </w:r>
      <w:proofErr w:type="spellEnd"/>
      <w:r>
        <w:rPr>
          <w:sz w:val="20"/>
          <w:szCs w:val="20"/>
        </w:rPr>
        <w:t xml:space="preserve"> no terminal.</w:t>
      </w:r>
    </w:p>
    <w:p w14:paraId="3E580A21" w14:textId="77777777" w:rsidR="004B7A22" w:rsidRDefault="00BE197B">
      <w:pPr>
        <w:spacing w:after="100"/>
        <w:jc w:val="center"/>
      </w:pPr>
      <w:r>
        <w:rPr>
          <w:noProof/>
        </w:rPr>
        <w:drawing>
          <wp:inline distT="0" distB="0" distL="0" distR="0" wp14:anchorId="2F838CE8" wp14:editId="64C15EEB">
            <wp:extent cx="5943600" cy="19335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933575"/>
                    </a:xfrm>
                    <a:prstGeom prst="rect">
                      <a:avLst/>
                    </a:prstGeom>
                  </pic:spPr>
                </pic:pic>
              </a:graphicData>
            </a:graphic>
          </wp:inline>
        </w:drawing>
      </w:r>
    </w:p>
    <w:p w14:paraId="52897C70" w14:textId="77777777" w:rsidR="004B7A22" w:rsidRDefault="00BE197B">
      <w:pPr>
        <w:spacing w:after="280"/>
        <w:jc w:val="center"/>
      </w:pPr>
      <w:r>
        <w:rPr>
          <w:sz w:val="20"/>
          <w:szCs w:val="20"/>
        </w:rPr>
        <w:t>Fonte – Autoria própria (captura de tela).</w:t>
      </w:r>
    </w:p>
    <w:p w14:paraId="7F77B677" w14:textId="77777777" w:rsidR="004B7A22" w:rsidRDefault="00BE197B">
      <w:pPr>
        <w:spacing w:after="200" w:line="276" w:lineRule="auto"/>
        <w:jc w:val="both"/>
      </w:pPr>
      <w:r>
        <w:t xml:space="preserve">Depois eu fui </w:t>
      </w:r>
      <w:proofErr w:type="gramStart"/>
      <w:r>
        <w:t>pro</w:t>
      </w:r>
      <w:proofErr w:type="gramEnd"/>
      <w:r>
        <w:t xml:space="preserve"> </w:t>
      </w:r>
      <w:proofErr w:type="spellStart"/>
      <w:r>
        <w:t>Jupyter</w:t>
      </w:r>
      <w:proofErr w:type="spellEnd"/>
      <w:r>
        <w:t xml:space="preserve"> Notebook e </w:t>
      </w:r>
      <w:proofErr w:type="gramStart"/>
      <w:r>
        <w:t>pra</w:t>
      </w:r>
      <w:proofErr w:type="gramEnd"/>
      <w:r>
        <w:t xml:space="preserve"> mim foi aí que começou a ficar bem mais interessante. Quando eu uso o comando </w:t>
      </w:r>
      <w:proofErr w:type="spellStart"/>
      <w:r>
        <w:t>jupyter</w:t>
      </w:r>
      <w:proofErr w:type="spellEnd"/>
      <w:r>
        <w:t xml:space="preserve"> notebook ele abre um servidor local na porta 8888 e mostra tudo no navegador. O que achei interessante nele é que parece um site, mas na verdade está rodando na própria máquina, e isso aparece pelo </w:t>
      </w:r>
      <w:proofErr w:type="spellStart"/>
      <w:r>
        <w:t>localhost</w:t>
      </w:r>
      <w:proofErr w:type="spellEnd"/>
      <w:r>
        <w:t xml:space="preserve"> na Figura 3. Dentro dele eu consigo colocar células de código e células de </w:t>
      </w:r>
      <w:proofErr w:type="spellStart"/>
      <w:r>
        <w:t>markdown</w:t>
      </w:r>
      <w:proofErr w:type="spellEnd"/>
      <w:r>
        <w:t xml:space="preserve">, então dá </w:t>
      </w:r>
      <w:proofErr w:type="gramStart"/>
      <w:r>
        <w:t>pra</w:t>
      </w:r>
      <w:proofErr w:type="gramEnd"/>
      <w:r>
        <w:t xml:space="preserve"> deixar título, texto, código e resultado tudo no mesmo lugar. Eu fiz um título e uma lista em </w:t>
      </w:r>
      <w:proofErr w:type="spellStart"/>
      <w:r>
        <w:t>markdown</w:t>
      </w:r>
      <w:proofErr w:type="spellEnd"/>
      <w:r>
        <w:t xml:space="preserve"> e depois coloquei o código do gráfico, que é o mesmo exemplo do vídeo: ele monta a tensão ao longo do tempo com </w:t>
      </w:r>
      <w:proofErr w:type="spellStart"/>
      <w:r>
        <w:t>numpy</w:t>
      </w:r>
      <w:proofErr w:type="spellEnd"/>
      <w:r>
        <w:t xml:space="preserve"> e desenha a curva com </w:t>
      </w:r>
      <w:proofErr w:type="spellStart"/>
      <w:r>
        <w:t>matplotlib</w:t>
      </w:r>
      <w:proofErr w:type="spellEnd"/>
      <w:r>
        <w:t xml:space="preserve">, e o resultado apareceu logo abaixo. </w:t>
      </w:r>
      <w:proofErr w:type="gramStart"/>
      <w:r>
        <w:t>Pra</w:t>
      </w:r>
      <w:proofErr w:type="gramEnd"/>
      <w:r>
        <w:t xml:space="preserve"> mim essa foi uma diferença bem grande em relação ao script, porque fica muito mais fácil acompanhar o que eu estou fazendo.</w:t>
      </w:r>
    </w:p>
    <w:p w14:paraId="2E9FF502" w14:textId="5BBF7A8A" w:rsidR="004B7A22" w:rsidRDefault="00BE197B">
      <w:pPr>
        <w:spacing w:before="240" w:after="100"/>
        <w:jc w:val="center"/>
      </w:pPr>
      <w:r>
        <w:rPr>
          <w:sz w:val="20"/>
          <w:szCs w:val="20"/>
        </w:rPr>
        <w:t xml:space="preserve">Figura 3 - </w:t>
      </w:r>
      <w:proofErr w:type="spellStart"/>
      <w:r>
        <w:rPr>
          <w:sz w:val="20"/>
          <w:szCs w:val="20"/>
        </w:rPr>
        <w:t>Jupyter</w:t>
      </w:r>
      <w:proofErr w:type="spellEnd"/>
      <w:r>
        <w:rPr>
          <w:sz w:val="20"/>
          <w:szCs w:val="20"/>
        </w:rPr>
        <w:t xml:space="preserve"> Notebook com </w:t>
      </w:r>
      <w:proofErr w:type="spellStart"/>
      <w:r>
        <w:rPr>
          <w:sz w:val="20"/>
          <w:szCs w:val="20"/>
        </w:rPr>
        <w:t>markdown</w:t>
      </w:r>
      <w:proofErr w:type="spellEnd"/>
      <w:r>
        <w:rPr>
          <w:sz w:val="20"/>
          <w:szCs w:val="20"/>
        </w:rPr>
        <w:t xml:space="preserve"> e gráfico.</w:t>
      </w:r>
    </w:p>
    <w:p w14:paraId="49871848" w14:textId="77777777" w:rsidR="004B7A22" w:rsidRDefault="00BE197B">
      <w:pPr>
        <w:spacing w:after="100"/>
        <w:jc w:val="center"/>
      </w:pPr>
      <w:r>
        <w:rPr>
          <w:noProof/>
        </w:rPr>
        <w:lastRenderedPageBreak/>
        <w:drawing>
          <wp:inline distT="0" distB="0" distL="0" distR="0" wp14:anchorId="696357E0" wp14:editId="232F2BE8">
            <wp:extent cx="5943600" cy="3590925"/>
            <wp:effectExtent l="0" t="0" r="0" b="0"/>
            <wp:docPr id="1023346949" name="Imagem 102334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590925"/>
                    </a:xfrm>
                    <a:prstGeom prst="rect">
                      <a:avLst/>
                    </a:prstGeom>
                  </pic:spPr>
                </pic:pic>
              </a:graphicData>
            </a:graphic>
          </wp:inline>
        </w:drawing>
      </w:r>
    </w:p>
    <w:p w14:paraId="5EBB51BB" w14:textId="77777777" w:rsidR="004B7A22" w:rsidRDefault="00BE197B">
      <w:pPr>
        <w:spacing w:after="280"/>
        <w:jc w:val="center"/>
      </w:pPr>
      <w:r>
        <w:rPr>
          <w:sz w:val="20"/>
          <w:szCs w:val="20"/>
        </w:rPr>
        <w:t>Fonte – Autoria própria (captura de tela).</w:t>
      </w:r>
    </w:p>
    <w:p w14:paraId="533B4906" w14:textId="77777777" w:rsidR="004B7A22" w:rsidRDefault="00BE197B">
      <w:pPr>
        <w:spacing w:after="200" w:line="276" w:lineRule="auto"/>
        <w:jc w:val="both"/>
      </w:pPr>
      <w:r>
        <w:t xml:space="preserve">Depois testei o </w:t>
      </w:r>
      <w:proofErr w:type="spellStart"/>
      <w:r>
        <w:t>Jupyter</w:t>
      </w:r>
      <w:proofErr w:type="spellEnd"/>
      <w:r>
        <w:t xml:space="preserve"> </w:t>
      </w:r>
      <w:proofErr w:type="spellStart"/>
      <w:r>
        <w:t>Lab</w:t>
      </w:r>
      <w:proofErr w:type="spellEnd"/>
      <w:r>
        <w:t xml:space="preserve"> que é uma versão mais completa do </w:t>
      </w:r>
      <w:proofErr w:type="spellStart"/>
      <w:r>
        <w:t>Jupyter</w:t>
      </w:r>
      <w:proofErr w:type="spellEnd"/>
      <w:r>
        <w:t xml:space="preserve">. Em vez de parecer só um documento ele já funciona mais como um ambiente de trabalho com painel lateral abas e os kernels que estão rodando como aparece na Figura 4. Eu também achei legal poder deixar as abas lado a lado e trocar o tema. Outra coisa que achei útil foi poder exportar o notebook pra HTML ou PDF porque assim dá </w:t>
      </w:r>
      <w:proofErr w:type="gramStart"/>
      <w:r>
        <w:t>pra</w:t>
      </w:r>
      <w:proofErr w:type="gramEnd"/>
      <w:r>
        <w:t xml:space="preserve"> mandar a análise </w:t>
      </w:r>
      <w:proofErr w:type="gramStart"/>
      <w:r>
        <w:t>pra</w:t>
      </w:r>
      <w:proofErr w:type="gramEnd"/>
      <w:r>
        <w:t xml:space="preserve"> alguém sem precisar que a pessoa tenha o </w:t>
      </w:r>
      <w:proofErr w:type="spellStart"/>
      <w:r>
        <w:t>Jupyter</w:t>
      </w:r>
      <w:proofErr w:type="spellEnd"/>
      <w:r>
        <w:t xml:space="preserve"> instalado.</w:t>
      </w:r>
    </w:p>
    <w:p w14:paraId="246D6012" w14:textId="05A3AEB8" w:rsidR="004B7A22" w:rsidRDefault="00BE197B">
      <w:pPr>
        <w:spacing w:before="240" w:after="100"/>
        <w:jc w:val="center"/>
      </w:pPr>
      <w:r>
        <w:rPr>
          <w:sz w:val="20"/>
          <w:szCs w:val="20"/>
        </w:rPr>
        <w:t xml:space="preserve">Figura 4 - </w:t>
      </w:r>
      <w:proofErr w:type="spellStart"/>
      <w:r>
        <w:rPr>
          <w:sz w:val="20"/>
          <w:szCs w:val="20"/>
        </w:rPr>
        <w:t>Jupyter</w:t>
      </w:r>
      <w:proofErr w:type="spellEnd"/>
      <w:r>
        <w:rPr>
          <w:sz w:val="20"/>
          <w:szCs w:val="20"/>
        </w:rPr>
        <w:t xml:space="preserve"> </w:t>
      </w:r>
      <w:proofErr w:type="spellStart"/>
      <w:r>
        <w:rPr>
          <w:sz w:val="20"/>
          <w:szCs w:val="20"/>
        </w:rPr>
        <w:t>Lab</w:t>
      </w:r>
      <w:proofErr w:type="spellEnd"/>
      <w:r>
        <w:rPr>
          <w:sz w:val="20"/>
          <w:szCs w:val="20"/>
        </w:rPr>
        <w:t xml:space="preserve"> com painel lateral e kernels.</w:t>
      </w:r>
    </w:p>
    <w:p w14:paraId="130B53CE" w14:textId="77777777" w:rsidR="004B7A22" w:rsidRDefault="00BE197B">
      <w:pPr>
        <w:spacing w:after="100"/>
        <w:jc w:val="center"/>
      </w:pPr>
      <w:r>
        <w:rPr>
          <w:noProof/>
        </w:rPr>
        <w:lastRenderedPageBreak/>
        <w:drawing>
          <wp:inline distT="0" distB="0" distL="0" distR="0" wp14:anchorId="63B41C99" wp14:editId="0FBA1810">
            <wp:extent cx="5943600" cy="3895725"/>
            <wp:effectExtent l="0" t="0" r="0" b="0"/>
            <wp:docPr id="731952613" name="Imagem 73195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895725"/>
                    </a:xfrm>
                    <a:prstGeom prst="rect">
                      <a:avLst/>
                    </a:prstGeom>
                  </pic:spPr>
                </pic:pic>
              </a:graphicData>
            </a:graphic>
          </wp:inline>
        </w:drawing>
      </w:r>
    </w:p>
    <w:p w14:paraId="349AC154" w14:textId="77777777" w:rsidR="004B7A22" w:rsidRDefault="00BE197B">
      <w:pPr>
        <w:spacing w:after="280"/>
        <w:jc w:val="center"/>
      </w:pPr>
      <w:r>
        <w:rPr>
          <w:sz w:val="20"/>
          <w:szCs w:val="20"/>
        </w:rPr>
        <w:t>Fonte – Autoria própria (captura de tela).</w:t>
      </w:r>
    </w:p>
    <w:p w14:paraId="2FF795E6" w14:textId="77777777" w:rsidR="004B7A22" w:rsidRDefault="00BE197B">
      <w:pPr>
        <w:spacing w:after="200" w:line="276" w:lineRule="auto"/>
        <w:jc w:val="both"/>
      </w:pPr>
      <w:r>
        <w:t xml:space="preserve">Uma coisa que eu achei bem importante nessa parte foi perceber que as células do </w:t>
      </w:r>
      <w:proofErr w:type="spellStart"/>
      <w:r>
        <w:t>Jupyter</w:t>
      </w:r>
      <w:proofErr w:type="spellEnd"/>
      <w:r>
        <w:t xml:space="preserve"> não precisam ser executadas na mesma ordem em que aparecem. Eu fiz um teste de propósito rodando primeiro a célula do gráfico antes da parte que importa as bibliotecas. Aí deu erro porque o </w:t>
      </w:r>
      <w:proofErr w:type="spellStart"/>
      <w:r>
        <w:t>np</w:t>
      </w:r>
      <w:proofErr w:type="spellEnd"/>
      <w:r>
        <w:t xml:space="preserve"> ainda não existia como mostra a Figura 5. Também entendi que o número entre colchetes mostra a ordem em que a célula foi executada e não a posição dela no notebook. Então dá </w:t>
      </w:r>
      <w:proofErr w:type="gramStart"/>
      <w:r>
        <w:t>pra</w:t>
      </w:r>
      <w:proofErr w:type="gramEnd"/>
      <w:r>
        <w:t xml:space="preserve"> ter um notebook que parece estar certo olhando a </w:t>
      </w:r>
      <w:proofErr w:type="gramStart"/>
      <w:r>
        <w:t>tela</w:t>
      </w:r>
      <w:proofErr w:type="gramEnd"/>
      <w:r>
        <w:t xml:space="preserve"> mas que na prática depende da ordem em que eu fui executando as células.</w:t>
      </w:r>
    </w:p>
    <w:p w14:paraId="483E5EFD" w14:textId="737274D3" w:rsidR="004B7A22" w:rsidRDefault="00BE197B">
      <w:pPr>
        <w:spacing w:before="240" w:after="100"/>
        <w:jc w:val="center"/>
      </w:pPr>
      <w:r>
        <w:rPr>
          <w:sz w:val="20"/>
          <w:szCs w:val="20"/>
        </w:rPr>
        <w:t xml:space="preserve">Figura 5 - Erro de execução fora de ordem no </w:t>
      </w:r>
      <w:proofErr w:type="spellStart"/>
      <w:r>
        <w:rPr>
          <w:sz w:val="20"/>
          <w:szCs w:val="20"/>
        </w:rPr>
        <w:t>Jupyter</w:t>
      </w:r>
      <w:proofErr w:type="spellEnd"/>
      <w:r>
        <w:rPr>
          <w:sz w:val="20"/>
          <w:szCs w:val="20"/>
        </w:rPr>
        <w:t xml:space="preserve"> Lab.</w:t>
      </w:r>
    </w:p>
    <w:p w14:paraId="1BCEDFDC" w14:textId="77777777" w:rsidR="004B7A22" w:rsidRDefault="00BE197B">
      <w:pPr>
        <w:spacing w:after="100"/>
        <w:jc w:val="center"/>
      </w:pPr>
      <w:r>
        <w:rPr>
          <w:noProof/>
        </w:rPr>
        <w:lastRenderedPageBreak/>
        <w:drawing>
          <wp:inline distT="0" distB="0" distL="0" distR="0" wp14:anchorId="7139E8AA" wp14:editId="559FAD34">
            <wp:extent cx="5943600" cy="3895725"/>
            <wp:effectExtent l="0" t="0" r="0" b="0"/>
            <wp:docPr id="735815601" name="Imagem 73581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895725"/>
                    </a:xfrm>
                    <a:prstGeom prst="rect">
                      <a:avLst/>
                    </a:prstGeom>
                  </pic:spPr>
                </pic:pic>
              </a:graphicData>
            </a:graphic>
          </wp:inline>
        </w:drawing>
      </w:r>
    </w:p>
    <w:p w14:paraId="6A6ECD7E" w14:textId="77777777" w:rsidR="004B7A22" w:rsidRDefault="00BE197B">
      <w:pPr>
        <w:spacing w:after="280"/>
        <w:jc w:val="center"/>
      </w:pPr>
      <w:r>
        <w:rPr>
          <w:sz w:val="20"/>
          <w:szCs w:val="20"/>
        </w:rPr>
        <w:t>Fonte – Autoria própria (captura de tela).</w:t>
      </w:r>
    </w:p>
    <w:p w14:paraId="37CE3B0F" w14:textId="77777777" w:rsidR="004B7A22" w:rsidRDefault="00BE197B">
      <w:pPr>
        <w:spacing w:after="200" w:line="276" w:lineRule="auto"/>
        <w:jc w:val="both"/>
      </w:pPr>
      <w:r>
        <w:t xml:space="preserve">Depois eu passei </w:t>
      </w:r>
      <w:r w:rsidR="00E846D0">
        <w:t>para os</w:t>
      </w:r>
      <w:r>
        <w:t xml:space="preserve"> ambientes na nuvem começando pelo Google Colab. O que eu mais gostei nele foi não precisar instalar as bibliotecas porque várias coisas de ciência de dados já vêm prontas e o código roda direto no navegador. Na Figura 6 aparece o painel de recursos onde eu consigo ver a memória e o espaço que a sessão está usando </w:t>
      </w:r>
      <w:r w:rsidR="00E846D0">
        <w:t>e</w:t>
      </w:r>
      <w:r>
        <w:t xml:space="preserve"> algumas informações sobre o tempo que aquele ambiente pode ficar disponível. Também achei interessante poder escolher uma GPU no ambiente de execução porque isso pode ajudar bastante quando a máquina que eu estou usando não tem uma placa desse tipo.</w:t>
      </w:r>
    </w:p>
    <w:p w14:paraId="7DBC7195" w14:textId="08F8B466" w:rsidR="004B7A22" w:rsidRDefault="00BE197B">
      <w:pPr>
        <w:spacing w:before="240" w:after="100"/>
        <w:jc w:val="center"/>
      </w:pPr>
      <w:r>
        <w:rPr>
          <w:sz w:val="20"/>
          <w:szCs w:val="20"/>
        </w:rPr>
        <w:t>Figura 6 - Google Colab com o painel de recursos.</w:t>
      </w:r>
    </w:p>
    <w:p w14:paraId="415E57BE" w14:textId="77777777" w:rsidR="004B7A22" w:rsidRDefault="00BE197B">
      <w:pPr>
        <w:spacing w:after="100"/>
        <w:jc w:val="center"/>
      </w:pPr>
      <w:r>
        <w:rPr>
          <w:noProof/>
        </w:rPr>
        <w:lastRenderedPageBreak/>
        <w:drawing>
          <wp:inline distT="0" distB="0" distL="0" distR="0" wp14:anchorId="69C49003" wp14:editId="34D5A10D">
            <wp:extent cx="5943600" cy="3162300"/>
            <wp:effectExtent l="0" t="0" r="0" b="0"/>
            <wp:docPr id="1230456498" name="Imagem 1230456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162300"/>
                    </a:xfrm>
                    <a:prstGeom prst="rect">
                      <a:avLst/>
                    </a:prstGeom>
                  </pic:spPr>
                </pic:pic>
              </a:graphicData>
            </a:graphic>
          </wp:inline>
        </w:drawing>
      </w:r>
    </w:p>
    <w:p w14:paraId="5B58DC2E" w14:textId="77777777" w:rsidR="004B7A22" w:rsidRDefault="00BE197B">
      <w:pPr>
        <w:spacing w:after="280"/>
        <w:jc w:val="center"/>
      </w:pPr>
      <w:r>
        <w:rPr>
          <w:sz w:val="20"/>
          <w:szCs w:val="20"/>
        </w:rPr>
        <w:t>Fonte – Autoria própria (captura de tela).</w:t>
      </w:r>
    </w:p>
    <w:p w14:paraId="7B03A77A" w14:textId="77777777" w:rsidR="004B7A22" w:rsidRDefault="00BE197B">
      <w:pPr>
        <w:spacing w:after="200" w:line="276" w:lineRule="auto"/>
        <w:jc w:val="both"/>
      </w:pPr>
      <w:r>
        <w:t xml:space="preserve">Por último eu testei o </w:t>
      </w:r>
      <w:proofErr w:type="spellStart"/>
      <w:r>
        <w:t>Kaggle</w:t>
      </w:r>
      <w:proofErr w:type="spellEnd"/>
      <w:r>
        <w:t xml:space="preserve"> e achei interessante principalmente pela facilidade de trabalhar com os dados. No próprio notebook eu consigo adicionar uma base pública pelo painel lateral sem precisar baixar o arquivo e depois ficar </w:t>
      </w:r>
      <w:proofErr w:type="gramStart"/>
      <w:r>
        <w:t>enviando ele</w:t>
      </w:r>
      <w:proofErr w:type="gramEnd"/>
      <w:r>
        <w:t xml:space="preserve"> de novo. No vídeo o instrutor usa uma base com os vídeos do canal do </w:t>
      </w:r>
      <w:proofErr w:type="spellStart"/>
      <w:r>
        <w:t>MrBeast</w:t>
      </w:r>
      <w:proofErr w:type="spellEnd"/>
      <w:r>
        <w:t xml:space="preserve"> e cruza visualizações com curtidas. Na minha prática eu fiz a mesma ideia com outra base, a Iris, e fiz um gráfico comparando o comprimento da sépala com o da pétala e separando as três espécies, como aparece na Figura 7. Uma coisa que chamou bastante minha atenção foi que </w:t>
      </w:r>
      <w:proofErr w:type="gramStart"/>
      <w:r>
        <w:t>pra</w:t>
      </w:r>
      <w:proofErr w:type="gramEnd"/>
      <w:r>
        <w:t xml:space="preserve"> salvar uma versão o notebook precisa rodar inteiro sem erro. Isso acaba evitando um problema parecido com o que eu mostrei antes no </w:t>
      </w:r>
      <w:proofErr w:type="spellStart"/>
      <w:r>
        <w:t>Jupyter</w:t>
      </w:r>
      <w:proofErr w:type="spellEnd"/>
      <w:r>
        <w:t xml:space="preserve"> </w:t>
      </w:r>
      <w:proofErr w:type="spellStart"/>
      <w:r>
        <w:t>Lab</w:t>
      </w:r>
      <w:proofErr w:type="spellEnd"/>
      <w:r>
        <w:t xml:space="preserve">, porque lá eu consigo executar as células fora de ordem e deixar coisas funcionando só por causa da ordem em que eu rodei. No </w:t>
      </w:r>
      <w:proofErr w:type="spellStart"/>
      <w:r>
        <w:t>Kaggle</w:t>
      </w:r>
      <w:proofErr w:type="spellEnd"/>
      <w:r>
        <w:t xml:space="preserve"> essa regra ajuda a garantir que o notebook consiga rodar do começo ao fim.</w:t>
      </w:r>
    </w:p>
    <w:p w14:paraId="563CDA32" w14:textId="482D5657" w:rsidR="004B7A22" w:rsidRDefault="00BE197B">
      <w:pPr>
        <w:spacing w:before="240" w:after="100"/>
        <w:jc w:val="center"/>
      </w:pPr>
      <w:r>
        <w:rPr>
          <w:sz w:val="20"/>
          <w:szCs w:val="20"/>
        </w:rPr>
        <w:t xml:space="preserve">Figura 7 - </w:t>
      </w:r>
      <w:proofErr w:type="spellStart"/>
      <w:r>
        <w:rPr>
          <w:sz w:val="20"/>
          <w:szCs w:val="20"/>
        </w:rPr>
        <w:t>Kaggle</w:t>
      </w:r>
      <w:proofErr w:type="spellEnd"/>
      <w:r>
        <w:rPr>
          <w:sz w:val="20"/>
          <w:szCs w:val="20"/>
        </w:rPr>
        <w:t xml:space="preserve"> com a base carregada pelo painel lateral.</w:t>
      </w:r>
    </w:p>
    <w:p w14:paraId="778B9923" w14:textId="77777777" w:rsidR="004B7A22" w:rsidRDefault="00BE197B">
      <w:pPr>
        <w:spacing w:after="100"/>
        <w:jc w:val="center"/>
      </w:pPr>
      <w:r>
        <w:rPr>
          <w:noProof/>
        </w:rPr>
        <w:lastRenderedPageBreak/>
        <w:drawing>
          <wp:inline distT="0" distB="0" distL="0" distR="0" wp14:anchorId="02904106" wp14:editId="731B39BA">
            <wp:extent cx="5943600" cy="3162300"/>
            <wp:effectExtent l="0" t="0" r="0" b="0"/>
            <wp:docPr id="1792012447" name="Imagem 179201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162300"/>
                    </a:xfrm>
                    <a:prstGeom prst="rect">
                      <a:avLst/>
                    </a:prstGeom>
                  </pic:spPr>
                </pic:pic>
              </a:graphicData>
            </a:graphic>
          </wp:inline>
        </w:drawing>
      </w:r>
    </w:p>
    <w:p w14:paraId="417EBFE9" w14:textId="77777777" w:rsidR="004B7A22" w:rsidRDefault="00BE197B">
      <w:pPr>
        <w:spacing w:after="280"/>
        <w:jc w:val="center"/>
      </w:pPr>
      <w:r>
        <w:rPr>
          <w:sz w:val="20"/>
          <w:szCs w:val="20"/>
        </w:rPr>
        <w:t>Fonte – Autoria própria (captura de tela).</w:t>
      </w:r>
    </w:p>
    <w:p w14:paraId="36953293" w14:textId="77777777" w:rsidR="004B7A22" w:rsidRDefault="00BE197B">
      <w:pPr>
        <w:spacing w:after="200" w:line="276" w:lineRule="auto"/>
        <w:jc w:val="both"/>
      </w:pPr>
      <w:r>
        <w:t xml:space="preserve">No final eu também testei alguns atalhos que ajudam bastante nesses ambientes de células. Shift e </w:t>
      </w:r>
      <w:proofErr w:type="spellStart"/>
      <w:r>
        <w:t>Enter</w:t>
      </w:r>
      <w:proofErr w:type="spellEnd"/>
      <w:r>
        <w:t xml:space="preserve"> executa a célula e já vai </w:t>
      </w:r>
      <w:proofErr w:type="gramStart"/>
      <w:r>
        <w:t>pra</w:t>
      </w:r>
      <w:proofErr w:type="gramEnd"/>
      <w:r>
        <w:t xml:space="preserve"> próxima enquanto </w:t>
      </w:r>
      <w:proofErr w:type="spellStart"/>
      <w:r>
        <w:t>Control</w:t>
      </w:r>
      <w:proofErr w:type="spellEnd"/>
      <w:r>
        <w:t xml:space="preserve"> e </w:t>
      </w:r>
      <w:proofErr w:type="spellStart"/>
      <w:r>
        <w:t>Enter</w:t>
      </w:r>
      <w:proofErr w:type="spellEnd"/>
      <w:r>
        <w:t xml:space="preserve"> executa sem sair da célula atual. Com </w:t>
      </w:r>
      <w:proofErr w:type="spellStart"/>
      <w:r>
        <w:t>Esc</w:t>
      </w:r>
      <w:proofErr w:type="spellEnd"/>
      <w:r>
        <w:t xml:space="preserve"> eu entro no modo de comando e aí posso usar A e B </w:t>
      </w:r>
      <w:proofErr w:type="gramStart"/>
      <w:r>
        <w:t>pra</w:t>
      </w:r>
      <w:proofErr w:type="gramEnd"/>
      <w:r>
        <w:t xml:space="preserve"> criar células acima ou abaixo e apertar D duas vezes </w:t>
      </w:r>
      <w:proofErr w:type="gramStart"/>
      <w:r>
        <w:t>pra</w:t>
      </w:r>
      <w:proofErr w:type="gramEnd"/>
      <w:r>
        <w:t xml:space="preserve"> apagar. Também dá </w:t>
      </w:r>
      <w:proofErr w:type="gramStart"/>
      <w:r>
        <w:t>pra</w:t>
      </w:r>
      <w:proofErr w:type="gramEnd"/>
      <w:r>
        <w:t xml:space="preserve"> usar M e Y </w:t>
      </w:r>
      <w:proofErr w:type="gramStart"/>
      <w:r>
        <w:t>pra</w:t>
      </w:r>
      <w:proofErr w:type="gramEnd"/>
      <w:r>
        <w:t xml:space="preserve"> trocar entre </w:t>
      </w:r>
      <w:proofErr w:type="spellStart"/>
      <w:r>
        <w:t>markdown</w:t>
      </w:r>
      <w:proofErr w:type="spellEnd"/>
      <w:r>
        <w:t xml:space="preserve"> e código. Eu comecei a usar bastante </w:t>
      </w:r>
      <w:proofErr w:type="spellStart"/>
      <w:r>
        <w:t>Esc</w:t>
      </w:r>
      <w:proofErr w:type="spellEnd"/>
      <w:r>
        <w:t xml:space="preserve"> M e </w:t>
      </w:r>
      <w:proofErr w:type="spellStart"/>
      <w:r>
        <w:t>Esc</w:t>
      </w:r>
      <w:proofErr w:type="spellEnd"/>
      <w:r>
        <w:t xml:space="preserve"> Y porque no começo é bem fácil escrever código numa célula de </w:t>
      </w:r>
      <w:proofErr w:type="spellStart"/>
      <w:r>
        <w:t>markdown</w:t>
      </w:r>
      <w:proofErr w:type="spellEnd"/>
      <w:r>
        <w:t xml:space="preserve"> e ficar sem entender </w:t>
      </w:r>
      <w:r w:rsidR="00E846D0">
        <w:t>por que</w:t>
      </w:r>
      <w:r>
        <w:t xml:space="preserve"> aquilo não executa.</w:t>
      </w:r>
    </w:p>
    <w:p w14:paraId="14C1FE95" w14:textId="77777777" w:rsidR="004B7A22" w:rsidRDefault="00BE197B">
      <w:pPr>
        <w:spacing w:before="320" w:after="200"/>
      </w:pPr>
      <w:r>
        <w:rPr>
          <w:b/>
          <w:bCs/>
        </w:rPr>
        <w:t>3. Conclusão</w:t>
      </w:r>
    </w:p>
    <w:p w14:paraId="7150510C" w14:textId="77777777" w:rsidR="004B7A22" w:rsidRDefault="00BE197B">
      <w:pPr>
        <w:spacing w:after="200" w:line="276" w:lineRule="auto"/>
        <w:jc w:val="both"/>
      </w:pPr>
      <w:r>
        <w:t xml:space="preserve">Depois de fazer tudo isso eu consegui entender melhor </w:t>
      </w:r>
      <w:proofErr w:type="gramStart"/>
      <w:r>
        <w:t>pra</w:t>
      </w:r>
      <w:proofErr w:type="gramEnd"/>
      <w:r>
        <w:t xml:space="preserve"> que serve cada ambiente. O terminal é mais </w:t>
      </w:r>
      <w:proofErr w:type="gramStart"/>
      <w:r>
        <w:t>pra</w:t>
      </w:r>
      <w:proofErr w:type="gramEnd"/>
      <w:r>
        <w:t xml:space="preserve"> testar coisas rápidas o </w:t>
      </w:r>
      <w:proofErr w:type="spellStart"/>
      <w:r>
        <w:t>Jupyter</w:t>
      </w:r>
      <w:proofErr w:type="spellEnd"/>
      <w:r>
        <w:t xml:space="preserve"> deixa o código e a explicação juntos e os ambientes na nuvem ajudam quando eu não quero depender tanto da máquina que estou usando ou quando já quero trabalhar com dados que estão online. O que mais ficou </w:t>
      </w:r>
      <w:proofErr w:type="gramStart"/>
      <w:r>
        <w:t>pra</w:t>
      </w:r>
      <w:proofErr w:type="gramEnd"/>
      <w:r>
        <w:t xml:space="preserve"> mim foi o cuidado com a ordem das células porque dá </w:t>
      </w:r>
      <w:proofErr w:type="gramStart"/>
      <w:r>
        <w:t>pra</w:t>
      </w:r>
      <w:proofErr w:type="gramEnd"/>
      <w:r>
        <w:t xml:space="preserve"> fazer um notebook funcionar durante os testes e depois outra pessoa abrir e ele dar erro. Então antes de entregar eu acho importante reiniciar o kernel e rodar tudo de novo desde o começo </w:t>
      </w:r>
      <w:proofErr w:type="gramStart"/>
      <w:r>
        <w:t>pra</w:t>
      </w:r>
      <w:proofErr w:type="gramEnd"/>
      <w:r>
        <w:t xml:space="preserve"> ter certeza de que está funcionando.</w:t>
      </w:r>
    </w:p>
    <w:p w14:paraId="31423F08" w14:textId="77777777" w:rsidR="004B7A22" w:rsidRDefault="00BE197B">
      <w:pPr>
        <w:spacing w:before="320" w:after="200"/>
      </w:pPr>
      <w:r>
        <w:rPr>
          <w:b/>
          <w:bCs/>
        </w:rPr>
        <w:t>4. Referências</w:t>
      </w:r>
    </w:p>
    <w:p w14:paraId="5578F18B" w14:textId="781E2272" w:rsidR="004B7A22" w:rsidRDefault="00BE197B" w:rsidP="006554A7">
      <w:r>
        <w:rPr>
          <w:sz w:val="22"/>
          <w:szCs w:val="22"/>
        </w:rPr>
        <w:t xml:space="preserve">MULLA, Rob. </w:t>
      </w:r>
      <w:proofErr w:type="spellStart"/>
      <w:r>
        <w:rPr>
          <w:sz w:val="22"/>
          <w:szCs w:val="22"/>
        </w:rPr>
        <w:t>Jupyter</w:t>
      </w:r>
      <w:proofErr w:type="spellEnd"/>
      <w:r>
        <w:rPr>
          <w:sz w:val="22"/>
          <w:szCs w:val="22"/>
        </w:rPr>
        <w:t xml:space="preserve"> Notebook Complete </w:t>
      </w:r>
      <w:proofErr w:type="spellStart"/>
      <w:r>
        <w:rPr>
          <w:sz w:val="22"/>
          <w:szCs w:val="22"/>
        </w:rPr>
        <w:t>Beginner</w:t>
      </w:r>
      <w:proofErr w:type="spellEnd"/>
      <w:r>
        <w:rPr>
          <w:sz w:val="22"/>
          <w:szCs w:val="22"/>
        </w:rPr>
        <w:t xml:space="preserve"> </w:t>
      </w:r>
      <w:proofErr w:type="spellStart"/>
      <w:r>
        <w:rPr>
          <w:sz w:val="22"/>
          <w:szCs w:val="22"/>
        </w:rPr>
        <w:t>Guide</w:t>
      </w:r>
      <w:proofErr w:type="spellEnd"/>
      <w:r>
        <w:rPr>
          <w:sz w:val="22"/>
          <w:szCs w:val="22"/>
        </w:rPr>
        <w:t xml:space="preserve"> - </w:t>
      </w:r>
      <w:proofErr w:type="spellStart"/>
      <w:r>
        <w:rPr>
          <w:sz w:val="22"/>
          <w:szCs w:val="22"/>
        </w:rPr>
        <w:t>From</w:t>
      </w:r>
      <w:proofErr w:type="spellEnd"/>
      <w:r>
        <w:rPr>
          <w:sz w:val="22"/>
          <w:szCs w:val="22"/>
        </w:rPr>
        <w:t xml:space="preserve"> </w:t>
      </w:r>
      <w:proofErr w:type="spellStart"/>
      <w:r>
        <w:rPr>
          <w:sz w:val="22"/>
          <w:szCs w:val="22"/>
        </w:rPr>
        <w:t>Jupyter</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Jupyterlab</w:t>
      </w:r>
      <w:proofErr w:type="spellEnd"/>
      <w:r>
        <w:rPr>
          <w:sz w:val="22"/>
          <w:szCs w:val="22"/>
        </w:rPr>
        <w:t xml:space="preserve">, Google Colab </w:t>
      </w:r>
      <w:proofErr w:type="spellStart"/>
      <w:r>
        <w:rPr>
          <w:sz w:val="22"/>
          <w:szCs w:val="22"/>
        </w:rPr>
        <w:t>and</w:t>
      </w:r>
      <w:proofErr w:type="spellEnd"/>
      <w:r>
        <w:rPr>
          <w:sz w:val="22"/>
          <w:szCs w:val="22"/>
        </w:rPr>
        <w:t xml:space="preserve"> </w:t>
      </w:r>
      <w:proofErr w:type="spellStart"/>
      <w:proofErr w:type="gramStart"/>
      <w:r>
        <w:rPr>
          <w:sz w:val="22"/>
          <w:szCs w:val="22"/>
        </w:rPr>
        <w:t>Kaggle</w:t>
      </w:r>
      <w:proofErr w:type="spellEnd"/>
      <w:r>
        <w:rPr>
          <w:sz w:val="22"/>
          <w:szCs w:val="22"/>
        </w:rPr>
        <w:t>!.</w:t>
      </w:r>
      <w:proofErr w:type="gramEnd"/>
      <w:r>
        <w:rPr>
          <w:sz w:val="22"/>
          <w:szCs w:val="22"/>
        </w:rPr>
        <w:t xml:space="preserve"> YouTube, 2023. Disponível em: https://www.youtube.com/watch?v=5pf0_bpNbkw.</w:t>
      </w:r>
    </w:p>
    <w:sectPr w:rsidR="004B7A22">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EEA3" w14:textId="77777777" w:rsidR="00747247" w:rsidRDefault="00747247" w:rsidP="00E846D0">
      <w:r>
        <w:separator/>
      </w:r>
    </w:p>
  </w:endnote>
  <w:endnote w:type="continuationSeparator" w:id="0">
    <w:p w14:paraId="728DF10A" w14:textId="77777777" w:rsidR="00747247" w:rsidRDefault="00747247" w:rsidP="00E84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8F1AB" w14:textId="77777777" w:rsidR="00747247" w:rsidRDefault="00747247" w:rsidP="00E846D0">
      <w:r>
        <w:separator/>
      </w:r>
    </w:p>
  </w:footnote>
  <w:footnote w:type="continuationSeparator" w:id="0">
    <w:p w14:paraId="10863A75" w14:textId="77777777" w:rsidR="00747247" w:rsidRDefault="00747247" w:rsidP="00E84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F410" w14:textId="77777777" w:rsidR="00E846D0" w:rsidRDefault="00E846D0">
    <w:pPr>
      <w:pStyle w:val="Cabealho"/>
    </w:pPr>
    <w:r>
      <w:rPr>
        <w:noProof/>
      </w:rPr>
      <w:drawing>
        <wp:anchor distT="19050" distB="19050" distL="19050" distR="19050" simplePos="0" relativeHeight="251659264" behindDoc="0" locked="0" layoutInCell="1" hidden="0" allowOverlap="1" wp14:anchorId="6E972503" wp14:editId="5C18088C">
          <wp:simplePos x="0" y="0"/>
          <wp:positionH relativeFrom="rightMargin">
            <wp:posOffset>53340</wp:posOffset>
          </wp:positionH>
          <wp:positionV relativeFrom="paragraph">
            <wp:posOffset>-332105</wp:posOffset>
          </wp:positionV>
          <wp:extent cx="795338" cy="763203"/>
          <wp:effectExtent l="0" t="0" r="5080" b="0"/>
          <wp:wrapNone/>
          <wp:docPr id="1463284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95338" cy="76320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12FA"/>
    <w:multiLevelType w:val="hybridMultilevel"/>
    <w:tmpl w:val="5A8AE656"/>
    <w:lvl w:ilvl="0" w:tplc="1CC05ED6">
      <w:start w:val="1"/>
      <w:numFmt w:val="bullet"/>
      <w:lvlText w:val="●"/>
      <w:lvlJc w:val="left"/>
      <w:pPr>
        <w:ind w:left="720" w:hanging="360"/>
      </w:pPr>
    </w:lvl>
    <w:lvl w:ilvl="1" w:tplc="9D4CEEAC">
      <w:start w:val="1"/>
      <w:numFmt w:val="bullet"/>
      <w:lvlText w:val="○"/>
      <w:lvlJc w:val="left"/>
      <w:pPr>
        <w:ind w:left="1440" w:hanging="360"/>
      </w:pPr>
    </w:lvl>
    <w:lvl w:ilvl="2" w:tplc="FF3C3E30">
      <w:start w:val="1"/>
      <w:numFmt w:val="bullet"/>
      <w:lvlText w:val="■"/>
      <w:lvlJc w:val="left"/>
      <w:pPr>
        <w:ind w:left="2160" w:hanging="360"/>
      </w:pPr>
    </w:lvl>
    <w:lvl w:ilvl="3" w:tplc="19508144">
      <w:start w:val="1"/>
      <w:numFmt w:val="bullet"/>
      <w:lvlText w:val="●"/>
      <w:lvlJc w:val="left"/>
      <w:pPr>
        <w:ind w:left="2880" w:hanging="360"/>
      </w:pPr>
    </w:lvl>
    <w:lvl w:ilvl="4" w:tplc="7008615C">
      <w:start w:val="1"/>
      <w:numFmt w:val="bullet"/>
      <w:lvlText w:val="○"/>
      <w:lvlJc w:val="left"/>
      <w:pPr>
        <w:ind w:left="3600" w:hanging="360"/>
      </w:pPr>
    </w:lvl>
    <w:lvl w:ilvl="5" w:tplc="7FB4A1CE">
      <w:start w:val="1"/>
      <w:numFmt w:val="bullet"/>
      <w:lvlText w:val="■"/>
      <w:lvlJc w:val="left"/>
      <w:pPr>
        <w:ind w:left="4320" w:hanging="360"/>
      </w:pPr>
    </w:lvl>
    <w:lvl w:ilvl="6" w:tplc="049E98FA">
      <w:start w:val="1"/>
      <w:numFmt w:val="bullet"/>
      <w:lvlText w:val="●"/>
      <w:lvlJc w:val="left"/>
      <w:pPr>
        <w:ind w:left="5040" w:hanging="360"/>
      </w:pPr>
    </w:lvl>
    <w:lvl w:ilvl="7" w:tplc="5858C3AE">
      <w:start w:val="1"/>
      <w:numFmt w:val="bullet"/>
      <w:lvlText w:val="●"/>
      <w:lvlJc w:val="left"/>
      <w:pPr>
        <w:ind w:left="5760" w:hanging="360"/>
      </w:pPr>
    </w:lvl>
    <w:lvl w:ilvl="8" w:tplc="982662CC">
      <w:start w:val="1"/>
      <w:numFmt w:val="bullet"/>
      <w:lvlText w:val="●"/>
      <w:lvlJc w:val="left"/>
      <w:pPr>
        <w:ind w:left="6480" w:hanging="360"/>
      </w:pPr>
    </w:lvl>
  </w:abstractNum>
  <w:num w:numId="1" w16cid:durableId="374039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A22"/>
    <w:rsid w:val="000A216B"/>
    <w:rsid w:val="000E02FF"/>
    <w:rsid w:val="00233717"/>
    <w:rsid w:val="003447DD"/>
    <w:rsid w:val="00442E73"/>
    <w:rsid w:val="004B5E18"/>
    <w:rsid w:val="004B7A22"/>
    <w:rsid w:val="00512D78"/>
    <w:rsid w:val="00566859"/>
    <w:rsid w:val="005A4B45"/>
    <w:rsid w:val="006554A7"/>
    <w:rsid w:val="00747247"/>
    <w:rsid w:val="00824403"/>
    <w:rsid w:val="0094529B"/>
    <w:rsid w:val="00A05ACE"/>
    <w:rsid w:val="00A818F4"/>
    <w:rsid w:val="00AE615F"/>
    <w:rsid w:val="00BE197B"/>
    <w:rsid w:val="00C41B6A"/>
    <w:rsid w:val="00DC33F3"/>
    <w:rsid w:val="00E846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00AF"/>
  <w15:docId w15:val="{66861C33-87A9-4099-8A2C-7FBE5477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E846D0"/>
    <w:pPr>
      <w:tabs>
        <w:tab w:val="center" w:pos="4252"/>
        <w:tab w:val="right" w:pos="8504"/>
      </w:tabs>
    </w:pPr>
  </w:style>
  <w:style w:type="character" w:customStyle="1" w:styleId="CabealhoChar">
    <w:name w:val="Cabeçalho Char"/>
    <w:basedOn w:val="Fontepargpadro"/>
    <w:link w:val="Cabealho"/>
    <w:uiPriority w:val="99"/>
    <w:rsid w:val="00E846D0"/>
  </w:style>
  <w:style w:type="paragraph" w:styleId="Rodap">
    <w:name w:val="footer"/>
    <w:basedOn w:val="Normal"/>
    <w:link w:val="RodapChar"/>
    <w:uiPriority w:val="99"/>
    <w:unhideWhenUsed/>
    <w:rsid w:val="00E846D0"/>
    <w:pPr>
      <w:tabs>
        <w:tab w:val="center" w:pos="4252"/>
        <w:tab w:val="right" w:pos="8504"/>
      </w:tabs>
    </w:pPr>
  </w:style>
  <w:style w:type="character" w:customStyle="1" w:styleId="RodapChar">
    <w:name w:val="Rodapé Char"/>
    <w:basedOn w:val="Fontepargpadro"/>
    <w:link w:val="Rodap"/>
    <w:uiPriority w:val="99"/>
    <w:rsid w:val="00E846D0"/>
  </w:style>
  <w:style w:type="character" w:styleId="MenoPendente">
    <w:name w:val="Unresolved Mention"/>
    <w:basedOn w:val="Fontepargpadro"/>
    <w:uiPriority w:val="99"/>
    <w:semiHidden/>
    <w:unhideWhenUsed/>
    <w:rsid w:val="00945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1147</Words>
  <Characters>6198</Characters>
  <Application>Microsoft Office Word</Application>
  <DocSecurity>0</DocSecurity>
  <Lines>51</Lines>
  <Paragraphs>14</Paragraphs>
  <ScaleCrop>false</ScaleCrop>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Nunes</cp:lastModifiedBy>
  <cp:revision>10</cp:revision>
  <cp:lastPrinted>2026-09-22T02:45:00Z</cp:lastPrinted>
  <dcterms:created xsi:type="dcterms:W3CDTF">2026-09-18T10:43:00Z</dcterms:created>
  <dcterms:modified xsi:type="dcterms:W3CDTF">2026-09-22T02:46:00Z</dcterms:modified>
</cp:coreProperties>
</file>