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spacing w:line="240" w:lineRule="auto"/>
        <w:jc w:val="center"/>
        <w:rPr>
          <w:b/>
          <w:sz w:val="26"/>
          <w:szCs w:val="26"/>
          <w:lang w:val="pl-PL"/>
        </w:rPr>
      </w:pPr>
      <w:r>
        <w:rPr>
          <w:b/>
          <w:sz w:val="26"/>
          <w:szCs w:val="26"/>
          <w:lang w:val="pl-PL"/>
        </w:rPr>
        <w:t>Wydział Elektroniki, Telekomunikacji i Informatyki</w:t>
      </w:r>
      <w:r>
        <w:rPr>
          <w:b/>
          <w:sz w:val="26"/>
          <w:szCs w:val="26"/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85pt;height:181.6pt">
            <v:imagedata r:id="rId8" o:title="pg_logo_kolor"/>
          </v:shape>
        </w:pict>
      </w:r>
    </w:p>
    <w:p>
      <w:pPr>
        <w:spacing w:line="240" w:lineRule="auto"/>
        <w:jc w:val="center"/>
        <w:rPr>
          <w:b/>
          <w:sz w:val="40"/>
          <w:szCs w:val="40"/>
          <w:lang w:val="pl-PL"/>
        </w:rPr>
      </w:pPr>
      <w:r>
        <w:rPr>
          <w:b/>
          <w:sz w:val="40"/>
          <w:szCs w:val="40"/>
          <w:lang w:val="pl-PL"/>
        </w:rPr>
        <w:t>Projekt SIP</w:t>
      </w:r>
    </w:p>
    <w:p>
      <w:pPr>
        <w:spacing w:line="240" w:lineRule="auto"/>
        <w:jc w:val="center"/>
        <w:rPr>
          <w:b/>
          <w:sz w:val="40"/>
          <w:szCs w:val="40"/>
          <w:lang w:val="pl-PL"/>
        </w:rPr>
      </w:pPr>
      <w:r>
        <w:rPr>
          <w:b/>
          <w:sz w:val="40"/>
          <w:szCs w:val="40"/>
          <w:lang w:val="pl-PL"/>
        </w:rPr>
        <w:t>DOKUMENTACJA</w:t>
      </w:r>
    </w:p>
    <w:p>
      <w:pPr>
        <w:spacing w:line="240" w:lineRule="auto"/>
        <w:jc w:val="center"/>
        <w:rPr>
          <w:b/>
          <w:sz w:val="26"/>
          <w:szCs w:val="26"/>
          <w:lang w:val="pl-PL"/>
        </w:rPr>
      </w:pPr>
    </w:p>
    <w:p>
      <w:pPr>
        <w:spacing w:line="240" w:lineRule="auto"/>
        <w:jc w:val="center"/>
        <w:rPr>
          <w:b/>
          <w:sz w:val="26"/>
          <w:szCs w:val="26"/>
          <w:lang w:val="pl-PL"/>
        </w:rPr>
      </w:pPr>
    </w:p>
    <w:p>
      <w:pPr>
        <w:spacing w:line="240" w:lineRule="auto"/>
        <w:jc w:val="center"/>
        <w:rPr>
          <w:b/>
          <w:sz w:val="26"/>
          <w:szCs w:val="26"/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jc w:val="right"/>
        <w:rPr>
          <w:lang w:val="pl-PL"/>
        </w:rPr>
      </w:pPr>
      <w:r>
        <w:rPr>
          <w:lang w:val="pl-PL"/>
        </w:rPr>
        <w:t>Wykonał: Maciej Kubale</w:t>
      </w:r>
    </w:p>
    <w:p>
      <w:pPr>
        <w:rPr>
          <w:lang w:val="pl-PL"/>
        </w:rPr>
      </w:pPr>
    </w:p>
    <w:sdt>
      <w:sdtPr>
        <w:id w:val="20878823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>
          <w:pPr>
            <w:pStyle w:val="Nagwekspisutreci"/>
            <w:rPr>
              <w:color w:val="auto"/>
            </w:rPr>
          </w:pPr>
          <w:r>
            <w:rPr>
              <w:color w:val="auto"/>
            </w:rPr>
            <w:t>Spis treści</w:t>
          </w:r>
        </w:p>
        <w:p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9931" w:history="1">
            <w:r>
              <w:rPr>
                <w:rStyle w:val="Hipercze"/>
                <w:noProof/>
                <w:lang w:val="pl-PL"/>
              </w:rPr>
              <w:t>1.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>
              <w:rPr>
                <w:rStyle w:val="Hipercze"/>
                <w:noProof/>
                <w:lang w:val="pl-PL"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32" w:history="1">
            <w:r>
              <w:rPr>
                <w:rStyle w:val="Hipercze"/>
                <w:rFonts w:eastAsia="Times New Roman"/>
                <w:noProof/>
                <w:lang w:val="pl-PL" w:eastAsia="pl-PL"/>
              </w:rPr>
              <w:t>2.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>
              <w:rPr>
                <w:rStyle w:val="Hipercze"/>
                <w:rFonts w:eastAsia="Times New Roman"/>
                <w:noProof/>
                <w:lang w:val="pl-PL" w:eastAsia="pl-PL"/>
              </w:rPr>
              <w:t>Charakterystyka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33" w:history="1">
            <w:r>
              <w:rPr>
                <w:rStyle w:val="Hipercze"/>
                <w:rFonts w:eastAsia="Times New Roman"/>
                <w:noProof/>
                <w:lang w:val="pl-PL" w:eastAsia="pl-PL"/>
              </w:rPr>
              <w:t>3.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>
              <w:rPr>
                <w:rStyle w:val="Hipercze"/>
                <w:rFonts w:eastAsia="Times New Roman"/>
                <w:noProof/>
                <w:lang w:val="pl-PL" w:eastAsia="pl-PL"/>
              </w:rPr>
              <w:t>Specyfikacja wymagań funkcjonalnych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34" w:history="1">
            <w:r>
              <w:rPr>
                <w:rStyle w:val="Hipercze"/>
                <w:rFonts w:eastAsia="Times New Roman"/>
                <w:noProof/>
                <w:lang w:val="pl-PL" w:eastAsia="pl-PL"/>
              </w:rPr>
              <w:t>4.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>
              <w:rPr>
                <w:rStyle w:val="Hipercze"/>
                <w:rFonts w:eastAsia="Times New Roman"/>
                <w:noProof/>
                <w:lang w:val="pl-PL" w:eastAsia="pl-PL"/>
              </w:rPr>
              <w:t>Przewodnik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35" w:history="1">
            <w:r>
              <w:rPr>
                <w:rStyle w:val="Hipercze"/>
                <w:rFonts w:eastAsia="Times New Roman"/>
                <w:noProof/>
                <w:lang w:val="pl-PL" w:eastAsia="pl-PL"/>
              </w:rPr>
              <w:t>5.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>
              <w:rPr>
                <w:rStyle w:val="Hipercze"/>
                <w:rFonts w:eastAsia="Times New Roman"/>
                <w:noProof/>
                <w:lang w:val="pl-PL" w:eastAsia="pl-PL"/>
              </w:rPr>
              <w:t>Podręcznik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36" w:history="1">
            <w:r>
              <w:rPr>
                <w:rStyle w:val="Hipercze"/>
                <w:rFonts w:eastAsia="Times New Roman"/>
                <w:noProof/>
                <w:lang w:val="pl-PL" w:eastAsia="pl-PL"/>
              </w:rPr>
              <w:t>6.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>
              <w:rPr>
                <w:rStyle w:val="Hipercze"/>
                <w:rFonts w:eastAsia="Times New Roman"/>
                <w:noProof/>
                <w:lang w:val="pl-PL" w:eastAsia="pl-PL"/>
              </w:rPr>
              <w:t>Dokumentacja techniczna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37" w:history="1">
            <w:r>
              <w:rPr>
                <w:rStyle w:val="Hipercze"/>
                <w:noProof/>
                <w:lang w:val="pl-PL" w:eastAsia="pl-PL"/>
              </w:rPr>
              <w:t>6.1 Języki 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38" w:history="1">
            <w:r>
              <w:rPr>
                <w:rStyle w:val="Hipercze"/>
                <w:noProof/>
                <w:lang w:val="pl-PL" w:eastAsia="pl-PL"/>
              </w:rPr>
              <w:t>6.1.1 HTML,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39" w:history="1">
            <w:r>
              <w:rPr>
                <w:rStyle w:val="Hipercze"/>
                <w:noProof/>
                <w:lang w:val="pl-PL" w:eastAsia="pl-PL"/>
              </w:rPr>
              <w:t>6.1.2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40" w:history="1">
            <w:r>
              <w:rPr>
                <w:rStyle w:val="Hipercze"/>
                <w:noProof/>
                <w:lang w:val="pl-PL" w:eastAsia="pl-PL"/>
              </w:rPr>
              <w:t>6.1.3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41" w:history="1">
            <w:r>
              <w:rPr>
                <w:rStyle w:val="Hipercze"/>
                <w:noProof/>
                <w:lang w:val="pl-PL" w:eastAsia="pl-PL"/>
              </w:rPr>
              <w:t>6.1.4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369942" w:history="1">
            <w:r>
              <w:rPr>
                <w:rStyle w:val="Hipercze"/>
                <w:rFonts w:eastAsia="Times New Roman"/>
                <w:noProof/>
                <w:lang w:val="pl-PL" w:eastAsia="pl-PL"/>
              </w:rPr>
              <w:t>7.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>
              <w:rPr>
                <w:rStyle w:val="Hipercze"/>
                <w:rFonts w:eastAsia="Times New Roman"/>
                <w:noProof/>
                <w:lang w:val="pl-PL" w:eastAsia="pl-PL"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>
          <w:r>
            <w:rPr>
              <w:b/>
              <w:bCs/>
            </w:rPr>
            <w:fldChar w:fldCharType="end"/>
          </w:r>
        </w:p>
      </w:sdtContent>
    </w:sdt>
    <w:p>
      <w:pPr>
        <w:rPr>
          <w:lang w:val="pl-PL"/>
        </w:rPr>
      </w:pPr>
    </w:p>
    <w:p>
      <w:pPr>
        <w:rPr>
          <w:lang w:val="pl-PL"/>
        </w:rPr>
      </w:pPr>
      <w:r>
        <w:rPr>
          <w:lang w:val="pl-PL"/>
        </w:rPr>
        <w:br w:type="page"/>
      </w:r>
    </w:p>
    <w:p>
      <w:pPr>
        <w:pStyle w:val="Nagwek1"/>
        <w:numPr>
          <w:ilvl w:val="0"/>
          <w:numId w:val="5"/>
        </w:numPr>
        <w:rPr>
          <w:lang w:val="pl-PL"/>
        </w:rPr>
      </w:pPr>
      <w:bookmarkStart w:id="0" w:name="_Toc369931"/>
      <w:r>
        <w:rPr>
          <w:lang w:val="pl-PL"/>
        </w:rPr>
        <w:lastRenderedPageBreak/>
        <w:t>Wstęp</w:t>
      </w:r>
      <w:bookmarkEnd w:id="0"/>
    </w:p>
    <w:p>
      <w:pPr>
        <w:ind w:firstLine="360"/>
        <w:rPr>
          <w:lang w:val="pl-PL"/>
        </w:rPr>
      </w:pPr>
      <w:r>
        <w:rPr>
          <w:lang w:val="pl-PL"/>
        </w:rPr>
        <w:t>Niniejsza dokumentacja projektu została przygotowana na potrzeby projektu z przedmiotu Systemy Informacji Przestrzennych na Politechnice Gdańskiej.</w:t>
      </w:r>
    </w:p>
    <w:p>
      <w:pPr>
        <w:pStyle w:val="Nagwek1"/>
        <w:numPr>
          <w:ilvl w:val="0"/>
          <w:numId w:val="5"/>
        </w:numPr>
        <w:rPr>
          <w:rFonts w:eastAsia="Times New Roman"/>
          <w:lang w:val="pl-PL" w:eastAsia="pl-PL"/>
        </w:rPr>
      </w:pPr>
      <w:bookmarkStart w:id="1" w:name="_Toc369932"/>
      <w:r>
        <w:rPr>
          <w:rFonts w:eastAsia="Times New Roman"/>
          <w:lang w:val="pl-PL" w:eastAsia="pl-PL"/>
        </w:rPr>
        <w:t>Charakterystyka projektu</w:t>
      </w:r>
      <w:bookmarkEnd w:id="1"/>
    </w:p>
    <w:p>
      <w:pPr>
        <w:ind w:firstLine="360"/>
        <w:rPr>
          <w:lang w:val="pl-PL"/>
        </w:rPr>
      </w:pPr>
      <w:r>
        <w:rPr>
          <w:lang w:val="pl-PL"/>
        </w:rPr>
        <w:t xml:space="preserve">System na tle Google Maps pokazuje zbiór stacji benzynowych na terenie Gdańska. Dane stacji przechowywane są w bazie danych opartej na MySQL. Ilość rekordów nie przekracza kilkudziesięciu. Każda stacja ma przypisaną sieć, współrzędne geograficzne oraz aktualną cenę paliwa w bazie danych. System posiada wersję publiczną dostępną dla użytkowników oraz wersję prywatną dostępna tylko dla administratora. </w:t>
      </w:r>
    </w:p>
    <w:p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Adres Publiczny: index.html</w:t>
      </w:r>
    </w:p>
    <w:p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Adres Prywatny: index.php</w:t>
      </w:r>
    </w:p>
    <w:p>
      <w:pPr>
        <w:pStyle w:val="Nagwek1"/>
        <w:numPr>
          <w:ilvl w:val="0"/>
          <w:numId w:val="5"/>
        </w:numPr>
        <w:rPr>
          <w:rFonts w:eastAsia="Times New Roman"/>
          <w:lang w:val="pl-PL" w:eastAsia="pl-PL"/>
        </w:rPr>
      </w:pPr>
      <w:bookmarkStart w:id="2" w:name="_Toc369933"/>
      <w:r>
        <w:rPr>
          <w:rFonts w:eastAsia="Times New Roman"/>
          <w:lang w:val="pl-PL" w:eastAsia="pl-PL"/>
        </w:rPr>
        <w:t>Specyfikacja wymagań funkcjonalnych</w:t>
      </w:r>
      <w:bookmarkEnd w:id="2"/>
    </w:p>
    <w:p>
      <w:pPr>
        <w:ind w:firstLine="360"/>
        <w:rPr>
          <w:lang w:val="pl-PL"/>
        </w:rPr>
      </w:pPr>
      <w:r>
        <w:rPr>
          <w:lang w:val="pl-PL"/>
        </w:rPr>
        <w:t xml:space="preserve">Z poziomu użytkownika wyświetlanie danych wszystkich stacji. Sortowanie stacji wg ceny paliwa i znajdowanie najkrótszej trasy pomiędzy zadeklarowanymi punktami. </w:t>
      </w:r>
    </w:p>
    <w:p>
      <w:pPr>
        <w:spacing w:before="240" w:after="120" w:line="240" w:lineRule="auto"/>
        <w:rPr>
          <w:lang w:val="pl-PL"/>
        </w:rPr>
      </w:pPr>
      <w:r>
        <w:rPr>
          <w:lang w:val="pl-PL"/>
        </w:rPr>
        <w:t>Z panelu administratora rozszerzenie uprawnień do dodawania nowych, edytowania i usuwania istniejących punktów na mapie. Administrator ma dwie możliwości korekty danych:  poprzez wpisywanie ręczne w panelu administracyjnym lub poprzez kliknięcie na mapę.</w:t>
      </w:r>
    </w:p>
    <w:p>
      <w:pPr>
        <w:pStyle w:val="Nagwek1"/>
        <w:numPr>
          <w:ilvl w:val="0"/>
          <w:numId w:val="5"/>
        </w:numPr>
        <w:rPr>
          <w:rFonts w:eastAsia="Times New Roman"/>
          <w:lang w:val="pl-PL" w:eastAsia="pl-PL"/>
        </w:rPr>
      </w:pPr>
      <w:bookmarkStart w:id="3" w:name="_Toc369934"/>
      <w:r>
        <w:rPr>
          <w:rFonts w:eastAsia="Times New Roman"/>
          <w:lang w:val="pl-PL" w:eastAsia="pl-PL"/>
        </w:rPr>
        <w:t>Przewodnik użytkownika</w:t>
      </w:r>
      <w:bookmarkEnd w:id="3"/>
    </w:p>
    <w:p>
      <w:pPr>
        <w:keepNext/>
        <w:spacing w:after="120" w:line="240" w:lineRule="auto"/>
        <w:ind w:firstLine="360"/>
        <w:rPr>
          <w:lang w:val="pl-PL"/>
        </w:rPr>
      </w:pPr>
      <w:r>
        <w:rPr>
          <w:lang w:val="pl-PL"/>
        </w:rPr>
        <w:t>Stację benzynowe dostępne są dla wszystkich użytkowników bez konieczności logowania.</w:t>
      </w:r>
    </w:p>
    <w:p>
      <w:pPr>
        <w:keepNext/>
        <w:spacing w:after="120" w:line="240" w:lineRule="auto"/>
      </w:pPr>
      <w:r>
        <w:rPr>
          <w:noProof/>
          <w:lang w:val="pl-PL" w:eastAsia="pl-PL"/>
        </w:rPr>
        <w:drawing>
          <wp:inline distT="0" distB="0" distL="0" distR="0">
            <wp:extent cx="4953000" cy="3806852"/>
            <wp:effectExtent l="0" t="0" r="0" b="3175"/>
            <wp:docPr id="1" name="Obraz 1" descr="C:\Users\Macie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cie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357" cy="381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4" w:name="_Toc369943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1</w:t>
      </w:r>
      <w:r>
        <w:fldChar w:fldCharType="end"/>
      </w:r>
      <w:r>
        <w:rPr>
          <w:lang w:val="pl-PL"/>
        </w:rPr>
        <w:t xml:space="preserve"> - Widok strony startowej (index.html)</w:t>
      </w:r>
      <w:bookmarkEnd w:id="4"/>
    </w:p>
    <w:p>
      <w:pPr>
        <w:spacing w:after="120" w:line="240" w:lineRule="auto"/>
        <w:rPr>
          <w:lang w:val="pl-PL"/>
        </w:rPr>
      </w:pPr>
      <w:r>
        <w:rPr>
          <w:lang w:val="pl-PL"/>
        </w:rPr>
        <w:lastRenderedPageBreak/>
        <w:t>Użytkownik poprzez kliknięcie na dowolną zaznaczoną stację na mapie ma możliwość podglądu danych tej stacji.</w:t>
      </w:r>
    </w:p>
    <w:p>
      <w:pPr>
        <w:keepNext/>
        <w:spacing w:after="120" w:line="240" w:lineRule="auto"/>
      </w:pPr>
      <w:r>
        <w:rPr>
          <w:noProof/>
          <w:lang w:val="pl-PL" w:eastAsia="pl-PL"/>
        </w:rPr>
        <w:drawing>
          <wp:inline distT="0" distB="0" distL="0" distR="0">
            <wp:extent cx="4933950" cy="34861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5" w:name="_Toc369944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2</w:t>
      </w:r>
      <w:r>
        <w:fldChar w:fldCharType="end"/>
      </w:r>
      <w:r>
        <w:t xml:space="preserve"> </w:t>
      </w:r>
      <w:r>
        <w:rPr>
          <w:lang w:val="pl-PL"/>
        </w:rPr>
        <w:t>- podgląd danych stacji</w:t>
      </w:r>
      <w:bookmarkEnd w:id="5"/>
    </w:p>
    <w:p>
      <w:pPr>
        <w:rPr>
          <w:lang w:val="pl-PL"/>
        </w:rPr>
      </w:pPr>
    </w:p>
    <w:p>
      <w:pPr>
        <w:spacing w:after="120" w:line="240" w:lineRule="auto"/>
        <w:rPr>
          <w:lang w:val="pl-PL"/>
        </w:rPr>
      </w:pPr>
      <w:r>
        <w:rPr>
          <w:lang w:val="pl-PL"/>
        </w:rPr>
        <w:t>Serwis dodatkowo wyświetla w rogu ekranu posortowane wszystkie dostępne stacje.</w:t>
      </w:r>
    </w:p>
    <w:p>
      <w:pPr>
        <w:keepNext/>
        <w:spacing w:after="120" w:line="240" w:lineRule="auto"/>
      </w:pPr>
      <w:r>
        <w:rPr>
          <w:noProof/>
          <w:lang w:val="pl-PL" w:eastAsia="pl-PL"/>
        </w:rPr>
        <w:drawing>
          <wp:inline distT="0" distB="0" distL="0" distR="0">
            <wp:extent cx="4933950" cy="3708631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271" cy="371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6" w:name="_Toc369945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3</w:t>
      </w:r>
      <w:r>
        <w:fldChar w:fldCharType="end"/>
      </w:r>
      <w:r>
        <w:rPr>
          <w:lang w:val="pl-PL"/>
        </w:rPr>
        <w:t xml:space="preserve"> - Sortowanie stacji wg ceny paliwa</w:t>
      </w:r>
      <w:bookmarkEnd w:id="6"/>
    </w:p>
    <w:p>
      <w:pPr>
        <w:ind w:firstLine="708"/>
        <w:rPr>
          <w:lang w:val="pl-PL"/>
        </w:rPr>
      </w:pPr>
      <w:r>
        <w:rPr>
          <w:lang w:val="pl-PL"/>
        </w:rPr>
        <w:lastRenderedPageBreak/>
        <w:t xml:space="preserve">Kolejną funkcją jest wyznaczanie trasy między dwoma punktami. Aby wyznaczyć najkrótsza trasę należy kliknąć na mapie punkt wyjściowy, następnie punkt docelowy. Poniżej zrzut ekranu z trasą z ulicy Bolesława Chrobrego w Sopocie do stacji Shell na Alei Rzeczypospolitej w Gdańsku. </w:t>
      </w:r>
    </w:p>
    <w:p>
      <w:pPr>
        <w:keepNext/>
      </w:pPr>
      <w:r>
        <w:rPr>
          <w:noProof/>
          <w:lang w:val="pl-PL" w:eastAsia="pl-PL"/>
        </w:rPr>
        <w:drawing>
          <wp:inline distT="0" distB="0" distL="0" distR="0">
            <wp:extent cx="5762625" cy="44577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7" w:name="_Toc369946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4</w:t>
      </w:r>
      <w:r>
        <w:fldChar w:fldCharType="end"/>
      </w:r>
      <w:r>
        <w:rPr>
          <w:lang w:val="pl-PL"/>
        </w:rPr>
        <w:t xml:space="preserve"> - przykład wyznaczenia trasy z Sopotu do najbliższej stacji</w:t>
      </w:r>
      <w:bookmarkEnd w:id="7"/>
    </w:p>
    <w:p>
      <w:pPr>
        <w:rPr>
          <w:lang w:val="pl-PL"/>
        </w:rPr>
      </w:pPr>
      <w:r>
        <w:rPr>
          <w:lang w:val="pl-PL"/>
        </w:rPr>
        <w:br w:type="page"/>
      </w:r>
    </w:p>
    <w:p>
      <w:pPr>
        <w:pStyle w:val="Nagwek1"/>
        <w:numPr>
          <w:ilvl w:val="0"/>
          <w:numId w:val="5"/>
        </w:numPr>
        <w:rPr>
          <w:rFonts w:eastAsia="Times New Roman"/>
          <w:lang w:val="pl-PL" w:eastAsia="pl-PL"/>
        </w:rPr>
      </w:pPr>
      <w:bookmarkStart w:id="8" w:name="_Toc369935"/>
      <w:r>
        <w:rPr>
          <w:rFonts w:eastAsia="Times New Roman"/>
          <w:lang w:val="pl-PL" w:eastAsia="pl-PL"/>
        </w:rPr>
        <w:lastRenderedPageBreak/>
        <w:t>Podręcznik administratora</w:t>
      </w:r>
      <w:bookmarkEnd w:id="8"/>
    </w:p>
    <w:p>
      <w:pPr>
        <w:spacing w:after="120" w:line="240" w:lineRule="auto"/>
        <w:ind w:firstLine="360"/>
        <w:rPr>
          <w:lang w:val="pl-PL"/>
        </w:rPr>
      </w:pPr>
      <w:r>
        <w:rPr>
          <w:lang w:val="pl-PL"/>
        </w:rPr>
        <w:t>Panel administracyjny znajduje się pod adresem ‘index.php’. Aby uzyskać dostęp należy się najpierw zalogować.</w:t>
      </w:r>
    </w:p>
    <w:p>
      <w:pPr>
        <w:keepNext/>
        <w:spacing w:after="120" w:line="240" w:lineRule="auto"/>
      </w:pPr>
      <w:r>
        <w:rPr>
          <w:noProof/>
          <w:lang w:val="pl-PL" w:eastAsia="pl-PL"/>
        </w:rPr>
        <w:drawing>
          <wp:inline distT="0" distB="0" distL="0" distR="0">
            <wp:extent cx="3152775" cy="238710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245" cy="239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9" w:name="_Toc369947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5</w:t>
      </w:r>
      <w:r>
        <w:fldChar w:fldCharType="end"/>
      </w:r>
      <w:r>
        <w:rPr>
          <w:lang w:val="pl-PL"/>
        </w:rPr>
        <w:t xml:space="preserve"> - formularz logowania</w:t>
      </w:r>
      <w:bookmarkEnd w:id="9"/>
    </w:p>
    <w:p>
      <w:pPr>
        <w:rPr>
          <w:lang w:val="pl-PL"/>
        </w:rPr>
      </w:pPr>
      <w:r>
        <w:rPr>
          <w:lang w:val="pl-PL"/>
        </w:rPr>
        <w:t>Po zalogowaniu możliwe jest dodawanie, edytowanie oraz usuwanie stacji.</w:t>
      </w:r>
    </w:p>
    <w:p>
      <w:pPr>
        <w:keepNext/>
      </w:pPr>
      <w:r>
        <w:rPr>
          <w:noProof/>
          <w:lang w:val="pl-PL" w:eastAsia="pl-PL"/>
        </w:rPr>
        <w:drawing>
          <wp:inline distT="0" distB="0" distL="0" distR="0">
            <wp:extent cx="5753100" cy="38957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10" w:name="_Toc369948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6</w:t>
      </w:r>
      <w:r>
        <w:fldChar w:fldCharType="end"/>
      </w:r>
      <w:r>
        <w:rPr>
          <w:lang w:val="pl-PL"/>
        </w:rPr>
        <w:t xml:space="preserve"> - zrzut ekranu panelu administracyjnego cześć 1</w:t>
      </w:r>
      <w:bookmarkEnd w:id="10"/>
    </w:p>
    <w:p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5762625" cy="30765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11" w:name="_Toc369949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7</w:t>
      </w:r>
      <w:r>
        <w:fldChar w:fldCharType="end"/>
      </w:r>
      <w:r>
        <w:rPr>
          <w:lang w:val="pl-PL"/>
        </w:rPr>
        <w:t xml:space="preserve"> - zrzut ekranu panelu administracyjnego część 2</w:t>
      </w:r>
      <w:bookmarkEnd w:id="11"/>
    </w:p>
    <w:p>
      <w:pPr>
        <w:rPr>
          <w:lang w:val="pl-PL"/>
        </w:rPr>
      </w:pPr>
      <w:r>
        <w:rPr>
          <w:lang w:val="pl-PL"/>
        </w:rPr>
        <w:t>Po kliknięciu ‘</w:t>
      </w:r>
      <w:hyperlink r:id="rId16" w:history="1">
        <w:r>
          <w:rPr>
            <w:rStyle w:val="Hipercze"/>
            <w:color w:val="000000"/>
            <w:sz w:val="23"/>
            <w:szCs w:val="23"/>
            <w:lang w:val="pl-PL"/>
          </w:rPr>
          <w:t>Przejdź do edycji punktów na mapie</w:t>
        </w:r>
      </w:hyperlink>
      <w:r>
        <w:rPr>
          <w:color w:val="000000"/>
          <w:sz w:val="23"/>
          <w:szCs w:val="23"/>
          <w:lang w:val="pl-PL"/>
        </w:rPr>
        <w:t>‘</w:t>
      </w:r>
      <w:r>
        <w:rPr>
          <w:rFonts w:ascii="Verdana" w:hAnsi="Verdana"/>
          <w:color w:val="000000"/>
          <w:sz w:val="23"/>
          <w:szCs w:val="23"/>
          <w:lang w:val="pl-PL"/>
        </w:rPr>
        <w:t xml:space="preserve"> </w:t>
      </w:r>
      <w:r>
        <w:rPr>
          <w:lang w:val="pl-PL"/>
        </w:rPr>
        <w:t>przechodzimy na widok z google maps.</w:t>
      </w:r>
    </w:p>
    <w:p>
      <w:pPr>
        <w:rPr>
          <w:lang w:val="pl-PL"/>
        </w:rPr>
      </w:pPr>
      <w:r>
        <w:rPr>
          <w:lang w:val="pl-PL"/>
        </w:rPr>
        <w:t>Po przeniesieniu nas na stronę ‘maps_admin.php’ uzyskaliśmy możliwość edycji istniejących danych poprzez kliknięcie na interesujący nas punkt:</w:t>
      </w:r>
    </w:p>
    <w:p>
      <w:pPr>
        <w:keepNext/>
      </w:pPr>
      <w:r>
        <w:rPr>
          <w:noProof/>
          <w:lang w:val="pl-PL" w:eastAsia="pl-PL"/>
        </w:rPr>
        <w:drawing>
          <wp:inline distT="0" distB="0" distL="0" distR="0">
            <wp:extent cx="5762625" cy="3384400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363" cy="340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12" w:name="_Toc369950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8</w:t>
      </w:r>
      <w:r>
        <w:fldChar w:fldCharType="end"/>
      </w:r>
      <w:r>
        <w:rPr>
          <w:lang w:val="pl-PL"/>
        </w:rPr>
        <w:t xml:space="preserve"> - edycja istniejących punktów</w:t>
      </w:r>
      <w:bookmarkEnd w:id="12"/>
    </w:p>
    <w:p>
      <w:pPr>
        <w:spacing w:before="100" w:beforeAutospacing="1" w:after="100" w:afterAutospacing="1" w:line="336" w:lineRule="atLeast"/>
        <w:jc w:val="both"/>
        <w:rPr>
          <w:rFonts w:ascii="Helvetica" w:eastAsia="Times New Roman" w:hAnsi="Helvetica" w:cs="Helvetica"/>
          <w:color w:val="333333"/>
          <w:sz w:val="21"/>
          <w:szCs w:val="21"/>
          <w:lang w:val="pl-PL" w:eastAsia="pl-PL"/>
        </w:rPr>
      </w:pPr>
    </w:p>
    <w:p>
      <w:pPr>
        <w:spacing w:before="100" w:beforeAutospacing="1" w:after="100" w:afterAutospacing="1" w:line="336" w:lineRule="atLeast"/>
        <w:jc w:val="both"/>
        <w:rPr>
          <w:rFonts w:ascii="Helvetica" w:eastAsia="Times New Roman" w:hAnsi="Helvetica" w:cs="Helvetica"/>
          <w:color w:val="333333"/>
          <w:sz w:val="21"/>
          <w:szCs w:val="21"/>
          <w:lang w:val="pl-PL" w:eastAsia="pl-PL"/>
        </w:rPr>
      </w:pPr>
    </w:p>
    <w:p>
      <w:pPr>
        <w:spacing w:before="100" w:beforeAutospacing="1" w:after="100" w:afterAutospacing="1" w:line="336" w:lineRule="atLeast"/>
        <w:jc w:val="both"/>
        <w:rPr>
          <w:rFonts w:ascii="Helvetica" w:eastAsia="Times New Roman" w:hAnsi="Helvetica" w:cs="Helvetica"/>
          <w:color w:val="333333"/>
          <w:sz w:val="21"/>
          <w:szCs w:val="21"/>
          <w:lang w:val="pl-PL"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val="pl-PL" w:eastAsia="pl-PL"/>
        </w:rPr>
        <w:lastRenderedPageBreak/>
        <w:t>Dodawanie nowych stacji paliw poprzez kliknięcie w dowolne miejsce na mapie.</w:t>
      </w:r>
    </w:p>
    <w:p>
      <w:pPr>
        <w:keepNext/>
        <w:spacing w:before="100" w:beforeAutospacing="1" w:after="100" w:afterAutospacing="1" w:line="336" w:lineRule="atLeast"/>
        <w:jc w:val="both"/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pl-PL" w:eastAsia="pl-PL"/>
        </w:rPr>
        <w:drawing>
          <wp:inline distT="0" distB="0" distL="0" distR="0">
            <wp:extent cx="5753100" cy="33337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jc w:val="both"/>
        <w:rPr>
          <w:lang w:val="pl-PL"/>
        </w:rPr>
      </w:pPr>
      <w:bookmarkStart w:id="13" w:name="_Toc369951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9</w:t>
      </w:r>
      <w:r>
        <w:fldChar w:fldCharType="end"/>
      </w:r>
      <w:r>
        <w:rPr>
          <w:lang w:val="pl-PL"/>
        </w:rPr>
        <w:t xml:space="preserve"> - dodawanie nowej stacji paliw</w:t>
      </w:r>
      <w:bookmarkEnd w:id="13"/>
    </w:p>
    <w:p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br w:type="page"/>
      </w:r>
    </w:p>
    <w:p>
      <w:pPr>
        <w:pStyle w:val="Nagwek1"/>
        <w:numPr>
          <w:ilvl w:val="0"/>
          <w:numId w:val="5"/>
        </w:numPr>
        <w:rPr>
          <w:rFonts w:eastAsia="Times New Roman"/>
          <w:lang w:val="pl-PL" w:eastAsia="pl-PL"/>
        </w:rPr>
      </w:pPr>
      <w:bookmarkStart w:id="14" w:name="_Toc369936"/>
      <w:r>
        <w:rPr>
          <w:rFonts w:eastAsia="Times New Roman"/>
          <w:lang w:val="pl-PL" w:eastAsia="pl-PL"/>
        </w:rPr>
        <w:lastRenderedPageBreak/>
        <w:t>Dokumentacja techniczna</w:t>
      </w:r>
      <w:bookmarkEnd w:id="14"/>
    </w:p>
    <w:p>
      <w:pPr>
        <w:pStyle w:val="Nagwek2"/>
        <w:rPr>
          <w:lang w:val="pl-PL" w:eastAsia="pl-PL"/>
        </w:rPr>
      </w:pPr>
      <w:bookmarkStart w:id="15" w:name="_Toc369937"/>
      <w:r>
        <w:rPr>
          <w:lang w:val="pl-PL" w:eastAsia="pl-PL"/>
        </w:rPr>
        <w:t>6.1 Języki programowania</w:t>
      </w:r>
      <w:bookmarkEnd w:id="15"/>
    </w:p>
    <w:p>
      <w:pPr>
        <w:rPr>
          <w:lang w:val="pl-PL" w:eastAsia="pl-PL"/>
        </w:rPr>
      </w:pPr>
      <w:r>
        <w:rPr>
          <w:lang w:val="pl-PL" w:eastAsia="pl-PL"/>
        </w:rPr>
        <w:t xml:space="preserve">W serwisie wykorzystano następujące technologie: </w:t>
      </w:r>
    </w:p>
    <w:p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HTML5, CSS3</w:t>
      </w:r>
    </w:p>
    <w:p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PHP</w:t>
      </w:r>
    </w:p>
    <w:p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MySQL</w:t>
      </w:r>
    </w:p>
    <w:p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JavaScript</w:t>
      </w:r>
    </w:p>
    <w:p>
      <w:pPr>
        <w:pStyle w:val="Nagwek3"/>
        <w:ind w:firstLine="360"/>
        <w:rPr>
          <w:lang w:val="pl-PL" w:eastAsia="pl-PL"/>
        </w:rPr>
      </w:pPr>
      <w:bookmarkStart w:id="16" w:name="_Toc369938"/>
      <w:r>
        <w:rPr>
          <w:lang w:val="pl-PL" w:eastAsia="pl-PL"/>
        </w:rPr>
        <w:t>6.1.1 HTML, CSS</w:t>
      </w:r>
      <w:bookmarkEnd w:id="16"/>
    </w:p>
    <w:p>
      <w:pPr>
        <w:rPr>
          <w:lang w:val="pl-PL" w:eastAsia="pl-PL"/>
        </w:rPr>
      </w:pPr>
      <w:r>
        <w:rPr>
          <w:lang w:val="pl-PL" w:eastAsia="pl-PL"/>
        </w:rPr>
        <w:t>HTML użyty został przede wszystkim d</w:t>
      </w:r>
      <w:bookmarkStart w:id="17" w:name="_GoBack"/>
      <w:bookmarkEnd w:id="17"/>
      <w:r>
        <w:rPr>
          <w:lang w:val="pl-PL" w:eastAsia="pl-PL"/>
        </w:rPr>
        <w:t>o zbudowania układu, formularzy i szaty graficznej strony. Język CSS wykorzystano do stworzenia styli (‘style.css’)</w:t>
      </w:r>
    </w:p>
    <w:p>
      <w:pPr>
        <w:keepNext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2800350" cy="373578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73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                   </w:t>
      </w:r>
      <w:r>
        <w:rPr>
          <w:noProof/>
          <w:lang w:val="pl-PL" w:eastAsia="pl-PL"/>
        </w:rPr>
        <w:drawing>
          <wp:inline distT="0" distB="0" distL="0" distR="0">
            <wp:extent cx="2276475" cy="392430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18" w:name="_Toc369952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10</w:t>
      </w:r>
      <w:r>
        <w:fldChar w:fldCharType="end"/>
      </w:r>
      <w:r>
        <w:rPr>
          <w:lang w:val="pl-PL"/>
        </w:rPr>
        <w:t xml:space="preserve"> - przykład wykorzystania kodu HTML i CSS to stworzenia formularza dodawania stacji</w:t>
      </w:r>
      <w:bookmarkEnd w:id="18"/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rPr>
          <w:lang w:val="pl-PL"/>
        </w:rPr>
      </w:pPr>
    </w:p>
    <w:p>
      <w:pPr>
        <w:pStyle w:val="Nagwek3"/>
        <w:ind w:left="360"/>
        <w:rPr>
          <w:lang w:val="pl-PL" w:eastAsia="pl-PL"/>
        </w:rPr>
      </w:pPr>
      <w:bookmarkStart w:id="19" w:name="_Toc369939"/>
      <w:r>
        <w:rPr>
          <w:lang w:val="pl-PL" w:eastAsia="pl-PL"/>
        </w:rPr>
        <w:lastRenderedPageBreak/>
        <w:t>6.1.2 MySQL</w:t>
      </w:r>
      <w:bookmarkEnd w:id="19"/>
    </w:p>
    <w:p>
      <w:pPr>
        <w:rPr>
          <w:lang w:val="pl-PL" w:eastAsia="pl-PL"/>
        </w:rPr>
      </w:pPr>
      <w:r>
        <w:rPr>
          <w:lang w:val="pl-PL" w:eastAsia="pl-PL"/>
        </w:rPr>
        <w:t>Serwis korzysta z dwóch głównych tabel. ‘users’ z danymi użytkowników oraz ‘stacje’ z wszystkimi danymi stacji paliw.</w:t>
      </w:r>
    </w:p>
    <w:p>
      <w:pPr>
        <w:keepNext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762625" cy="4095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 w:eastAsia="pl-PL"/>
        </w:rPr>
      </w:pPr>
      <w:bookmarkStart w:id="20" w:name="_Toc369953"/>
      <w:r>
        <w:rPr>
          <w:lang w:val="pl-PL"/>
        </w:rP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tabele bazy danych</w:t>
      </w:r>
      <w:bookmarkEnd w:id="20"/>
    </w:p>
    <w:p>
      <w:pPr>
        <w:rPr>
          <w:lang w:val="pl-PL" w:eastAsia="pl-PL"/>
        </w:rPr>
      </w:pPr>
    </w:p>
    <w:p>
      <w:pPr>
        <w:keepNext/>
      </w:pPr>
      <w:r>
        <w:rPr>
          <w:noProof/>
          <w:lang w:val="pl-PL" w:eastAsia="pl-PL"/>
        </w:rPr>
        <w:drawing>
          <wp:inline distT="0" distB="0" distL="0" distR="0">
            <wp:extent cx="2705100" cy="3534401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703" cy="354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21" w:name="_Toc369954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12</w:t>
      </w:r>
      <w:r>
        <w:fldChar w:fldCharType="end"/>
      </w:r>
      <w:r>
        <w:rPr>
          <w:lang w:val="pl-PL"/>
        </w:rPr>
        <w:t xml:space="preserve"> - przykład tabeli ‘stacje’ z ich danymi</w:t>
      </w:r>
      <w:bookmarkEnd w:id="21"/>
      <w:r>
        <w:rPr>
          <w:lang w:val="pl-PL"/>
        </w:rPr>
        <w:t xml:space="preserve"> </w:t>
      </w:r>
    </w:p>
    <w:p>
      <w:pPr>
        <w:rPr>
          <w:i/>
          <w:iCs/>
          <w:color w:val="44546A" w:themeColor="text2"/>
          <w:sz w:val="18"/>
          <w:szCs w:val="18"/>
          <w:lang w:val="pl-PL"/>
        </w:rPr>
      </w:pPr>
    </w:p>
    <w:p>
      <w:pPr>
        <w:rPr>
          <w:i/>
          <w:iCs/>
          <w:color w:val="44546A" w:themeColor="text2"/>
          <w:sz w:val="18"/>
          <w:szCs w:val="18"/>
          <w:lang w:val="pl-PL"/>
        </w:rPr>
      </w:pPr>
      <w:r>
        <w:rPr>
          <w:lang w:val="pl-PL"/>
        </w:rPr>
        <w:t xml:space="preserve">Dane pobrane z bazy danych wykorzystywane są zarówno w PHP jak i w JavaScripcie. </w:t>
      </w:r>
      <w:r>
        <w:rPr>
          <w:lang w:val="pl-PL"/>
        </w:rPr>
        <w:br w:type="page"/>
      </w:r>
    </w:p>
    <w:p>
      <w:pPr>
        <w:pStyle w:val="Nagwek3"/>
        <w:rPr>
          <w:lang w:val="pl-PL" w:eastAsia="pl-PL"/>
        </w:rPr>
      </w:pPr>
      <w:bookmarkStart w:id="22" w:name="_Toc369940"/>
      <w:r>
        <w:rPr>
          <w:lang w:val="pl-PL" w:eastAsia="pl-PL"/>
        </w:rPr>
        <w:lastRenderedPageBreak/>
        <w:t>6.1.3 PHP</w:t>
      </w:r>
      <w:bookmarkEnd w:id="22"/>
    </w:p>
    <w:p>
      <w:pPr>
        <w:rPr>
          <w:lang w:val="pl-PL" w:eastAsia="pl-PL"/>
        </w:rPr>
      </w:pPr>
      <w:r>
        <w:rPr>
          <w:lang w:val="pl-PL" w:eastAsia="pl-PL"/>
        </w:rPr>
        <w:t xml:space="preserve">Język PHP </w:t>
      </w:r>
      <w:r>
        <w:rPr>
          <w:lang w:val="pl-PL"/>
        </w:rPr>
        <w:t>wykorzystany został do skryptów związanych z przesyłaniem danych (logowanie, weryfikowanie danych oraz do dodawania, edycji i usuwania nowych rekordów w bazie danych)</w:t>
      </w:r>
    </w:p>
    <w:p>
      <w:pPr>
        <w:keepNext/>
      </w:pPr>
      <w:r>
        <w:rPr>
          <w:noProof/>
          <w:lang w:val="pl-PL" w:eastAsia="pl-PL"/>
        </w:rPr>
        <w:drawing>
          <wp:inline distT="0" distB="0" distL="0" distR="0">
            <wp:extent cx="4114800" cy="2834640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 w:eastAsia="pl-PL"/>
        </w:rPr>
      </w:pPr>
      <w:bookmarkStart w:id="23" w:name="_Toc369955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13</w:t>
      </w:r>
      <w:r>
        <w:fldChar w:fldCharType="end"/>
      </w:r>
      <w:r>
        <w:rPr>
          <w:lang w:val="pl-PL"/>
        </w:rPr>
        <w:t xml:space="preserve"> - przykład wykorzystania kodu PHP (pobranie danych z bazy danych)</w:t>
      </w:r>
      <w:bookmarkEnd w:id="23"/>
    </w:p>
    <w:p>
      <w:pPr>
        <w:pStyle w:val="Nagwek3"/>
        <w:rPr>
          <w:lang w:val="pl-PL" w:eastAsia="pl-PL"/>
        </w:rPr>
      </w:pPr>
      <w:bookmarkStart w:id="24" w:name="_Toc369941"/>
      <w:r>
        <w:rPr>
          <w:lang w:val="pl-PL" w:eastAsia="pl-PL"/>
        </w:rPr>
        <w:t>6.1.4 JavaScript</w:t>
      </w:r>
      <w:bookmarkEnd w:id="24"/>
    </w:p>
    <w:p>
      <w:pPr>
        <w:rPr>
          <w:lang w:val="pl-PL"/>
        </w:rPr>
      </w:pPr>
      <w:r>
        <w:rPr>
          <w:lang w:val="pl-PL" w:eastAsia="pl-PL"/>
        </w:rPr>
        <w:t xml:space="preserve">JavaScript </w:t>
      </w:r>
      <w:r>
        <w:rPr>
          <w:lang w:val="pl-PL"/>
        </w:rPr>
        <w:t>wykorzystany został do wyświetlania mapy i interakcji z użytkownikiem. Głównie umożliwia dodawanie nowych markerów na mapie i wyznaczanie najkrótszej trasy pomiędzy nimi. W języku tym zostały również napisane wyskakujące dymki (ang. PopUps) z informacją o danych stacji paliw. Poniżej fragment kodu z obsługą kliknięcia na mapę.</w:t>
      </w:r>
    </w:p>
    <w:p>
      <w:pPr>
        <w:keepNext/>
      </w:pPr>
      <w:r>
        <w:rPr>
          <w:noProof/>
          <w:lang w:val="pl-PL" w:eastAsia="pl-PL"/>
        </w:rPr>
        <w:drawing>
          <wp:inline distT="0" distB="0" distL="0" distR="0">
            <wp:extent cx="3821373" cy="3616201"/>
            <wp:effectExtent l="0" t="0" r="8255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42" cy="36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Legenda"/>
        <w:rPr>
          <w:lang w:val="pl-PL"/>
        </w:rPr>
      </w:pPr>
      <w:bookmarkStart w:id="25" w:name="_Toc369956"/>
      <w:r>
        <w:rPr>
          <w:lang w:val="pl-PL"/>
        </w:rPr>
        <w:t xml:space="preserve">Rysunek </w:t>
      </w:r>
      <w:r>
        <w:fldChar w:fldCharType="begin"/>
      </w:r>
      <w:r>
        <w:rPr>
          <w:lang w:val="pl-PL"/>
        </w:rPr>
        <w:instrText xml:space="preserve"> SEQ Rysunek \* ARABIC </w:instrText>
      </w:r>
      <w:r>
        <w:fldChar w:fldCharType="separate"/>
      </w:r>
      <w:r>
        <w:rPr>
          <w:noProof/>
          <w:lang w:val="pl-PL"/>
        </w:rPr>
        <w:t>14</w:t>
      </w:r>
      <w:r>
        <w:fldChar w:fldCharType="end"/>
      </w:r>
      <w:r>
        <w:rPr>
          <w:lang w:val="pl-PL"/>
        </w:rPr>
        <w:t xml:space="preserve"> - fragment kodu JS z obsługą kliknięcia na mapę</w:t>
      </w:r>
      <w:bookmarkEnd w:id="25"/>
    </w:p>
    <w:p>
      <w:pPr>
        <w:pStyle w:val="Nagwek1"/>
        <w:numPr>
          <w:ilvl w:val="0"/>
          <w:numId w:val="5"/>
        </w:numPr>
        <w:rPr>
          <w:rFonts w:eastAsia="Times New Roman"/>
          <w:lang w:val="pl-PL" w:eastAsia="pl-PL"/>
        </w:rPr>
      </w:pPr>
      <w:bookmarkStart w:id="26" w:name="_Toc369942"/>
      <w:r>
        <w:rPr>
          <w:rFonts w:eastAsia="Times New Roman"/>
          <w:lang w:val="pl-PL" w:eastAsia="pl-PL"/>
        </w:rPr>
        <w:lastRenderedPageBreak/>
        <w:t>Spis rysunków</w:t>
      </w:r>
      <w:bookmarkEnd w:id="26"/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r>
        <w:rPr>
          <w:lang w:val="pl-PL" w:eastAsia="pl-PL"/>
        </w:rPr>
        <w:fldChar w:fldCharType="begin"/>
      </w:r>
      <w:r>
        <w:rPr>
          <w:lang w:val="pl-PL" w:eastAsia="pl-PL"/>
        </w:rPr>
        <w:instrText xml:space="preserve"> TOC \h \z \c "Rysunek" </w:instrText>
      </w:r>
      <w:r>
        <w:rPr>
          <w:lang w:val="pl-PL" w:eastAsia="pl-PL"/>
        </w:rPr>
        <w:fldChar w:fldCharType="separate"/>
      </w:r>
      <w:hyperlink w:anchor="_Toc369943" w:history="1">
        <w:r>
          <w:rPr>
            <w:rStyle w:val="Hipercze"/>
            <w:noProof/>
            <w:lang w:val="pl-PL"/>
          </w:rPr>
          <w:t>Rysunek 1 - Widok strony startowej (index.html)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44" w:history="1">
        <w:r>
          <w:rPr>
            <w:rStyle w:val="Hipercze"/>
            <w:noProof/>
            <w:lang w:val="pl-PL"/>
          </w:rPr>
          <w:t>Rysunek 2</w:t>
        </w:r>
        <w:r>
          <w:rPr>
            <w:rStyle w:val="Hipercze"/>
            <w:noProof/>
          </w:rPr>
          <w:t xml:space="preserve"> </w:t>
        </w:r>
        <w:r>
          <w:rPr>
            <w:rStyle w:val="Hipercze"/>
            <w:noProof/>
            <w:lang w:val="pl-PL"/>
          </w:rPr>
          <w:t>- podgląd danych stacji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45" w:history="1">
        <w:r>
          <w:rPr>
            <w:rStyle w:val="Hipercze"/>
            <w:noProof/>
            <w:lang w:val="pl-PL"/>
          </w:rPr>
          <w:t>Rysunek 3 - Sortowanie stacji wg ceny paliwa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46" w:history="1">
        <w:r>
          <w:rPr>
            <w:rStyle w:val="Hipercze"/>
            <w:noProof/>
            <w:lang w:val="pl-PL"/>
          </w:rPr>
          <w:t>Rysunek 4 - przykład wyznaczenia trasy z Sopotu do najbliższej stacji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47" w:history="1">
        <w:r>
          <w:rPr>
            <w:rStyle w:val="Hipercze"/>
            <w:noProof/>
            <w:lang w:val="pl-PL"/>
          </w:rPr>
          <w:t>Rysunek 5 - formularz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48" w:history="1">
        <w:r>
          <w:rPr>
            <w:rStyle w:val="Hipercze"/>
            <w:noProof/>
            <w:lang w:val="pl-PL"/>
          </w:rPr>
          <w:t>Rysunek 6 - zrzut ekranu panelu administracyjnego cześć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49" w:history="1">
        <w:r>
          <w:rPr>
            <w:rStyle w:val="Hipercze"/>
            <w:noProof/>
            <w:lang w:val="pl-PL"/>
          </w:rPr>
          <w:t>Rysunek 7 - zrzut ekranu panelu administracyjnego część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50" w:history="1">
        <w:r>
          <w:rPr>
            <w:rStyle w:val="Hipercze"/>
            <w:noProof/>
            <w:lang w:val="pl-PL"/>
          </w:rPr>
          <w:t>Rysunek 8 - edycja istniejących punktów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51" w:history="1">
        <w:r>
          <w:rPr>
            <w:rStyle w:val="Hipercze"/>
            <w:noProof/>
            <w:lang w:val="pl-PL"/>
          </w:rPr>
          <w:t>Rysunek 9 - dodawanie nowej stacji paliw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52" w:history="1">
        <w:r>
          <w:rPr>
            <w:rStyle w:val="Hipercze"/>
            <w:noProof/>
            <w:lang w:val="pl-PL"/>
          </w:rPr>
          <w:t>Rysunek 10 - przykład wykorzystania kodu HTML i CSS to stworzenia formularza dodawania stacji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53" w:history="1">
        <w:r>
          <w:rPr>
            <w:rStyle w:val="Hipercze"/>
            <w:noProof/>
            <w:lang w:val="pl-PL"/>
          </w:rPr>
          <w:t xml:space="preserve">Rysunek </w:t>
        </w:r>
        <w:r>
          <w:rPr>
            <w:rStyle w:val="Hipercze"/>
            <w:noProof/>
          </w:rPr>
          <w:t>11 - tabele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54" w:history="1">
        <w:r>
          <w:rPr>
            <w:rStyle w:val="Hipercze"/>
            <w:noProof/>
            <w:lang w:val="pl-PL"/>
          </w:rPr>
          <w:t>Rysunek 12 - przykład tabeli ‘stacje’ z ich danymi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55" w:history="1">
        <w:r>
          <w:rPr>
            <w:rStyle w:val="Hipercze"/>
            <w:noProof/>
            <w:lang w:val="pl-PL"/>
          </w:rPr>
          <w:t>Rysunek 13 - przykład wykorzystania kodu PHP (pobranie danych z bazy danych)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>
      <w:pPr>
        <w:pStyle w:val="Spisilustracji"/>
        <w:tabs>
          <w:tab w:val="right" w:leader="dot" w:pos="9062"/>
        </w:tabs>
        <w:rPr>
          <w:rFonts w:eastAsiaTheme="minorEastAsia"/>
          <w:noProof/>
          <w:lang w:val="pl-PL" w:eastAsia="pl-PL"/>
        </w:rPr>
      </w:pPr>
      <w:hyperlink w:anchor="_Toc369956" w:history="1">
        <w:r>
          <w:rPr>
            <w:rStyle w:val="Hipercze"/>
            <w:noProof/>
            <w:lang w:val="pl-PL"/>
          </w:rPr>
          <w:t>Rysunek 14 - fragment kodu JS z obsługą kliknięcia na mapę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>
      <w:pPr>
        <w:rPr>
          <w:lang w:val="pl-PL" w:eastAsia="pl-PL"/>
        </w:rPr>
      </w:pPr>
      <w:r>
        <w:rPr>
          <w:lang w:val="pl-PL" w:eastAsia="pl-PL"/>
        </w:rPr>
        <w:fldChar w:fldCharType="end"/>
      </w:r>
    </w:p>
    <w:sectPr>
      <w:footerReference w:type="default" r:id="rId2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8258725"/>
      <w:docPartObj>
        <w:docPartGallery w:val="Page Numbers (Bottom of Page)"/>
        <w:docPartUnique/>
      </w:docPartObj>
    </w:sdtPr>
    <w:sdtEndPr>
      <w:rPr>
        <w:noProof/>
      </w:rPr>
    </w:sdtEndPr>
    <w:sdtContent>
      <w:p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603A4"/>
    <w:multiLevelType w:val="multilevel"/>
    <w:tmpl w:val="74F455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053749E"/>
    <w:multiLevelType w:val="hybridMultilevel"/>
    <w:tmpl w:val="6E4243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6E16"/>
    <w:multiLevelType w:val="hybridMultilevel"/>
    <w:tmpl w:val="538EF0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E4D5D"/>
    <w:multiLevelType w:val="hybridMultilevel"/>
    <w:tmpl w:val="68ECAB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1929FF"/>
    <w:multiLevelType w:val="multilevel"/>
    <w:tmpl w:val="A130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C65BF1"/>
    <w:multiLevelType w:val="hybridMultilevel"/>
    <w:tmpl w:val="252C5F52"/>
    <w:lvl w:ilvl="0" w:tplc="16A621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482705-F0FE-4EC3-BC4F-D8761318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Pr>
      <w:lang w:val="en-US"/>
    </w:rPr>
  </w:style>
  <w:style w:type="character" w:styleId="Hipercze">
    <w:name w:val="Hyperlink"/>
    <w:basedOn w:val="Domylnaczcionkaakapitu"/>
    <w:uiPriority w:val="99"/>
    <w:unhideWhenUsed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b/>
      <w:sz w:val="32"/>
      <w:szCs w:val="32"/>
      <w:lang w:val="en-US"/>
    </w:rPr>
  </w:style>
  <w:style w:type="paragraph" w:styleId="Nagwekspisutreci">
    <w:name w:val="TOC Heading"/>
    <w:basedOn w:val="Nagwek1"/>
    <w:next w:val="Normalny"/>
    <w:uiPriority w:val="39"/>
    <w:unhideWhenUsed/>
    <w:qFormat/>
    <w:pPr>
      <w:outlineLvl w:val="9"/>
    </w:pPr>
    <w:rPr>
      <w:b w:val="0"/>
      <w:color w:val="2E74B5" w:themeColor="accent1" w:themeShade="BF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pPr>
      <w:spacing w:after="100"/>
    </w:pPr>
  </w:style>
  <w:style w:type="paragraph" w:styleId="Legenda">
    <w:name w:val="caption"/>
    <w:basedOn w:val="Normalny"/>
    <w:next w:val="Normalny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pPr>
      <w:spacing w:after="0"/>
    </w:pPr>
  </w:style>
  <w:style w:type="character" w:customStyle="1" w:styleId="Nagwek2Znak">
    <w:name w:val="Nagłówek 2 Znak"/>
    <w:basedOn w:val="Domylnaczcionkaakapitu"/>
    <w:link w:val="Nagwek2"/>
    <w:uiPriority w:val="9"/>
    <w:rPr>
      <w:rFonts w:eastAsiaTheme="majorEastAsia" w:cstheme="majorBidi"/>
      <w:sz w:val="26"/>
      <w:szCs w:val="26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rPr>
      <w:rFonts w:eastAsiaTheme="majorEastAsia" w:cstheme="majorBidi"/>
      <w:sz w:val="26"/>
      <w:szCs w:val="24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pPr>
      <w:spacing w:after="100"/>
      <w:ind w:left="44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8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localhost/projektSIP/mapa_admin.php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0F3B5-7164-4630-89DD-F508D7477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1032</Words>
  <Characters>6198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Maciek</dc:creator>
  <cp:keywords/>
  <dc:description/>
  <cp:lastModifiedBy>Maciek</cp:lastModifiedBy>
  <cp:revision>18</cp:revision>
  <cp:lastPrinted>2019-02-06T17:29:00Z</cp:lastPrinted>
  <dcterms:created xsi:type="dcterms:W3CDTF">2019-02-06T12:36:00Z</dcterms:created>
  <dcterms:modified xsi:type="dcterms:W3CDTF">2019-02-06T17:51:00Z</dcterms:modified>
</cp:coreProperties>
</file>