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Figurka Zarażony – Edycja Limitowana, 100 sztuk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Figurka ta trafia do osób, które od początku były zaangażowane w rozwój gry – ich wkład okazał się kluczowy. Nie byłoby jej bez długich miesięcy dyskusji, testów i sugestii napływających ze społeczności. Każdy element wyglądu nawiązuje do decyzji podejmowanych na wczesnych etapach prac, a sam przedmiot istnieje wyłącznie jako efekt zbiorowego wysiłku.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Prawie dwudziestocentymetrowa figura ukazuje jedno z kluczowych zagrożeń w grze – Zakażonego, postać ludzką przejętą przez śmiertelną chorobę. Pulsujące narośla barwy krwi pokrywają większość ciała, świadcząc o długotrwałej transformacji. Wysuszona skóra i zmieniona twarz odsłaniająca uzębienie w sposób nienaturalny czynią stworzenie trudnym do zapomnienia. Stoi ono na podstawce przypominającej wyspę – z drewnianą skrzynią, beczką, palmą i kamieniami o intensywnym błękicie. To miejsce, gdzie spotkanie z takim potworem bywa decydujące dla gracza.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każdej figurki dołączona jest osobna książka prezentująca etapy tworzenia gry – od wstępnych szkiców i modeli, przez kluczowe wybory projektowe, aż po ostateczną formę rozgrywki. Znajdziesz w niej również opis stworzeń zamieszkujących wyspę oraz pełne tło świata, w którym toczy się walka o przetrwanie.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Każdy egzemplarz posiada unikalny numer naniesiony ręcznie oraz certyfikat potwierdzający autentyczność wykonania.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