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F75E79" w14:textId="77777777" w:rsidR="00637556" w:rsidRPr="00637556" w:rsidRDefault="00637556" w:rsidP="005B7320">
      <w:pPr>
        <w:jc w:val="center"/>
        <w:rPr>
          <w:b/>
          <w:bCs/>
        </w:rPr>
      </w:pPr>
      <w:r w:rsidRPr="00637556">
        <w:rPr>
          <w:b/>
          <w:bCs/>
        </w:rPr>
        <w:t>Ejercicio: Personalización de la Página Principal</w:t>
      </w:r>
    </w:p>
    <w:p w14:paraId="69F03B45" w14:textId="77777777" w:rsidR="00637556" w:rsidRPr="00637556" w:rsidRDefault="00637556" w:rsidP="00637556">
      <w:pPr>
        <w:rPr>
          <w:b/>
          <w:bCs/>
        </w:rPr>
      </w:pPr>
      <w:r w:rsidRPr="00637556">
        <w:rPr>
          <w:b/>
          <w:bCs/>
        </w:rPr>
        <w:t>Descripción:</w:t>
      </w:r>
    </w:p>
    <w:p w14:paraId="401EB4D0" w14:textId="67475B86" w:rsidR="00637556" w:rsidRPr="00637556" w:rsidRDefault="00637556" w:rsidP="00637556">
      <w:r>
        <w:t>G</w:t>
      </w:r>
      <w:r w:rsidRPr="00637556">
        <w:t xml:space="preserve">enera una página web con una barra lateral de configuraciones y un contenido principal que muestra un menú y un mensaje de bienvenida. </w:t>
      </w:r>
    </w:p>
    <w:p w14:paraId="750B54DE" w14:textId="77777777" w:rsidR="00637556" w:rsidRPr="00637556" w:rsidRDefault="00637556" w:rsidP="00637556">
      <w:pPr>
        <w:rPr>
          <w:b/>
          <w:bCs/>
        </w:rPr>
      </w:pPr>
      <w:r w:rsidRPr="00637556">
        <w:rPr>
          <w:b/>
          <w:bCs/>
        </w:rPr>
        <w:t>Objetivos:</w:t>
      </w:r>
    </w:p>
    <w:p w14:paraId="4EC3C986" w14:textId="74BD283F" w:rsidR="00637556" w:rsidRPr="00637556" w:rsidRDefault="00637556" w:rsidP="00637556">
      <w:pPr>
        <w:numPr>
          <w:ilvl w:val="0"/>
          <w:numId w:val="1"/>
        </w:numPr>
      </w:pPr>
      <w:r w:rsidRPr="00637556">
        <w:rPr>
          <w:b/>
          <w:bCs/>
        </w:rPr>
        <w:t>Personalización del Idioma</w:t>
      </w:r>
      <w:r w:rsidRPr="00637556">
        <w:t xml:space="preserve">: La página debe permitir cambiar el idioma del </w:t>
      </w:r>
      <w:r>
        <w:t xml:space="preserve">del </w:t>
      </w:r>
      <w:r w:rsidR="005B7320">
        <w:t xml:space="preserve"> </w:t>
      </w:r>
      <w:r w:rsidRPr="005B7320">
        <w:rPr>
          <w:rFonts w:ascii="Courier New" w:hAnsi="Courier New" w:cs="Courier New"/>
        </w:rPr>
        <w:t>mensaje de bienvenida</w:t>
      </w:r>
      <w:r>
        <w:t>.</w:t>
      </w:r>
    </w:p>
    <w:p w14:paraId="481703B4" w14:textId="77777777" w:rsidR="00637556" w:rsidRPr="00637556" w:rsidRDefault="00637556" w:rsidP="00637556">
      <w:pPr>
        <w:numPr>
          <w:ilvl w:val="0"/>
          <w:numId w:val="1"/>
        </w:numPr>
      </w:pPr>
      <w:r w:rsidRPr="00637556">
        <w:rPr>
          <w:b/>
          <w:bCs/>
        </w:rPr>
        <w:t>Cambio de Fondo</w:t>
      </w:r>
      <w:r w:rsidRPr="00637556">
        <w:t>: La página debe permitir cambiar la imagen de fondo.</w:t>
      </w:r>
    </w:p>
    <w:p w14:paraId="35F5EB0E" w14:textId="45A5C995" w:rsidR="00637556" w:rsidRDefault="00637556" w:rsidP="00637556">
      <w:pPr>
        <w:numPr>
          <w:ilvl w:val="0"/>
          <w:numId w:val="1"/>
        </w:numPr>
      </w:pPr>
      <w:r w:rsidRPr="00637556">
        <w:rPr>
          <w:b/>
          <w:bCs/>
        </w:rPr>
        <w:t>Personalización del Menú</w:t>
      </w:r>
      <w:r w:rsidRPr="00637556">
        <w:t>: La página debe permitir personalizar los elementos del menú</w:t>
      </w:r>
      <w:r>
        <w:t xml:space="preserve"> horizontal</w:t>
      </w:r>
      <w:r w:rsidRPr="00637556">
        <w:t>.</w:t>
      </w:r>
    </w:p>
    <w:p w14:paraId="190CF350" w14:textId="50106098" w:rsidR="00B30787" w:rsidRPr="00637556" w:rsidRDefault="00B30787" w:rsidP="00637556">
      <w:pPr>
        <w:numPr>
          <w:ilvl w:val="0"/>
          <w:numId w:val="1"/>
        </w:numPr>
      </w:pPr>
      <w:r w:rsidRPr="00B30787">
        <w:t xml:space="preserve">Las configuraciones deben </w:t>
      </w:r>
      <w:r w:rsidRPr="00B30787">
        <w:rPr>
          <w:b/>
          <w:bCs/>
        </w:rPr>
        <w:t>durar 30 días</w:t>
      </w:r>
      <w:r w:rsidRPr="00B30787">
        <w:t xml:space="preserve"> y son para toda la aplicación.</w:t>
      </w:r>
    </w:p>
    <w:p w14:paraId="364749AF" w14:textId="0486F0C2" w:rsidR="00637556" w:rsidRPr="00637556" w:rsidRDefault="00637556" w:rsidP="00637556">
      <w:pPr>
        <w:rPr>
          <w:b/>
          <w:bCs/>
        </w:rPr>
      </w:pPr>
      <w:r w:rsidRPr="00637556">
        <w:rPr>
          <w:b/>
          <w:bCs/>
        </w:rPr>
        <w:t>Tareas:</w:t>
      </w:r>
    </w:p>
    <w:p w14:paraId="67E290FE" w14:textId="77777777" w:rsidR="00637556" w:rsidRPr="00637556" w:rsidRDefault="00637556" w:rsidP="00637556">
      <w:pPr>
        <w:numPr>
          <w:ilvl w:val="0"/>
          <w:numId w:val="2"/>
        </w:numPr>
      </w:pPr>
      <w:r w:rsidRPr="00637556">
        <w:rPr>
          <w:b/>
          <w:bCs/>
        </w:rPr>
        <w:t>Configuración del Idioma</w:t>
      </w:r>
      <w:r w:rsidRPr="00637556">
        <w:t>:</w:t>
      </w:r>
    </w:p>
    <w:p w14:paraId="79E158FB" w14:textId="65B3E128" w:rsidR="00637556" w:rsidRPr="00637556" w:rsidRDefault="00637556" w:rsidP="00637556">
      <w:pPr>
        <w:numPr>
          <w:ilvl w:val="1"/>
          <w:numId w:val="2"/>
        </w:numPr>
      </w:pPr>
      <w:r w:rsidRPr="00637556">
        <w:t>Implementa la funcionalidad para cambiar el idioma de la página. La página debe soportar al menos tres idiomas</w:t>
      </w:r>
      <w:r>
        <w:t xml:space="preserve"> para el mensaje de bienvenida</w:t>
      </w:r>
      <w:r w:rsidRPr="00637556">
        <w:t>: inglés, español y francés.</w:t>
      </w:r>
    </w:p>
    <w:p w14:paraId="551F86EC" w14:textId="78C27DCF" w:rsidR="00637556" w:rsidRPr="00637556" w:rsidRDefault="00637556" w:rsidP="00637556">
      <w:pPr>
        <w:numPr>
          <w:ilvl w:val="1"/>
          <w:numId w:val="2"/>
        </w:numPr>
      </w:pPr>
      <w:r w:rsidRPr="00637556">
        <w:t>El idioma por defecto debe ser español</w:t>
      </w:r>
      <w:r w:rsidR="005B7320">
        <w:t xml:space="preserve"> y configurable en la barra lateral.</w:t>
      </w:r>
    </w:p>
    <w:p w14:paraId="3DB7D973" w14:textId="77777777" w:rsidR="00637556" w:rsidRPr="00637556" w:rsidRDefault="00637556" w:rsidP="00637556">
      <w:pPr>
        <w:numPr>
          <w:ilvl w:val="0"/>
          <w:numId w:val="2"/>
        </w:numPr>
      </w:pPr>
      <w:r w:rsidRPr="00637556">
        <w:rPr>
          <w:b/>
          <w:bCs/>
        </w:rPr>
        <w:t>Cambio de Imagen de Fondo</w:t>
      </w:r>
      <w:r w:rsidRPr="00637556">
        <w:t>:</w:t>
      </w:r>
    </w:p>
    <w:p w14:paraId="511DDB2E" w14:textId="5F507AB4" w:rsidR="00637556" w:rsidRPr="00637556" w:rsidRDefault="00637556" w:rsidP="00637556">
      <w:pPr>
        <w:numPr>
          <w:ilvl w:val="1"/>
          <w:numId w:val="2"/>
        </w:numPr>
      </w:pPr>
      <w:r w:rsidRPr="00637556">
        <w:t>Implementa la funcionalidad para cambiar la imagen de fondo de la página. La imagen de fondo por defecto debe ser </w:t>
      </w:r>
      <w:r w:rsidRPr="00637556">
        <w:rPr>
          <w:rFonts w:ascii="Courier New" w:hAnsi="Courier New" w:cs="Courier New"/>
        </w:rPr>
        <w:t>fondo1.jpg</w:t>
      </w:r>
    </w:p>
    <w:p w14:paraId="016E5BB7" w14:textId="77777777" w:rsidR="00637556" w:rsidRPr="00637556" w:rsidRDefault="00637556" w:rsidP="00637556">
      <w:pPr>
        <w:numPr>
          <w:ilvl w:val="1"/>
          <w:numId w:val="2"/>
        </w:numPr>
      </w:pPr>
      <w:r w:rsidRPr="00637556">
        <w:t>La imagen de fondo debe ser configurable a través de un enlace en la barra lateral.</w:t>
      </w:r>
    </w:p>
    <w:p w14:paraId="01C13375" w14:textId="77777777" w:rsidR="00637556" w:rsidRPr="00637556" w:rsidRDefault="00637556" w:rsidP="00637556">
      <w:pPr>
        <w:numPr>
          <w:ilvl w:val="0"/>
          <w:numId w:val="2"/>
        </w:numPr>
      </w:pPr>
      <w:r w:rsidRPr="00637556">
        <w:rPr>
          <w:b/>
          <w:bCs/>
        </w:rPr>
        <w:t>Personalización del Menú</w:t>
      </w:r>
      <w:r w:rsidRPr="00637556">
        <w:t>:</w:t>
      </w:r>
    </w:p>
    <w:p w14:paraId="6BDFB6EA" w14:textId="77777777" w:rsidR="00637556" w:rsidRPr="00637556" w:rsidRDefault="00637556" w:rsidP="00637556">
      <w:pPr>
        <w:numPr>
          <w:ilvl w:val="1"/>
          <w:numId w:val="2"/>
        </w:numPr>
      </w:pPr>
      <w:r w:rsidRPr="00637556">
        <w:t>Implementa la funcionalidad para personalizar los elementos del menú. Los elementos del menú por defecto deben ser "</w:t>
      </w:r>
      <w:r w:rsidRPr="00637556">
        <w:rPr>
          <w:rFonts w:ascii="Courier New" w:hAnsi="Courier New" w:cs="Courier New"/>
        </w:rPr>
        <w:t>Inicio</w:t>
      </w:r>
      <w:r w:rsidRPr="00637556">
        <w:t>" y "</w:t>
      </w:r>
      <w:r w:rsidRPr="00637556">
        <w:rPr>
          <w:rFonts w:ascii="Courier New" w:hAnsi="Courier New" w:cs="Courier New"/>
        </w:rPr>
        <w:t>Contacto</w:t>
      </w:r>
      <w:r w:rsidRPr="00637556">
        <w:t>".</w:t>
      </w:r>
    </w:p>
    <w:p w14:paraId="0079292E" w14:textId="4A22D9E0" w:rsidR="00637556" w:rsidRPr="00637556" w:rsidRDefault="00637556" w:rsidP="00637556">
      <w:pPr>
        <w:numPr>
          <w:ilvl w:val="1"/>
          <w:numId w:val="2"/>
        </w:numPr>
      </w:pPr>
      <w:r w:rsidRPr="00637556">
        <w:t>La página debe ofrecer opciones adicionales en el menú como "</w:t>
      </w:r>
      <w:r w:rsidRPr="00637556">
        <w:rPr>
          <w:rFonts w:ascii="Courier New" w:hAnsi="Courier New" w:cs="Courier New"/>
        </w:rPr>
        <w:t>Perfil</w:t>
      </w:r>
      <w:r w:rsidRPr="00637556">
        <w:t>" y "</w:t>
      </w:r>
      <w:r w:rsidRPr="00637556">
        <w:rPr>
          <w:rFonts w:ascii="Courier New" w:hAnsi="Courier New" w:cs="Courier New"/>
        </w:rPr>
        <w:t>Configuraciones</w:t>
      </w:r>
      <w:r w:rsidRPr="00637556">
        <w:t>".</w:t>
      </w:r>
      <w:r w:rsidR="005B7320">
        <w:t xml:space="preserve"> En la barra lateral.</w:t>
      </w:r>
    </w:p>
    <w:p w14:paraId="07037F70" w14:textId="77777777" w:rsidR="00573D69" w:rsidRDefault="00573D69"/>
    <w:p w14:paraId="332336F7" w14:textId="77777777" w:rsidR="00DD29DE" w:rsidRDefault="00DD29DE"/>
    <w:p w14:paraId="53B69485" w14:textId="77777777" w:rsidR="00DD29DE" w:rsidRDefault="00DD29DE"/>
    <w:p w14:paraId="4577AA22" w14:textId="77777777" w:rsidR="00DD29DE" w:rsidRDefault="00DD29DE"/>
    <w:p w14:paraId="1B8125D8" w14:textId="77777777" w:rsidR="00DD29DE" w:rsidRPr="00DD29DE" w:rsidRDefault="00DD29DE" w:rsidP="00DD29DE">
      <w:pPr>
        <w:rPr>
          <w:b/>
          <w:bCs/>
        </w:rPr>
      </w:pPr>
      <w:r w:rsidRPr="00DD29DE">
        <w:rPr>
          <w:b/>
          <w:bCs/>
        </w:rPr>
        <w:t>Requisitos:</w:t>
      </w:r>
    </w:p>
    <w:p w14:paraId="44957EAC" w14:textId="77777777" w:rsidR="00DD29DE" w:rsidRPr="00DD29DE" w:rsidRDefault="00DD29DE" w:rsidP="00DD29DE">
      <w:pPr>
        <w:numPr>
          <w:ilvl w:val="0"/>
          <w:numId w:val="3"/>
        </w:numPr>
      </w:pPr>
      <w:r w:rsidRPr="00DD29DE">
        <w:t>Utiliza el patrón de diseño Modelo-Vista-Controlador (MVC) para estructurar tu aplicación.</w:t>
      </w:r>
    </w:p>
    <w:p w14:paraId="362976F5" w14:textId="4DC217B3" w:rsidR="00DD29DE" w:rsidRDefault="00DD29DE" w:rsidP="00DD29DE">
      <w:pPr>
        <w:numPr>
          <w:ilvl w:val="0"/>
          <w:numId w:val="3"/>
        </w:numPr>
      </w:pPr>
      <w:r w:rsidRPr="00DD29DE">
        <w:t xml:space="preserve">En el modelo, establece los valores por defecto o bien </w:t>
      </w:r>
      <w:r>
        <w:t>el contenido de las cookies en caso de que existan.</w:t>
      </w:r>
    </w:p>
    <w:p w14:paraId="3BA5870D" w14:textId="4F646838" w:rsidR="00DD29DE" w:rsidRDefault="00DD29DE" w:rsidP="00DD29DE">
      <w:pPr>
        <w:numPr>
          <w:ilvl w:val="0"/>
          <w:numId w:val="3"/>
        </w:numPr>
      </w:pPr>
      <w:r>
        <w:t>Debes crear las vistas para cada uno de los formularios y para la página principal.</w:t>
      </w:r>
    </w:p>
    <w:p w14:paraId="2926D908" w14:textId="2F5FF355" w:rsidR="00DD29DE" w:rsidRDefault="00DD29DE" w:rsidP="00DD29DE">
      <w:pPr>
        <w:numPr>
          <w:ilvl w:val="0"/>
          <w:numId w:val="3"/>
        </w:numPr>
      </w:pPr>
      <w:r>
        <w:t>Estos son los mensajes de bienvenida en los diferentes idiomas.</w:t>
      </w:r>
    </w:p>
    <w:p w14:paraId="6C9AAD0C" w14:textId="77777777" w:rsidR="00DD29DE" w:rsidRPr="00DD29DE" w:rsidRDefault="00DD29DE" w:rsidP="00DD29DE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r w:rsidRPr="00DD29DE">
        <w:rPr>
          <w:rFonts w:ascii="Consolas" w:eastAsia="Times New Roman" w:hAnsi="Consolas" w:cs="Times New Roman"/>
          <w:color w:val="6A9955"/>
          <w:sz w:val="21"/>
          <w:szCs w:val="21"/>
          <w:lang w:eastAsia="es-ES"/>
          <w14:ligatures w14:val="none"/>
        </w:rPr>
        <w:t>// Mensajes de bienvenida en diferentes idiomas</w:t>
      </w:r>
    </w:p>
    <w:p w14:paraId="04ED8383" w14:textId="77777777" w:rsidR="00DD29DE" w:rsidRPr="00DD29DE" w:rsidRDefault="00DD29DE" w:rsidP="00DD29DE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r w:rsidRPr="00DD29DE">
        <w:rPr>
          <w:rFonts w:ascii="Consolas" w:eastAsia="Times New Roman" w:hAnsi="Consolas" w:cs="Times New Roman"/>
          <w:color w:val="9CDCFE"/>
          <w:sz w:val="21"/>
          <w:szCs w:val="21"/>
          <w:lang w:eastAsia="es-ES"/>
          <w14:ligatures w14:val="none"/>
        </w:rPr>
        <w:t>$mensajes</w:t>
      </w:r>
      <w:r w:rsidRPr="00DD29DE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 = [</w:t>
      </w:r>
    </w:p>
    <w:p w14:paraId="26DAE1E1" w14:textId="77777777" w:rsidR="00DD29DE" w:rsidRPr="00DD29DE" w:rsidRDefault="00DD29DE" w:rsidP="00DD29DE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r w:rsidRPr="00DD29DE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    </w:t>
      </w:r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>'es'</w:t>
      </w:r>
      <w:r w:rsidRPr="00DD29DE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 =&gt; </w:t>
      </w:r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>'Bienvenido a la página principal'</w:t>
      </w:r>
      <w:r w:rsidRPr="00DD29DE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>,</w:t>
      </w:r>
    </w:p>
    <w:p w14:paraId="36182B70" w14:textId="77777777" w:rsidR="00DD29DE" w:rsidRPr="00DD29DE" w:rsidRDefault="00DD29DE" w:rsidP="00DD29DE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r w:rsidRPr="00DD29DE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    </w:t>
      </w:r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>'en'</w:t>
      </w:r>
      <w:r w:rsidRPr="00DD29DE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 =&gt; </w:t>
      </w:r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>'</w:t>
      </w:r>
      <w:proofErr w:type="spellStart"/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>Welcome</w:t>
      </w:r>
      <w:proofErr w:type="spellEnd"/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>to</w:t>
      </w:r>
      <w:proofErr w:type="spellEnd"/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>the</w:t>
      </w:r>
      <w:proofErr w:type="spellEnd"/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>main</w:t>
      </w:r>
      <w:proofErr w:type="spellEnd"/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 xml:space="preserve"> page'</w:t>
      </w:r>
      <w:r w:rsidRPr="00DD29DE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>,</w:t>
      </w:r>
    </w:p>
    <w:p w14:paraId="58473217" w14:textId="77777777" w:rsidR="00DD29DE" w:rsidRPr="00DD29DE" w:rsidRDefault="00DD29DE" w:rsidP="00DD29DE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r w:rsidRPr="00DD29DE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    </w:t>
      </w:r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>'</w:t>
      </w:r>
      <w:proofErr w:type="spellStart"/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>fr</w:t>
      </w:r>
      <w:proofErr w:type="spellEnd"/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>'</w:t>
      </w:r>
      <w:r w:rsidRPr="00DD29DE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 =&gt; </w:t>
      </w:r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>'</w:t>
      </w:r>
      <w:proofErr w:type="spellStart"/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>Bienvenue</w:t>
      </w:r>
      <w:proofErr w:type="spellEnd"/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 xml:space="preserve"> sur la page </w:t>
      </w:r>
      <w:proofErr w:type="spellStart"/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>principale</w:t>
      </w:r>
      <w:proofErr w:type="spellEnd"/>
      <w:r w:rsidRPr="00DD29DE">
        <w:rPr>
          <w:rFonts w:ascii="Consolas" w:eastAsia="Times New Roman" w:hAnsi="Consolas" w:cs="Times New Roman"/>
          <w:color w:val="CE9178"/>
          <w:sz w:val="21"/>
          <w:szCs w:val="21"/>
          <w:lang w:eastAsia="es-ES"/>
          <w14:ligatures w14:val="none"/>
        </w:rPr>
        <w:t>'</w:t>
      </w:r>
    </w:p>
    <w:p w14:paraId="3E59845B" w14:textId="77777777" w:rsidR="00DD29DE" w:rsidRPr="00DD29DE" w:rsidRDefault="00DD29DE" w:rsidP="00DD29DE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r w:rsidRPr="00DD29DE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>];</w:t>
      </w:r>
    </w:p>
    <w:p w14:paraId="43D341E5" w14:textId="77777777" w:rsidR="00DD29DE" w:rsidRDefault="00DD29DE" w:rsidP="00DD29DE">
      <w:pPr>
        <w:ind w:left="720"/>
      </w:pPr>
    </w:p>
    <w:p w14:paraId="64C9BDE2" w14:textId="0F47137C" w:rsidR="00DD29DE" w:rsidRDefault="00DD29DE" w:rsidP="00DD29DE">
      <w:pPr>
        <w:numPr>
          <w:ilvl w:val="0"/>
          <w:numId w:val="3"/>
        </w:numPr>
      </w:pPr>
      <w:r>
        <w:t>Debe</w:t>
      </w:r>
      <w:r w:rsidR="005A25CC">
        <w:t>s crear un controlador con la siguiente estructura:</w:t>
      </w:r>
    </w:p>
    <w:p w14:paraId="3299C025" w14:textId="77777777" w:rsidR="005A25CC" w:rsidRPr="005A25CC" w:rsidRDefault="005A25CC" w:rsidP="005A2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r w:rsidRPr="005A25CC">
        <w:rPr>
          <w:rFonts w:ascii="Consolas" w:eastAsia="Times New Roman" w:hAnsi="Consolas" w:cs="Times New Roman"/>
          <w:color w:val="569CD6"/>
          <w:sz w:val="21"/>
          <w:szCs w:val="21"/>
          <w:lang w:eastAsia="es-ES"/>
          <w14:ligatures w14:val="none"/>
        </w:rPr>
        <w:t>&lt;?php</w:t>
      </w:r>
    </w:p>
    <w:p w14:paraId="4F6D0EBB" w14:textId="77777777" w:rsidR="005A25CC" w:rsidRPr="005A25CC" w:rsidRDefault="005A25CC" w:rsidP="005A2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proofErr w:type="spellStart"/>
      <w:r w:rsidRPr="005A25CC">
        <w:rPr>
          <w:rFonts w:ascii="Consolas" w:eastAsia="Times New Roman" w:hAnsi="Consolas" w:cs="Times New Roman"/>
          <w:color w:val="569CD6"/>
          <w:sz w:val="21"/>
          <w:szCs w:val="21"/>
          <w:lang w:eastAsia="es-ES"/>
          <w14:ligatures w14:val="none"/>
        </w:rPr>
        <w:t>class</w:t>
      </w:r>
      <w:proofErr w:type="spellEnd"/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 </w:t>
      </w:r>
      <w:r w:rsidRPr="005A25CC">
        <w:rPr>
          <w:rFonts w:ascii="Consolas" w:eastAsia="Times New Roman" w:hAnsi="Consolas" w:cs="Times New Roman"/>
          <w:color w:val="4EC9B0"/>
          <w:sz w:val="21"/>
          <w:szCs w:val="21"/>
          <w:lang w:eastAsia="es-ES"/>
          <w14:ligatures w14:val="none"/>
        </w:rPr>
        <w:t>Controlador</w:t>
      </w:r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 {</w:t>
      </w:r>
    </w:p>
    <w:p w14:paraId="25DAEAC3" w14:textId="77777777" w:rsidR="005A25CC" w:rsidRPr="005A25CC" w:rsidRDefault="005A25CC" w:rsidP="005A2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    </w:t>
      </w:r>
      <w:r w:rsidRPr="005A25CC">
        <w:rPr>
          <w:rFonts w:ascii="Consolas" w:eastAsia="Times New Roman" w:hAnsi="Consolas" w:cs="Times New Roman"/>
          <w:color w:val="6A9955"/>
          <w:sz w:val="21"/>
          <w:szCs w:val="21"/>
          <w:lang w:eastAsia="es-ES"/>
          <w14:ligatures w14:val="none"/>
        </w:rPr>
        <w:t>// Método para manejar la solicitud y redirigir a la acción correspondiente</w:t>
      </w:r>
    </w:p>
    <w:p w14:paraId="5A6CF19C" w14:textId="77777777" w:rsidR="005A25CC" w:rsidRPr="005A25CC" w:rsidRDefault="005A25CC" w:rsidP="005A2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A25CC">
        <w:rPr>
          <w:rFonts w:ascii="Consolas" w:eastAsia="Times New Roman" w:hAnsi="Consolas" w:cs="Times New Roman"/>
          <w:color w:val="569CD6"/>
          <w:sz w:val="21"/>
          <w:szCs w:val="21"/>
          <w:lang w:eastAsia="es-ES"/>
          <w14:ligatures w14:val="none"/>
        </w:rPr>
        <w:t>public</w:t>
      </w:r>
      <w:proofErr w:type="spellEnd"/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A25CC">
        <w:rPr>
          <w:rFonts w:ascii="Consolas" w:eastAsia="Times New Roman" w:hAnsi="Consolas" w:cs="Times New Roman"/>
          <w:color w:val="569CD6"/>
          <w:sz w:val="21"/>
          <w:szCs w:val="21"/>
          <w:lang w:eastAsia="es-ES"/>
          <w14:ligatures w14:val="none"/>
        </w:rPr>
        <w:t>function</w:t>
      </w:r>
      <w:proofErr w:type="spellEnd"/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A25CC">
        <w:rPr>
          <w:rFonts w:ascii="Consolas" w:eastAsia="Times New Roman" w:hAnsi="Consolas" w:cs="Times New Roman"/>
          <w:color w:val="DCDCAA"/>
          <w:sz w:val="21"/>
          <w:szCs w:val="21"/>
          <w:lang w:eastAsia="es-ES"/>
          <w14:ligatures w14:val="none"/>
        </w:rPr>
        <w:t>manejarSolicitud</w:t>
      </w:r>
      <w:proofErr w:type="spellEnd"/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>();</w:t>
      </w:r>
    </w:p>
    <w:p w14:paraId="207DE569" w14:textId="77777777" w:rsidR="005A25CC" w:rsidRPr="005A25CC" w:rsidRDefault="005A25CC" w:rsidP="005A2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</w:p>
    <w:p w14:paraId="18D6AAAA" w14:textId="77777777" w:rsidR="005A25CC" w:rsidRPr="005A25CC" w:rsidRDefault="005A25CC" w:rsidP="005A2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    </w:t>
      </w:r>
      <w:r w:rsidRPr="005A25CC">
        <w:rPr>
          <w:rFonts w:ascii="Consolas" w:eastAsia="Times New Roman" w:hAnsi="Consolas" w:cs="Times New Roman"/>
          <w:color w:val="6A9955"/>
          <w:sz w:val="21"/>
          <w:szCs w:val="21"/>
          <w:lang w:eastAsia="es-ES"/>
          <w14:ligatures w14:val="none"/>
        </w:rPr>
        <w:t>// Método para cambiar el idioma de la página</w:t>
      </w:r>
    </w:p>
    <w:p w14:paraId="7E5DF41A" w14:textId="77777777" w:rsidR="005A25CC" w:rsidRPr="005A25CC" w:rsidRDefault="005A25CC" w:rsidP="005A2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A25CC">
        <w:rPr>
          <w:rFonts w:ascii="Consolas" w:eastAsia="Times New Roman" w:hAnsi="Consolas" w:cs="Times New Roman"/>
          <w:color w:val="569CD6"/>
          <w:sz w:val="21"/>
          <w:szCs w:val="21"/>
          <w:lang w:eastAsia="es-ES"/>
          <w14:ligatures w14:val="none"/>
        </w:rPr>
        <w:t>private</w:t>
      </w:r>
      <w:proofErr w:type="spellEnd"/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A25CC">
        <w:rPr>
          <w:rFonts w:ascii="Consolas" w:eastAsia="Times New Roman" w:hAnsi="Consolas" w:cs="Times New Roman"/>
          <w:color w:val="569CD6"/>
          <w:sz w:val="21"/>
          <w:szCs w:val="21"/>
          <w:lang w:eastAsia="es-ES"/>
          <w14:ligatures w14:val="none"/>
        </w:rPr>
        <w:t>function</w:t>
      </w:r>
      <w:proofErr w:type="spellEnd"/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A25CC">
        <w:rPr>
          <w:rFonts w:ascii="Consolas" w:eastAsia="Times New Roman" w:hAnsi="Consolas" w:cs="Times New Roman"/>
          <w:color w:val="DCDCAA"/>
          <w:sz w:val="21"/>
          <w:szCs w:val="21"/>
          <w:lang w:eastAsia="es-ES"/>
          <w14:ligatures w14:val="none"/>
        </w:rPr>
        <w:t>cambiarIdioma</w:t>
      </w:r>
      <w:proofErr w:type="spellEnd"/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>();</w:t>
      </w:r>
    </w:p>
    <w:p w14:paraId="756A7A0F" w14:textId="77777777" w:rsidR="005A25CC" w:rsidRPr="005A25CC" w:rsidRDefault="005A25CC" w:rsidP="005A2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</w:p>
    <w:p w14:paraId="10D991F4" w14:textId="77777777" w:rsidR="005A25CC" w:rsidRPr="005A25CC" w:rsidRDefault="005A25CC" w:rsidP="005A2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    </w:t>
      </w:r>
      <w:r w:rsidRPr="005A25CC">
        <w:rPr>
          <w:rFonts w:ascii="Consolas" w:eastAsia="Times New Roman" w:hAnsi="Consolas" w:cs="Times New Roman"/>
          <w:color w:val="6A9955"/>
          <w:sz w:val="21"/>
          <w:szCs w:val="21"/>
          <w:lang w:eastAsia="es-ES"/>
          <w14:ligatures w14:val="none"/>
        </w:rPr>
        <w:t>// Método para cambiar la imagen de fondo de la página</w:t>
      </w:r>
    </w:p>
    <w:p w14:paraId="05C104E7" w14:textId="77777777" w:rsidR="005A25CC" w:rsidRPr="005A25CC" w:rsidRDefault="005A25CC" w:rsidP="005A2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A25CC">
        <w:rPr>
          <w:rFonts w:ascii="Consolas" w:eastAsia="Times New Roman" w:hAnsi="Consolas" w:cs="Times New Roman"/>
          <w:color w:val="569CD6"/>
          <w:sz w:val="21"/>
          <w:szCs w:val="21"/>
          <w:lang w:eastAsia="es-ES"/>
          <w14:ligatures w14:val="none"/>
        </w:rPr>
        <w:t>private</w:t>
      </w:r>
      <w:proofErr w:type="spellEnd"/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A25CC">
        <w:rPr>
          <w:rFonts w:ascii="Consolas" w:eastAsia="Times New Roman" w:hAnsi="Consolas" w:cs="Times New Roman"/>
          <w:color w:val="569CD6"/>
          <w:sz w:val="21"/>
          <w:szCs w:val="21"/>
          <w:lang w:eastAsia="es-ES"/>
          <w14:ligatures w14:val="none"/>
        </w:rPr>
        <w:t>function</w:t>
      </w:r>
      <w:proofErr w:type="spellEnd"/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A25CC">
        <w:rPr>
          <w:rFonts w:ascii="Consolas" w:eastAsia="Times New Roman" w:hAnsi="Consolas" w:cs="Times New Roman"/>
          <w:color w:val="DCDCAA"/>
          <w:sz w:val="21"/>
          <w:szCs w:val="21"/>
          <w:lang w:eastAsia="es-ES"/>
          <w14:ligatures w14:val="none"/>
        </w:rPr>
        <w:t>cambiarFondo</w:t>
      </w:r>
      <w:proofErr w:type="spellEnd"/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>();</w:t>
      </w:r>
    </w:p>
    <w:p w14:paraId="58E5BB6D" w14:textId="77777777" w:rsidR="005A25CC" w:rsidRPr="005A25CC" w:rsidRDefault="005A25CC" w:rsidP="005A2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</w:p>
    <w:p w14:paraId="00543691" w14:textId="77777777" w:rsidR="005A25CC" w:rsidRPr="005A25CC" w:rsidRDefault="005A25CC" w:rsidP="005A2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    </w:t>
      </w:r>
      <w:r w:rsidRPr="005A25CC">
        <w:rPr>
          <w:rFonts w:ascii="Consolas" w:eastAsia="Times New Roman" w:hAnsi="Consolas" w:cs="Times New Roman"/>
          <w:color w:val="6A9955"/>
          <w:sz w:val="21"/>
          <w:szCs w:val="21"/>
          <w:lang w:eastAsia="es-ES"/>
          <w14:ligatures w14:val="none"/>
        </w:rPr>
        <w:t>// Método para personalizar los elementos del menú</w:t>
      </w:r>
    </w:p>
    <w:p w14:paraId="39BE16B8" w14:textId="77777777" w:rsidR="005A25CC" w:rsidRPr="005A25CC" w:rsidRDefault="005A25CC" w:rsidP="005A2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A25CC">
        <w:rPr>
          <w:rFonts w:ascii="Consolas" w:eastAsia="Times New Roman" w:hAnsi="Consolas" w:cs="Times New Roman"/>
          <w:color w:val="569CD6"/>
          <w:sz w:val="21"/>
          <w:szCs w:val="21"/>
          <w:lang w:eastAsia="es-ES"/>
          <w14:ligatures w14:val="none"/>
        </w:rPr>
        <w:t>private</w:t>
      </w:r>
      <w:proofErr w:type="spellEnd"/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A25CC">
        <w:rPr>
          <w:rFonts w:ascii="Consolas" w:eastAsia="Times New Roman" w:hAnsi="Consolas" w:cs="Times New Roman"/>
          <w:color w:val="569CD6"/>
          <w:sz w:val="21"/>
          <w:szCs w:val="21"/>
          <w:lang w:eastAsia="es-ES"/>
          <w14:ligatures w14:val="none"/>
        </w:rPr>
        <w:t>function</w:t>
      </w:r>
      <w:proofErr w:type="spellEnd"/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A25CC">
        <w:rPr>
          <w:rFonts w:ascii="Consolas" w:eastAsia="Times New Roman" w:hAnsi="Consolas" w:cs="Times New Roman"/>
          <w:color w:val="DCDCAA"/>
          <w:sz w:val="21"/>
          <w:szCs w:val="21"/>
          <w:lang w:eastAsia="es-ES"/>
          <w14:ligatures w14:val="none"/>
        </w:rPr>
        <w:t>personalizarMenu</w:t>
      </w:r>
      <w:proofErr w:type="spellEnd"/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>();</w:t>
      </w:r>
    </w:p>
    <w:p w14:paraId="4C7A539B" w14:textId="77777777" w:rsidR="005A25CC" w:rsidRPr="005A25CC" w:rsidRDefault="005A25CC" w:rsidP="005A2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</w:p>
    <w:p w14:paraId="0BE64378" w14:textId="77777777" w:rsidR="005A25CC" w:rsidRPr="005A25CC" w:rsidRDefault="005A25CC" w:rsidP="005A2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    </w:t>
      </w:r>
      <w:r w:rsidRPr="005A25CC">
        <w:rPr>
          <w:rFonts w:ascii="Consolas" w:eastAsia="Times New Roman" w:hAnsi="Consolas" w:cs="Times New Roman"/>
          <w:color w:val="6A9955"/>
          <w:sz w:val="21"/>
          <w:szCs w:val="21"/>
          <w:lang w:eastAsia="es-ES"/>
          <w14:ligatures w14:val="none"/>
        </w:rPr>
        <w:t>// Método para mostrar la página de inicio con los datos actuales</w:t>
      </w:r>
    </w:p>
    <w:p w14:paraId="1BB70420" w14:textId="77777777" w:rsidR="005A25CC" w:rsidRPr="005A25CC" w:rsidRDefault="005A25CC" w:rsidP="005A2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A25CC">
        <w:rPr>
          <w:rFonts w:ascii="Consolas" w:eastAsia="Times New Roman" w:hAnsi="Consolas" w:cs="Times New Roman"/>
          <w:color w:val="569CD6"/>
          <w:sz w:val="21"/>
          <w:szCs w:val="21"/>
          <w:lang w:eastAsia="es-ES"/>
          <w14:ligatures w14:val="none"/>
        </w:rPr>
        <w:t>private</w:t>
      </w:r>
      <w:proofErr w:type="spellEnd"/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A25CC">
        <w:rPr>
          <w:rFonts w:ascii="Consolas" w:eastAsia="Times New Roman" w:hAnsi="Consolas" w:cs="Times New Roman"/>
          <w:color w:val="569CD6"/>
          <w:sz w:val="21"/>
          <w:szCs w:val="21"/>
          <w:lang w:eastAsia="es-ES"/>
          <w14:ligatures w14:val="none"/>
        </w:rPr>
        <w:t>function</w:t>
      </w:r>
      <w:proofErr w:type="spellEnd"/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A25CC">
        <w:rPr>
          <w:rFonts w:ascii="Consolas" w:eastAsia="Times New Roman" w:hAnsi="Consolas" w:cs="Times New Roman"/>
          <w:color w:val="DCDCAA"/>
          <w:sz w:val="21"/>
          <w:szCs w:val="21"/>
          <w:lang w:eastAsia="es-ES"/>
          <w14:ligatures w14:val="none"/>
        </w:rPr>
        <w:t>mostrarInicio</w:t>
      </w:r>
      <w:proofErr w:type="spellEnd"/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>();</w:t>
      </w:r>
    </w:p>
    <w:p w14:paraId="5725F593" w14:textId="77777777" w:rsidR="005A25CC" w:rsidRPr="005A25CC" w:rsidRDefault="005A25CC" w:rsidP="005A2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  <w14:ligatures w14:val="none"/>
        </w:rPr>
      </w:pPr>
      <w:r w:rsidRPr="005A25CC">
        <w:rPr>
          <w:rFonts w:ascii="Consolas" w:eastAsia="Times New Roman" w:hAnsi="Consolas" w:cs="Times New Roman"/>
          <w:color w:val="D4D4D4"/>
          <w:sz w:val="21"/>
          <w:szCs w:val="21"/>
          <w:lang w:eastAsia="es-ES"/>
          <w14:ligatures w14:val="none"/>
        </w:rPr>
        <w:t>}</w:t>
      </w:r>
    </w:p>
    <w:p w14:paraId="545D090D" w14:textId="77777777" w:rsidR="005A25CC" w:rsidRPr="00DD29DE" w:rsidRDefault="005A25CC" w:rsidP="005A25CC"/>
    <w:p w14:paraId="55883BA0" w14:textId="5E19DA56" w:rsidR="00DD29DE" w:rsidRDefault="00DD29DE"/>
    <w:p w14:paraId="21F94DB6" w14:textId="77777777" w:rsidR="00C05946" w:rsidRDefault="00C05946"/>
    <w:p w14:paraId="176BC96B" w14:textId="503190CA" w:rsidR="00C05946" w:rsidRDefault="00C05946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5BA509E" wp14:editId="4B63A02C">
            <wp:simplePos x="0" y="0"/>
            <wp:positionH relativeFrom="column">
              <wp:posOffset>-643062</wp:posOffset>
            </wp:positionH>
            <wp:positionV relativeFrom="paragraph">
              <wp:posOffset>313055</wp:posOffset>
            </wp:positionV>
            <wp:extent cx="6681431" cy="3448354"/>
            <wp:effectExtent l="0" t="0" r="5715" b="0"/>
            <wp:wrapTight wrapText="bothSides">
              <wp:wrapPolygon edited="0">
                <wp:start x="0" y="0"/>
                <wp:lineTo x="0" y="21481"/>
                <wp:lineTo x="21557" y="21481"/>
                <wp:lineTo x="21557" y="0"/>
                <wp:lineTo x="0" y="0"/>
              </wp:wrapPolygon>
            </wp:wrapTight>
            <wp:docPr id="1777544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4430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431" cy="3448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B5063" w14:textId="4E4F3859" w:rsidR="00C05946" w:rsidRDefault="00C05946"/>
    <w:p w14:paraId="52F051C7" w14:textId="0EBABD2B" w:rsidR="00C05946" w:rsidRDefault="00C05946">
      <w:r w:rsidRPr="00C05946">
        <w:drawing>
          <wp:anchor distT="0" distB="0" distL="114300" distR="114300" simplePos="0" relativeHeight="251659264" behindDoc="1" locked="0" layoutInCell="1" allowOverlap="1" wp14:anchorId="02E5C5B7" wp14:editId="10138808">
            <wp:simplePos x="0" y="0"/>
            <wp:positionH relativeFrom="column">
              <wp:posOffset>669097</wp:posOffset>
            </wp:positionH>
            <wp:positionV relativeFrom="paragraph">
              <wp:posOffset>198948</wp:posOffset>
            </wp:positionV>
            <wp:extent cx="4296796" cy="3005332"/>
            <wp:effectExtent l="0" t="0" r="8890" b="5080"/>
            <wp:wrapTight wrapText="bothSides">
              <wp:wrapPolygon edited="0">
                <wp:start x="0" y="0"/>
                <wp:lineTo x="0" y="21500"/>
                <wp:lineTo x="21549" y="21500"/>
                <wp:lineTo x="21549" y="0"/>
                <wp:lineTo x="0" y="0"/>
              </wp:wrapPolygon>
            </wp:wrapTight>
            <wp:docPr id="1605421574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21574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796" cy="3005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B8B01" w14:textId="1835B7C1" w:rsidR="00C05946" w:rsidRDefault="00C05946"/>
    <w:p w14:paraId="0E3051BA" w14:textId="0A5234A8" w:rsidR="00C05946" w:rsidRDefault="00C05946"/>
    <w:p w14:paraId="399647A9" w14:textId="77777777" w:rsidR="00C05946" w:rsidRDefault="00C05946"/>
    <w:p w14:paraId="02F01226" w14:textId="77777777" w:rsidR="00C05946" w:rsidRDefault="00C05946"/>
    <w:p w14:paraId="25DA0B57" w14:textId="77777777" w:rsidR="00C05946" w:rsidRDefault="00C05946"/>
    <w:p w14:paraId="30BD15C8" w14:textId="77777777" w:rsidR="00C05946" w:rsidRDefault="00C05946"/>
    <w:p w14:paraId="58139762" w14:textId="77777777" w:rsidR="00C05946" w:rsidRDefault="00C05946"/>
    <w:p w14:paraId="53287F83" w14:textId="77777777" w:rsidR="00C05946" w:rsidRDefault="00C05946"/>
    <w:p w14:paraId="3BDCF210" w14:textId="77777777" w:rsidR="00C05946" w:rsidRDefault="00C05946"/>
    <w:p w14:paraId="6224C6B5" w14:textId="77777777" w:rsidR="00C05946" w:rsidRDefault="00C05946"/>
    <w:p w14:paraId="57C35758" w14:textId="77777777" w:rsidR="00C05946" w:rsidRDefault="00C05946"/>
    <w:p w14:paraId="5CD5E53C" w14:textId="77777777" w:rsidR="00C05946" w:rsidRDefault="00C05946"/>
    <w:p w14:paraId="5D333684" w14:textId="77777777" w:rsidR="00C05946" w:rsidRDefault="00C05946"/>
    <w:p w14:paraId="18AAEA9F" w14:textId="77777777" w:rsidR="00C05946" w:rsidRDefault="00C05946"/>
    <w:p w14:paraId="081366EB" w14:textId="77777777" w:rsidR="00C05946" w:rsidRDefault="00C05946"/>
    <w:p w14:paraId="5E69D104" w14:textId="39BFB370" w:rsidR="00C05946" w:rsidRDefault="00C05946">
      <w:r w:rsidRPr="00C05946">
        <w:drawing>
          <wp:inline distT="0" distB="0" distL="0" distR="0" wp14:anchorId="0A539F6A" wp14:editId="739BE2AD">
            <wp:extent cx="5400040" cy="3578860"/>
            <wp:effectExtent l="0" t="0" r="0" b="2540"/>
            <wp:docPr id="16214367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367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CDD0" w14:textId="77777777" w:rsidR="00C05946" w:rsidRDefault="00C05946"/>
    <w:p w14:paraId="7E1EE8F8" w14:textId="77777777" w:rsidR="00C05946" w:rsidRDefault="00C05946"/>
    <w:p w14:paraId="4D6C0250" w14:textId="61927A1D" w:rsidR="00C05946" w:rsidRDefault="00C05946">
      <w:r w:rsidRPr="00C05946">
        <w:drawing>
          <wp:inline distT="0" distB="0" distL="0" distR="0" wp14:anchorId="79A58C74" wp14:editId="122C2945">
            <wp:extent cx="5400040" cy="4032250"/>
            <wp:effectExtent l="0" t="0" r="0" b="6350"/>
            <wp:docPr id="41963108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3108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946" w:rsidSect="008C4D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64829"/>
    <w:multiLevelType w:val="multilevel"/>
    <w:tmpl w:val="28A0C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CC6EB2"/>
    <w:multiLevelType w:val="multilevel"/>
    <w:tmpl w:val="036EF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403EE0"/>
    <w:multiLevelType w:val="multilevel"/>
    <w:tmpl w:val="C0FA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3786948">
    <w:abstractNumId w:val="1"/>
  </w:num>
  <w:num w:numId="2" w16cid:durableId="1321618938">
    <w:abstractNumId w:val="0"/>
  </w:num>
  <w:num w:numId="3" w16cid:durableId="1831024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556"/>
    <w:rsid w:val="00091244"/>
    <w:rsid w:val="000D1ADD"/>
    <w:rsid w:val="002D3DFF"/>
    <w:rsid w:val="003219D5"/>
    <w:rsid w:val="00571C26"/>
    <w:rsid w:val="00573D69"/>
    <w:rsid w:val="005A25CC"/>
    <w:rsid w:val="005B7320"/>
    <w:rsid w:val="00637556"/>
    <w:rsid w:val="008C4DE4"/>
    <w:rsid w:val="00B30787"/>
    <w:rsid w:val="00C05946"/>
    <w:rsid w:val="00C865C2"/>
    <w:rsid w:val="00DD29DE"/>
    <w:rsid w:val="00E427BF"/>
    <w:rsid w:val="00EA6950"/>
    <w:rsid w:val="00F42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A70C4"/>
  <w15:chartTrackingRefBased/>
  <w15:docId w15:val="{2299CFDD-FC7C-4AB9-B347-567A28DE4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75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375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75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75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75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75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75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75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75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75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375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75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755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755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755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755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755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755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375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37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75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375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375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3755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3755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3755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75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755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3755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3755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75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3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0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1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DE4ADBD0A27C641A5D23FB77AEDA661" ma:contentTypeVersion="11" ma:contentTypeDescription="Crear nuevo documento." ma:contentTypeScope="" ma:versionID="2a6ba6e40585f7233edc12e3f9e23e42">
  <xsd:schema xmlns:xsd="http://www.w3.org/2001/XMLSchema" xmlns:xs="http://www.w3.org/2001/XMLSchema" xmlns:p="http://schemas.microsoft.com/office/2006/metadata/properties" xmlns:ns2="f005e66c-dc4e-4403-9da5-47794ec2c28a" xmlns:ns3="5737f77a-2100-4ed8-8346-f699df65e362" targetNamespace="http://schemas.microsoft.com/office/2006/metadata/properties" ma:root="true" ma:fieldsID="1ca9a3e21c409a02b3098b70e08d6168" ns2:_="" ns3:_="">
    <xsd:import namespace="f005e66c-dc4e-4403-9da5-47794ec2c28a"/>
    <xsd:import namespace="5737f77a-2100-4ed8-8346-f699df65e362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05e66c-dc4e-4403-9da5-47794ec2c28a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Etiquetas de imagen" ma:readOnly="false" ma:fieldId="{5cf76f15-5ced-4ddc-b409-7134ff3c332f}" ma:taxonomyMulti="true" ma:sspId="2f81fab6-5715-43b2-96f5-83aa1642311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37f77a-2100-4ed8-8346-f699df65e362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74c4166e-0827-44d0-9b93-c2b49c1c38b4}" ma:internalName="TaxCatchAll" ma:showField="CatchAllData" ma:web="5737f77a-2100-4ed8-8346-f699df65e36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005e66c-dc4e-4403-9da5-47794ec2c28a">
      <Terms xmlns="http://schemas.microsoft.com/office/infopath/2007/PartnerControls"/>
    </lcf76f155ced4ddcb4097134ff3c332f>
    <TaxCatchAll xmlns="5737f77a-2100-4ed8-8346-f699df65e362" xsi:nil="true"/>
  </documentManagement>
</p:properties>
</file>

<file path=customXml/itemProps1.xml><?xml version="1.0" encoding="utf-8"?>
<ds:datastoreItem xmlns:ds="http://schemas.openxmlformats.org/officeDocument/2006/customXml" ds:itemID="{810AD614-FBDF-42F9-BBE0-4EB713CBEB57}"/>
</file>

<file path=customXml/itemProps2.xml><?xml version="1.0" encoding="utf-8"?>
<ds:datastoreItem xmlns:ds="http://schemas.openxmlformats.org/officeDocument/2006/customXml" ds:itemID="{2AF5BAF3-AA04-48C5-9BD3-9081D6409448}"/>
</file>

<file path=customXml/itemProps3.xml><?xml version="1.0" encoding="utf-8"?>
<ds:datastoreItem xmlns:ds="http://schemas.openxmlformats.org/officeDocument/2006/customXml" ds:itemID="{73778B33-582F-48FF-BE2D-157BD964986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388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SERAFINA MARTIN MARCOS</dc:creator>
  <cp:keywords/>
  <dc:description/>
  <cp:lastModifiedBy>SERAFINA MARTIN MARCOS</cp:lastModifiedBy>
  <cp:revision>4</cp:revision>
  <dcterms:created xsi:type="dcterms:W3CDTF">2024-10-15T13:46:00Z</dcterms:created>
  <dcterms:modified xsi:type="dcterms:W3CDTF">2024-10-15T14:26:00Z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0x010100EDE4ADBD0A27C641A5D23FB77AEDA661</vt:lpwstr>
  </property>
</Properties>
</file>