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005741F3">
        <w:trPr>
          <w:trHeight w:val="249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77CBBC2" w14:textId="77777777" w:rsidR="005741F3" w:rsidRPr="005741F3" w:rsidRDefault="005741F3" w:rsidP="005741F3">
            <w:pPr>
              <w:jc w:val="both"/>
              <w:rPr>
                <w:rFonts w:eastAsiaTheme="majorEastAsia"/>
                <w:sz w:val="24"/>
                <w:szCs w:val="24"/>
              </w:rPr>
            </w:pPr>
            <w:r w:rsidRPr="005741F3">
              <w:rPr>
                <w:rFonts w:eastAsiaTheme="majorEastAsia"/>
                <w:sz w:val="24"/>
                <w:szCs w:val="24"/>
              </w:rPr>
              <w:t>No he podido cumplir todas las actividades exactamente en los tiempos definidos, pero sí las más importantes de mi etapa, y el avance general es bueno. Algunas tareas se movieron de fecha porque aparecieron imprevistos y cambios en lo que se esperaba del proyecto.</w:t>
            </w:r>
          </w:p>
          <w:p w14:paraId="1F17CAF9" w14:textId="2AB16965" w:rsidR="004F2A8B" w:rsidRPr="005741F3" w:rsidRDefault="005741F3" w:rsidP="3D28A338">
            <w:pPr>
              <w:jc w:val="both"/>
              <w:rPr>
                <w:rFonts w:eastAsiaTheme="majorEastAsia"/>
                <w:sz w:val="24"/>
                <w:szCs w:val="24"/>
              </w:rPr>
            </w:pPr>
            <w:r w:rsidRPr="005741F3">
              <w:rPr>
                <w:rFonts w:eastAsiaTheme="majorEastAsia"/>
                <w:sz w:val="24"/>
                <w:szCs w:val="24"/>
              </w:rPr>
              <w:t>Lo que me ha facilitado el trabajo es la forma en que nos organizamos: un tablero compartido, tareas claras para cada uno y una reunión semanal con el cliente que nos permite validar rápido y corregir el rumbo. Lo que me ha dificultado son los imprevistos que tomaron más tiempo del estimado, el cambio de dirección que tuvo el proyecto hace pocos días y la dependencia de información que debe entregar el cliente.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7B931F8" w14:textId="77777777" w:rsidR="005741F3" w:rsidRPr="005741F3" w:rsidRDefault="005741F3" w:rsidP="005741F3">
            <w:pPr>
              <w:jc w:val="both"/>
              <w:rPr>
                <w:rFonts w:ascii="Calibri" w:hAnsi="Calibri"/>
              </w:rPr>
            </w:pPr>
            <w:r w:rsidRPr="005741F3">
              <w:rPr>
                <w:rFonts w:ascii="Calibri" w:hAnsi="Calibri"/>
              </w:rPr>
              <w:t>Frente a los imprevistos, he buscado entender bien el origen del problema antes de actuar, en vez de reaccionar a cada molestia por separado. Eso me ha ahorrado tiempo, y he dejado registro de lo aprendido para no repetir errores.</w:t>
            </w:r>
          </w:p>
          <w:p w14:paraId="16BEEADC" w14:textId="77777777" w:rsidR="005741F3" w:rsidRPr="005741F3" w:rsidRDefault="005741F3" w:rsidP="005741F3">
            <w:pPr>
              <w:jc w:val="both"/>
              <w:rPr>
                <w:rFonts w:ascii="Calibri" w:hAnsi="Calibri"/>
              </w:rPr>
            </w:pPr>
          </w:p>
          <w:p w14:paraId="7BC4D618" w14:textId="3544C5D3" w:rsidR="004F2A8B" w:rsidRPr="005741F3" w:rsidRDefault="005741F3" w:rsidP="005741F3">
            <w:pPr>
              <w:jc w:val="both"/>
              <w:rPr>
                <w:rFonts w:ascii="Calibri" w:hAnsi="Calibri"/>
                <w:color w:val="1F4E79" w:themeColor="accent1" w:themeShade="80"/>
              </w:rPr>
            </w:pPr>
            <w:r w:rsidRPr="005741F3">
              <w:rPr>
                <w:rFonts w:ascii="Calibri" w:hAnsi="Calibri"/>
              </w:rPr>
              <w:t>Frente a los cambios de rumbo, los comunico rápido al equipo y los presento en la reunión semanal para que queden acordados y por escrito. Frente a las esperas de información del cliente, seguiré el plan alternativo que ya definimos: avisar a tiempo, avanzar con una alternativa y pedir apoyo si el atraso se prolonga. De ahora en adelante, voy a priorizar las tareas según su importancia y a pedir ayuda apenas note que me atraso, sin esperar a que el problema crezca.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E788B48" w14:textId="5FBFD00D" w:rsidR="005741F3" w:rsidRPr="005741F3" w:rsidRDefault="005741F3" w:rsidP="005741F3">
            <w:pPr>
              <w:jc w:val="both"/>
              <w:rPr>
                <w:rFonts w:ascii="Calibri" w:hAnsi="Calibri"/>
              </w:rPr>
            </w:pPr>
            <w:r w:rsidRPr="005741F3">
              <w:rPr>
                <w:rFonts w:ascii="Calibri" w:hAnsi="Calibri"/>
              </w:rPr>
              <w:t>Evalúo mi trabajo como bueno</w:t>
            </w:r>
            <w:r>
              <w:rPr>
                <w:rFonts w:ascii="Calibri" w:hAnsi="Calibri"/>
              </w:rPr>
              <w:t>. H</w:t>
            </w:r>
            <w:r w:rsidRPr="005741F3">
              <w:rPr>
                <w:rFonts w:ascii="Calibri" w:hAnsi="Calibri"/>
              </w:rPr>
              <w:t>e avanzado de forma constante y he sacado adelante la parte más importante de mi responsabilidad. Destaco mi dedicación para revisar las cosas con cuidado y comprobar que realmente funcionen, y el orden con que dejo documentado lo que hago para que mis compañeros puedan retomarlo.</w:t>
            </w:r>
          </w:p>
          <w:p w14:paraId="01842EC3" w14:textId="77777777" w:rsidR="005741F3" w:rsidRPr="005741F3" w:rsidRDefault="005741F3" w:rsidP="005741F3">
            <w:pPr>
              <w:jc w:val="both"/>
              <w:rPr>
                <w:rFonts w:ascii="Calibri" w:hAnsi="Calibri"/>
              </w:rPr>
            </w:pPr>
          </w:p>
          <w:p w14:paraId="75A589DF" w14:textId="61055B06" w:rsidR="004F2A8B" w:rsidRPr="00874D16" w:rsidRDefault="005741F3" w:rsidP="3D28A338">
            <w:pPr>
              <w:jc w:val="both"/>
              <w:rPr>
                <w:rFonts w:ascii="Calibri" w:hAnsi="Calibri"/>
                <w:b/>
                <w:bCs/>
                <w:color w:val="1F4E79" w:themeColor="accent1" w:themeShade="80"/>
              </w:rPr>
            </w:pPr>
            <w:r w:rsidRPr="005741F3">
              <w:rPr>
                <w:rFonts w:ascii="Calibri" w:hAnsi="Calibri"/>
              </w:rPr>
              <w:t>Puedo mejorar en cerrar antes los pendientes pequeños para que no se acumulen. También en avisar más pronto al equipo cuando hay un cambio que los afecta, y en consultar antes al cliente cuando cambia lo que se espera del proyecto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FE37F96" w14:textId="77777777" w:rsidR="005741F3" w:rsidRPr="005741F3" w:rsidRDefault="005741F3" w:rsidP="005741F3">
            <w:pPr>
              <w:jc w:val="both"/>
              <w:rPr>
                <w:rFonts w:ascii="Calibri" w:hAnsi="Calibri"/>
              </w:rPr>
            </w:pPr>
            <w:r w:rsidRPr="005741F3">
              <w:rPr>
                <w:rFonts w:ascii="Calibri" w:hAnsi="Calibri"/>
              </w:rPr>
              <w:t>Me queda la inquietud de cómo dejar bien formalizado el cambio de rumbo del proyecto, y de si llegaré a la próxima evaluación con todo lo necesario si el cliente se demora en entregar su información.</w:t>
            </w:r>
          </w:p>
          <w:p w14:paraId="25A26400" w14:textId="77777777" w:rsidR="005741F3" w:rsidRPr="005741F3" w:rsidRDefault="005741F3" w:rsidP="005741F3">
            <w:pPr>
              <w:jc w:val="both"/>
              <w:rPr>
                <w:rFonts w:ascii="Calibri" w:hAnsi="Calibri"/>
              </w:rPr>
            </w:pPr>
          </w:p>
          <w:p w14:paraId="01E61CA1" w14:textId="62F247D2" w:rsidR="004F2A8B" w:rsidRPr="00874D16" w:rsidRDefault="005741F3" w:rsidP="3D28A338">
            <w:pPr>
              <w:jc w:val="both"/>
              <w:rPr>
                <w:rFonts w:ascii="Calibri" w:hAnsi="Calibri"/>
                <w:b/>
                <w:bCs/>
                <w:color w:val="1F4E79" w:themeColor="accent1" w:themeShade="80"/>
              </w:rPr>
            </w:pPr>
            <w:r w:rsidRPr="005741F3">
              <w:rPr>
                <w:rFonts w:ascii="Calibri" w:hAnsi="Calibri"/>
              </w:rPr>
              <w:t>A mi docente le preguntaría cómo se evalúa un cambio de alcance que ocurre después de la primera fase, y qué se espera que mostremos en la próxima evaluación si aún faltan datos del cliente. A mis pares les preguntaría cómo han manejado ellos los atrasos que dependen de terceros.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1C0DB61" w14:textId="77777777" w:rsidR="009D08F5" w:rsidRPr="009D08F5" w:rsidRDefault="009D08F5" w:rsidP="009D08F5">
            <w:pPr>
              <w:jc w:val="both"/>
              <w:rPr>
                <w:rFonts w:eastAsiaTheme="majorEastAsia"/>
                <w:sz w:val="24"/>
                <w:szCs w:val="24"/>
              </w:rPr>
            </w:pPr>
            <w:r w:rsidRPr="009D08F5">
              <w:rPr>
                <w:rFonts w:eastAsiaTheme="majorEastAsia"/>
                <w:sz w:val="24"/>
                <w:szCs w:val="24"/>
              </w:rPr>
              <w:t>Consideramos que no es necesaria una redistribución grande, porque los roles están claros y son complementarios. Sí vemos útil hacer pequeños ajustes de apoyo entre nosotros. Quien se encarga de la calidad puede sumar la revisión de lo que va saliendo del resto. Quien trabaja en la parte visual puede ayudar a pulir lo que ve el usuario.</w:t>
            </w:r>
          </w:p>
          <w:p w14:paraId="3EAD12BF" w14:textId="77777777" w:rsidR="009D08F5" w:rsidRPr="009D08F5" w:rsidRDefault="009D08F5" w:rsidP="009D08F5">
            <w:pPr>
              <w:jc w:val="both"/>
              <w:rPr>
                <w:rFonts w:eastAsiaTheme="majorEastAsia"/>
                <w:sz w:val="24"/>
                <w:szCs w:val="24"/>
              </w:rPr>
            </w:pPr>
          </w:p>
          <w:p w14:paraId="66D7B5BC" w14:textId="10B5028E" w:rsidR="004F2A8B" w:rsidRPr="005741F3" w:rsidRDefault="009D08F5" w:rsidP="009D08F5">
            <w:pPr>
              <w:jc w:val="both"/>
              <w:rPr>
                <w:rFonts w:eastAsiaTheme="majorEastAsia"/>
                <w:color w:val="767171" w:themeColor="background2" w:themeShade="80"/>
                <w:sz w:val="24"/>
                <w:szCs w:val="24"/>
              </w:rPr>
            </w:pPr>
            <w:r w:rsidRPr="009D08F5">
              <w:rPr>
                <w:rFonts w:eastAsiaTheme="majorEastAsia"/>
                <w:sz w:val="24"/>
                <w:szCs w:val="24"/>
              </w:rPr>
              <w:t>Sí hay nuevas actividades por asignar. Yo me haré cargo de ordenar y corregir la información ya guardada y de adaptar mi trabajo al nuevo rumbo del proyecto. Además, necesitamos que el líder técnico defina quién decide sobre los pendientes que afectan a todo el equipo.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41222E66" w14:textId="77777777" w:rsidR="009D08F5" w:rsidRDefault="009D08F5"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6B165A" w14:textId="4AA11768" w:rsidR="009D08F5" w:rsidRPr="009D08F5" w:rsidRDefault="009D08F5" w:rsidP="009D08F5">
            <w:pPr>
              <w:jc w:val="both"/>
              <w:rPr>
                <w:rFonts w:eastAsiaTheme="majorEastAsia"/>
                <w:sz w:val="24"/>
                <w:szCs w:val="24"/>
              </w:rPr>
            </w:pPr>
            <w:r w:rsidRPr="009D08F5">
              <w:rPr>
                <w:rFonts w:eastAsiaTheme="majorEastAsia"/>
                <w:sz w:val="24"/>
                <w:szCs w:val="24"/>
              </w:rPr>
              <w:t>Evalú</w:t>
            </w:r>
            <w:r>
              <w:rPr>
                <w:rFonts w:eastAsiaTheme="majorEastAsia"/>
                <w:sz w:val="24"/>
                <w:szCs w:val="24"/>
              </w:rPr>
              <w:t>o</w:t>
            </w:r>
            <w:r w:rsidRPr="009D08F5">
              <w:rPr>
                <w:rFonts w:eastAsiaTheme="majorEastAsia"/>
                <w:sz w:val="24"/>
                <w:szCs w:val="24"/>
              </w:rPr>
              <w:t xml:space="preserve"> el trabajo en grupo de forma positiva. Desta</w:t>
            </w:r>
            <w:r>
              <w:rPr>
                <w:rFonts w:eastAsiaTheme="majorEastAsia"/>
                <w:sz w:val="24"/>
                <w:szCs w:val="24"/>
              </w:rPr>
              <w:t>co</w:t>
            </w:r>
            <w:r w:rsidRPr="009D08F5">
              <w:rPr>
                <w:rFonts w:eastAsiaTheme="majorEastAsia"/>
                <w:sz w:val="24"/>
                <w:szCs w:val="24"/>
              </w:rPr>
              <w:t xml:space="preserve"> que cada integrante tiene un rol claro, que nos reunimos cada semana y que mantenemos un tablero compartido donde todos vemos el avance. También destacamos que cada uno deja documentado lo que hace.</w:t>
            </w:r>
          </w:p>
          <w:p w14:paraId="6E455FC5" w14:textId="77777777" w:rsidR="009D08F5" w:rsidRPr="009D08F5" w:rsidRDefault="009D08F5" w:rsidP="009D08F5">
            <w:pPr>
              <w:jc w:val="both"/>
              <w:rPr>
                <w:rFonts w:eastAsiaTheme="majorEastAsia"/>
                <w:sz w:val="24"/>
                <w:szCs w:val="24"/>
              </w:rPr>
            </w:pPr>
          </w:p>
          <w:p w14:paraId="14A8E0B5" w14:textId="5BED6CFE" w:rsidR="004F2A8B" w:rsidRPr="009D08F5" w:rsidRDefault="009D08F5" w:rsidP="3D28A338">
            <w:pPr>
              <w:jc w:val="both"/>
              <w:rPr>
                <w:rFonts w:eastAsiaTheme="majorEastAsia"/>
                <w:sz w:val="24"/>
                <w:szCs w:val="24"/>
              </w:rPr>
            </w:pPr>
            <w:r w:rsidRPr="009D08F5">
              <w:rPr>
                <w:rFonts w:eastAsiaTheme="majorEastAsia"/>
                <w:sz w:val="24"/>
                <w:szCs w:val="24"/>
              </w:rPr>
              <w:t>Podemos mejorar en la comunicación inmediata cuando un cambio afecta a todos, en revisar juntos las decisiones importantes y en repartir mejor la carga cuando se acerca una evaluación.</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91901" w14:textId="77777777" w:rsidR="00ED0C53" w:rsidRDefault="00ED0C53" w:rsidP="00DF38AE">
      <w:pPr>
        <w:spacing w:after="0" w:line="240" w:lineRule="auto"/>
      </w:pPr>
      <w:r>
        <w:separator/>
      </w:r>
    </w:p>
  </w:endnote>
  <w:endnote w:type="continuationSeparator" w:id="0">
    <w:p w14:paraId="0F8DEFEA" w14:textId="77777777" w:rsidR="00ED0C53" w:rsidRDefault="00ED0C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0160" w14:textId="77777777" w:rsidR="00ED0C53" w:rsidRDefault="00ED0C53" w:rsidP="00DF38AE">
      <w:pPr>
        <w:spacing w:after="0" w:line="240" w:lineRule="auto"/>
      </w:pPr>
      <w:r>
        <w:separator/>
      </w:r>
    </w:p>
  </w:footnote>
  <w:footnote w:type="continuationSeparator" w:id="0">
    <w:p w14:paraId="5E1B5E38" w14:textId="77777777" w:rsidR="00ED0C53" w:rsidRDefault="00ED0C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1156542">
    <w:abstractNumId w:val="3"/>
  </w:num>
  <w:num w:numId="2" w16cid:durableId="1262881462">
    <w:abstractNumId w:val="8"/>
  </w:num>
  <w:num w:numId="3" w16cid:durableId="2117551867">
    <w:abstractNumId w:val="12"/>
  </w:num>
  <w:num w:numId="4" w16cid:durableId="1156074725">
    <w:abstractNumId w:val="28"/>
  </w:num>
  <w:num w:numId="5" w16cid:durableId="1566452755">
    <w:abstractNumId w:val="30"/>
  </w:num>
  <w:num w:numId="6" w16cid:durableId="1111784300">
    <w:abstractNumId w:val="4"/>
  </w:num>
  <w:num w:numId="7" w16cid:durableId="637883804">
    <w:abstractNumId w:val="11"/>
  </w:num>
  <w:num w:numId="8" w16cid:durableId="732773465">
    <w:abstractNumId w:val="19"/>
  </w:num>
  <w:num w:numId="9" w16cid:durableId="1298099776">
    <w:abstractNumId w:val="15"/>
  </w:num>
  <w:num w:numId="10" w16cid:durableId="194009132">
    <w:abstractNumId w:val="9"/>
  </w:num>
  <w:num w:numId="11" w16cid:durableId="72823335">
    <w:abstractNumId w:val="24"/>
  </w:num>
  <w:num w:numId="12" w16cid:durableId="399136129">
    <w:abstractNumId w:val="35"/>
  </w:num>
  <w:num w:numId="13" w16cid:durableId="1995523031">
    <w:abstractNumId w:val="29"/>
  </w:num>
  <w:num w:numId="14" w16cid:durableId="1139883163">
    <w:abstractNumId w:val="1"/>
  </w:num>
  <w:num w:numId="15" w16cid:durableId="1962106905">
    <w:abstractNumId w:val="36"/>
  </w:num>
  <w:num w:numId="16" w16cid:durableId="1324820439">
    <w:abstractNumId w:val="21"/>
  </w:num>
  <w:num w:numId="17" w16cid:durableId="851843657">
    <w:abstractNumId w:val="17"/>
  </w:num>
  <w:num w:numId="18" w16cid:durableId="20977039">
    <w:abstractNumId w:val="31"/>
  </w:num>
  <w:num w:numId="19" w16cid:durableId="1334801694">
    <w:abstractNumId w:val="10"/>
  </w:num>
  <w:num w:numId="20" w16cid:durableId="194469367">
    <w:abstractNumId w:val="39"/>
  </w:num>
  <w:num w:numId="21" w16cid:durableId="2125034253">
    <w:abstractNumId w:val="34"/>
  </w:num>
  <w:num w:numId="22" w16cid:durableId="1553662257">
    <w:abstractNumId w:val="13"/>
  </w:num>
  <w:num w:numId="23" w16cid:durableId="1926725186">
    <w:abstractNumId w:val="14"/>
  </w:num>
  <w:num w:numId="24" w16cid:durableId="1827740602">
    <w:abstractNumId w:val="5"/>
  </w:num>
  <w:num w:numId="25" w16cid:durableId="1053889496">
    <w:abstractNumId w:val="16"/>
  </w:num>
  <w:num w:numId="26" w16cid:durableId="1670868912">
    <w:abstractNumId w:val="20"/>
  </w:num>
  <w:num w:numId="27" w16cid:durableId="1527057662">
    <w:abstractNumId w:val="23"/>
  </w:num>
  <w:num w:numId="28" w16cid:durableId="200019290">
    <w:abstractNumId w:val="0"/>
  </w:num>
  <w:num w:numId="29" w16cid:durableId="866872112">
    <w:abstractNumId w:val="18"/>
  </w:num>
  <w:num w:numId="30" w16cid:durableId="1397972921">
    <w:abstractNumId w:val="22"/>
  </w:num>
  <w:num w:numId="31" w16cid:durableId="1926181864">
    <w:abstractNumId w:val="2"/>
  </w:num>
  <w:num w:numId="32" w16cid:durableId="1401561380">
    <w:abstractNumId w:val="7"/>
  </w:num>
  <w:num w:numId="33" w16cid:durableId="1281451615">
    <w:abstractNumId w:val="32"/>
  </w:num>
  <w:num w:numId="34" w16cid:durableId="1346710508">
    <w:abstractNumId w:val="38"/>
  </w:num>
  <w:num w:numId="35" w16cid:durableId="1568570659">
    <w:abstractNumId w:val="6"/>
  </w:num>
  <w:num w:numId="36" w16cid:durableId="1318876541">
    <w:abstractNumId w:val="25"/>
  </w:num>
  <w:num w:numId="37" w16cid:durableId="1769810084">
    <w:abstractNumId w:val="37"/>
  </w:num>
  <w:num w:numId="38" w16cid:durableId="1651980113">
    <w:abstractNumId w:val="27"/>
  </w:num>
  <w:num w:numId="39" w16cid:durableId="1885168556">
    <w:abstractNumId w:val="26"/>
  </w:num>
  <w:num w:numId="40" w16cid:durableId="2293421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1F3"/>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09BB"/>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08F5"/>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C53"/>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765</Words>
  <Characters>4209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HERNAN EDUARDO LOPEZ SILVA</cp:lastModifiedBy>
  <cp:revision>43</cp:revision>
  <cp:lastPrinted>2019-12-16T20:10:00Z</cp:lastPrinted>
  <dcterms:created xsi:type="dcterms:W3CDTF">2021-12-31T12:50:00Z</dcterms:created>
  <dcterms:modified xsi:type="dcterms:W3CDTF">2026-10-16T02:32:00Z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