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003366"/>
          <w:sz w:val="36"/>
        </w:rPr>
        <w:t>INFORME DE AVANCE DE PROYECTO APT – FASE 2</w:t>
      </w:r>
    </w:p>
    <w:p>
      <w:pPr>
        <w:spacing w:after="360"/>
        <w:jc w:val="center"/>
      </w:pPr>
      <w:r>
        <w:rPr>
          <w:i/>
          <w:color w:val="555555"/>
          <w:sz w:val="26"/>
        </w:rPr>
        <w:t>Proyecto Minerva Arte y Color — Capstone (PTY4614)</w:t>
      </w:r>
    </w:p>
    <w:tbl>
      <w:tblPr>
        <w:tblW w:type="auto" w:w="0"/>
        <w:jc w:val="center"/>
        <w:tblLook w:firstColumn="1" w:firstRow="1" w:lastColumn="0" w:lastRow="0" w:noHBand="0" w:noVBand="1" w:val="04A0"/>
      </w:tblPr>
      <w:tblGrid>
        <w:gridCol w:w="4680"/>
        <w:gridCol w:w="4680"/>
      </w:tblGrid>
      <w:tr>
        <w:tc>
          <w:tcPr>
            <w:tcW w:type="dxa" w:w="3168"/>
            <w:shd w:fill="F2F4F7"/>
            <w:tcMar>
              <w:top w:w="80" w:type="dxa"/>
              <w:bottom w:w="80" w:type="dxa"/>
              <w:left w:w="100" w:type="dxa"/>
              <w:right w:w="100" w:type="dxa"/>
            </w:tcMar>
          </w:tcPr>
          <w:p>
            <w:pPr>
              <w:spacing w:after="40" w:before="40"/>
            </w:pPr>
            <w:r>
              <w:rPr>
                <w:b/>
                <w:sz w:val="20"/>
              </w:rPr>
              <w:t>Proyecto:</w:t>
            </w:r>
          </w:p>
        </w:tc>
        <w:tc>
          <w:tcPr>
            <w:tcW w:type="dxa" w:w="6192"/>
            <w:shd w:fill="F8F9FA"/>
            <w:tcMar>
              <w:top w:w="80" w:type="dxa"/>
              <w:bottom w:w="80" w:type="dxa"/>
              <w:left w:w="100" w:type="dxa"/>
              <w:right w:w="100" w:type="dxa"/>
            </w:tcMar>
          </w:tcPr>
          <w:p>
            <w:pPr>
              <w:spacing w:after="40" w:before="40"/>
            </w:pPr>
            <w:r>
              <w:rPr>
                <w:sz w:val="20"/>
              </w:rPr>
              <w:t>Minerva Arte y Color</w:t>
            </w:r>
          </w:p>
        </w:tc>
      </w:tr>
      <w:tr>
        <w:tc>
          <w:tcPr>
            <w:tcW w:type="dxa" w:w="3168"/>
            <w:shd w:fill="F2F4F7"/>
            <w:tcMar>
              <w:top w:w="80" w:type="dxa"/>
              <w:bottom w:w="80" w:type="dxa"/>
              <w:left w:w="100" w:type="dxa"/>
              <w:right w:w="100" w:type="dxa"/>
            </w:tcMar>
          </w:tcPr>
          <w:p>
            <w:pPr>
              <w:spacing w:after="40" w:before="40"/>
            </w:pPr>
            <w:r>
              <w:rPr>
                <w:b/>
                <w:sz w:val="20"/>
              </w:rPr>
              <w:t>Asignatura:</w:t>
            </w:r>
          </w:p>
        </w:tc>
        <w:tc>
          <w:tcPr>
            <w:tcW w:type="dxa" w:w="6192"/>
            <w:shd w:fill="F8F9FA"/>
            <w:tcMar>
              <w:top w:w="80" w:type="dxa"/>
              <w:bottom w:w="80" w:type="dxa"/>
              <w:left w:w="100" w:type="dxa"/>
              <w:right w:w="100" w:type="dxa"/>
            </w:tcMar>
          </w:tcPr>
          <w:p>
            <w:pPr>
              <w:spacing w:after="40" w:before="40"/>
            </w:pPr>
            <w:r>
              <w:rPr>
                <w:sz w:val="20"/>
              </w:rPr>
              <w:t>Capstone (PTY4614) - Duoc UC</w:t>
            </w:r>
          </w:p>
        </w:tc>
      </w:tr>
      <w:tr>
        <w:tc>
          <w:tcPr>
            <w:tcW w:type="dxa" w:w="3168"/>
            <w:shd w:fill="F2F4F7"/>
            <w:tcMar>
              <w:top w:w="80" w:type="dxa"/>
              <w:bottom w:w="80" w:type="dxa"/>
              <w:left w:w="100" w:type="dxa"/>
              <w:right w:w="100" w:type="dxa"/>
            </w:tcMar>
          </w:tcPr>
          <w:p>
            <w:pPr>
              <w:spacing w:after="40" w:before="40"/>
            </w:pPr>
            <w:r>
              <w:rPr>
                <w:b/>
                <w:sz w:val="20"/>
              </w:rPr>
              <w:t>Semana de Evaluación:</w:t>
            </w:r>
          </w:p>
        </w:tc>
        <w:tc>
          <w:tcPr>
            <w:tcW w:type="dxa" w:w="6192"/>
            <w:shd w:fill="F8F9FA"/>
            <w:tcMar>
              <w:top w:w="80" w:type="dxa"/>
              <w:bottom w:w="80" w:type="dxa"/>
              <w:left w:w="100" w:type="dxa"/>
              <w:right w:w="100" w:type="dxa"/>
            </w:tcMar>
          </w:tcPr>
          <w:p>
            <w:pPr>
              <w:spacing w:after="40" w:before="40"/>
            </w:pPr>
            <w:r>
              <w:rPr>
                <w:sz w:val="20"/>
              </w:rPr>
              <w:t>Semana 7 / Semana 10 (Fase 2)</w:t>
            </w:r>
          </w:p>
        </w:tc>
      </w:tr>
      <w:tr>
        <w:tc>
          <w:tcPr>
            <w:tcW w:type="dxa" w:w="3168"/>
            <w:shd w:fill="F2F4F7"/>
            <w:tcMar>
              <w:top w:w="80" w:type="dxa"/>
              <w:bottom w:w="80" w:type="dxa"/>
              <w:left w:w="100" w:type="dxa"/>
              <w:right w:w="100" w:type="dxa"/>
            </w:tcMar>
          </w:tcPr>
          <w:p>
            <w:pPr>
              <w:spacing w:after="40" w:before="40"/>
            </w:pPr>
            <w:r>
              <w:rPr>
                <w:b/>
                <w:sz w:val="20"/>
              </w:rPr>
              <w:t>Sitio Web Desplegado:</w:t>
            </w:r>
          </w:p>
        </w:tc>
        <w:tc>
          <w:tcPr>
            <w:tcW w:type="dxa" w:w="6192"/>
            <w:shd w:fill="F8F9FA"/>
            <w:tcMar>
              <w:top w:w="80" w:type="dxa"/>
              <w:bottom w:w="80" w:type="dxa"/>
              <w:left w:w="100" w:type="dxa"/>
              <w:right w:w="100" w:type="dxa"/>
            </w:tcMar>
          </w:tcPr>
          <w:p>
            <w:pPr>
              <w:spacing w:after="40" w:before="40"/>
            </w:pPr>
            <w:r>
              <w:rPr>
                <w:sz w:val="20"/>
              </w:rPr>
              <w:t>https://minerva-capstone.vercel.app/</w:t>
            </w:r>
          </w:p>
        </w:tc>
      </w:tr>
      <w:tr>
        <w:tc>
          <w:tcPr>
            <w:tcW w:type="dxa" w:w="3168"/>
            <w:shd w:fill="F2F4F7"/>
            <w:tcMar>
              <w:top w:w="80" w:type="dxa"/>
              <w:bottom w:w="80" w:type="dxa"/>
              <w:left w:w="100" w:type="dxa"/>
              <w:right w:w="100" w:type="dxa"/>
            </w:tcMar>
          </w:tcPr>
          <w:p>
            <w:pPr>
              <w:spacing w:after="40" w:before="40"/>
            </w:pPr>
            <w:r>
              <w:rPr>
                <w:b/>
                <w:sz w:val="20"/>
              </w:rPr>
              <w:t>Perfil de Egreso:</w:t>
            </w:r>
          </w:p>
        </w:tc>
        <w:tc>
          <w:tcPr>
            <w:tcW w:type="dxa" w:w="6192"/>
            <w:shd w:fill="F8F9FA"/>
            <w:tcMar>
              <w:top w:w="80" w:type="dxa"/>
              <w:bottom w:w="80" w:type="dxa"/>
              <w:left w:w="100" w:type="dxa"/>
              <w:right w:w="100" w:type="dxa"/>
            </w:tcMar>
          </w:tcPr>
          <w:p>
            <w:pPr>
              <w:spacing w:after="40" w:before="40"/>
            </w:pPr>
            <w:r>
              <w:rPr>
                <w:sz w:val="20"/>
              </w:rPr>
              <w:t>Ingeniería en Informática</w:t>
            </w:r>
          </w:p>
        </w:tc>
      </w:tr>
    </w:tbl>
    <w:p>
      <w:pPr>
        <w:spacing w:after="240"/>
      </w:pPr>
    </w:p>
    <w:p>
      <w:pPr>
        <w:keepNext/>
        <w:spacing w:before="320" w:after="120"/>
      </w:pPr>
      <w:r>
        <w:rPr>
          <w:b/>
          <w:color w:val="003366"/>
          <w:sz w:val="28"/>
        </w:rPr>
        <w:t>1. RESUMEN DEL PROYECTO</w:t>
      </w:r>
    </w:p>
    <w:p>
      <w:r>
        <w:t>En este informe de avance presento el desarrollo de ingeniería y el estado actual de ejecución de mi solución tecnológica Minerva Arte y Color, correspondiente a la Fase 2 del Proyecto APT en la asignatura Capstone. Desarrollé Minerva Arte y Color como una plataforma de comercio electrónico orientada a un taller chileno de estampados y papelería personalizada. La plataforma permite a los clientes explorar un catálogo organizado por categorías, personalizar productos agregando texto e imágenes con una vista previa referencial, crear sus cuentas, realizar pedidos y hacer seguimiento en línea. Además, integré un asistente virtual que responde preguntas frecuentes sobre el servicio y deriva a atención humana por WhatsApp cuando el cliente lo prefiere. En cuanto a la arquitectura, implementé el backend y la base de datos relacional sobre Supabase (PostgreSQL) aplicando políticas de seguridad a nivel de fila (RLS), mientras que el frontend lo mantengo publicado y operando en Vercel. En la semana 10, mi proyecto funciona mediante casos de uso reales de ingreso, procesamiento y salida de datos, y sigo avanzando según lo planificado para integrar las pasarelas de pago y realizar las pruebas finales antes del cierre.</w:t>
      </w:r>
    </w:p>
    <w:p>
      <w:pPr>
        <w:keepNext/>
        <w:spacing w:before="320" w:after="120"/>
      </w:pPr>
      <w:r>
        <w:rPr>
          <w:b/>
          <w:color w:val="003366"/>
          <w:sz w:val="28"/>
        </w:rPr>
        <w:t>2. DESARROLLO DE INGENIERÍA Y METODOLOGÍA</w:t>
      </w:r>
    </w:p>
    <w:p>
      <w:pPr>
        <w:keepNext/>
        <w:spacing w:before="240" w:after="80"/>
      </w:pPr>
      <w:r>
        <w:rPr>
          <w:b/>
          <w:color w:val="555555"/>
          <w:sz w:val="24"/>
        </w:rPr>
        <w:t>2.1 Ajustes al Proyecto APT (Dificultades, Facilitadores y Retroalimentación)</w:t>
      </w:r>
    </w:p>
    <w:p>
      <w:r>
        <w:t>Durante el desarrollo de la Fase 2 enfrenté diversas dificultades técnicas y operativas:</w:t>
      </w:r>
    </w:p>
    <w:p>
      <w:pPr>
        <w:pStyle w:val="ListBullet"/>
        <w:spacing w:after="60"/>
      </w:pPr>
      <w:r>
        <w:rPr>
          <w:b/>
        </w:rPr>
        <w:t xml:space="preserve">Dificultades identificadas: </w:t>
      </w:r>
      <w:r>
        <w:t>Mi principal complicación fue la complejidad técnica que implicó integrar el asistente virtual (chatbot) con los distintos módulos del sistema (catálogo, personalización, envíos y seguimiento), además de gestionar esto junto con la carga académica de mis otras asignaturas.</w:t>
      </w:r>
    </w:p>
    <w:p>
      <w:pPr>
        <w:pStyle w:val="ListBullet"/>
        <w:spacing w:after="60"/>
      </w:pPr>
      <w:r>
        <w:rPr>
          <w:b/>
        </w:rPr>
        <w:t xml:space="preserve">Facilitadores: </w:t>
      </w:r>
      <w:r>
        <w:t>Me sirvió de gran apoyo la arquitectura modular que elegí, el uso de plataformas administradas como Supabase y Vercel, y la decisión de dividir el trabajo en tareas pequeñas y abordables.</w:t>
      </w:r>
    </w:p>
    <w:p>
      <w:pPr>
        <w:pStyle w:val="ListBullet"/>
        <w:spacing w:after="120"/>
      </w:pPr>
      <w:r>
        <w:rPr>
          <w:b/>
        </w:rPr>
        <w:t xml:space="preserve">Ajustes y acciones aplicadas: </w:t>
      </w:r>
      <w:r>
        <w:t>Para resolver la complejidad, dividí las tareas grandes en partes más pequeñas y probé cada módulo por separado antes de integrarlo al sistema completo. Además, revisé mi carta Gantt cada semana para detectar atrasos a tiempo y ajustar mis prioridades. Con la retroalimentación recibida, enfoqué mis esfuerzos en validar el correcto funcionamiento del sistema mediante casos de uso con datos reales.</w:t>
      </w:r>
    </w:p>
    <w:p>
      <w:pPr>
        <w:keepNext/>
        <w:spacing w:before="240" w:after="80"/>
      </w:pPr>
      <w:r>
        <w:rPr>
          <w:b/>
          <w:color w:val="555555"/>
          <w:sz w:val="24"/>
        </w:rPr>
        <w:t>2.2 Metodología de Trabajo Aplicada</w:t>
      </w:r>
    </w:p>
    <w:p>
      <w:r>
        <w:t>Para alcanzar los objetivos del proyecto, estructuré mi trabajo en tres fases dentro de una carta Gantt de 18 semanas:</w:t>
      </w:r>
    </w:p>
    <w:p>
      <w:pPr>
        <w:pStyle w:val="ListBullet"/>
        <w:spacing w:after="60"/>
      </w:pPr>
      <w:r>
        <w:rPr>
          <w:b/>
        </w:rPr>
        <w:t xml:space="preserve">Fase 1 · Análisis y Diseño (S1-S4): </w:t>
      </w:r>
      <w:r>
        <w:t>Realicé el levantamiento de requerimientos, diseñé el modelo de datos relacional, la arquitectura general y la interfaz de usuario (UI/UX).</w:t>
      </w:r>
    </w:p>
    <w:p>
      <w:pPr>
        <w:pStyle w:val="ListBullet"/>
        <w:spacing w:after="60"/>
      </w:pPr>
      <w:r>
        <w:rPr>
          <w:b/>
        </w:rPr>
        <w:t xml:space="preserve">Fase 2 · Desarrollo e Integración (S5-S16): </w:t>
      </w:r>
      <w:r>
        <w:t>Construí e integré el catálogo, registro de usuarios, carrito y pedidos, gestión de inventario, panel de administración, chatbot, notificaciones y pruebas de integración.</w:t>
      </w:r>
    </w:p>
    <w:p>
      <w:pPr>
        <w:pStyle w:val="ListBullet"/>
        <w:spacing w:after="120"/>
      </w:pPr>
      <w:r>
        <w:rPr>
          <w:b/>
        </w:rPr>
        <w:t xml:space="preserve">Fase 3 · Pruebas y Cierre (S17-S18): </w:t>
      </w:r>
      <w:r>
        <w:t>Tengo planificado realizar las pruebas finales, corrección de errores, documentación e informe final.</w:t>
      </w:r>
    </w:p>
    <w:p>
      <w:r>
        <w:t>Actualmente me encuentro en la semana 10 (segunda exposición), con los módulos principales funcionando e integrados, cumpliendo los objetivos fijados para esta etapa.</w:t>
      </w:r>
    </w:p>
    <w:p>
      <w:pPr>
        <w:keepNext/>
        <w:spacing w:before="320" w:after="120"/>
      </w:pPr>
      <w:r>
        <w:rPr>
          <w:b/>
          <w:color w:val="003366"/>
          <w:sz w:val="28"/>
        </w:rPr>
        <w:t>3. CUMPLIMIENTO DE INDICADORES DE CALIDAD DISCIPLINARIOS</w:t>
      </w:r>
    </w:p>
    <w:p>
      <w:r>
        <w:t>En concordancia con el perfil de egreso de Ingeniería en Informática, desarrollé el proyecto cumpliendo los siguientes indicadores disciplinarios:</w:t>
      </w:r>
    </w:p>
    <w:p>
      <w:pPr>
        <w:keepNext/>
        <w:spacing w:before="240" w:after="80"/>
      </w:pPr>
      <w:r>
        <w:rPr>
          <w:b/>
          <w:color w:val="555555"/>
          <w:sz w:val="24"/>
        </w:rPr>
        <w:t>3.1 Gestión de Proyectos e Ingeniería de Software</w:t>
      </w:r>
    </w:p>
    <w:p>
      <w:pPr>
        <w:pStyle w:val="ListBullet"/>
      </w:pPr>
      <w:r>
        <w:rPr>
          <w:b/>
        </w:rPr>
        <w:t xml:space="preserve">Planificación y Control: </w:t>
      </w:r>
      <w:r>
        <w:t>Controlo los hitos según mi carta Gantt de 18 semanas y mantengo la plataforma desplegada y accesible públicamente en Vercel.</w:t>
      </w:r>
    </w:p>
    <w:p>
      <w:pPr>
        <w:pStyle w:val="ListBullet"/>
      </w:pPr>
      <w:r>
        <w:rPr>
          <w:b/>
        </w:rPr>
        <w:t xml:space="preserve">Sistematización del Desarrollo: </w:t>
      </w:r>
      <w:r>
        <w:t>Sistematicé la construcción del software dividiendo la solución en componentes independientes (catálogo, personalización, notificaciones push, tarifas y chatbot).</w:t>
      </w:r>
    </w:p>
    <w:p>
      <w:pPr>
        <w:keepNext/>
        <w:spacing w:before="240" w:after="80"/>
      </w:pPr>
      <w:r>
        <w:rPr>
          <w:b/>
          <w:color w:val="555555"/>
          <w:sz w:val="24"/>
        </w:rPr>
        <w:t>3.2 Modelo de Datos y Seguridad</w:t>
      </w:r>
    </w:p>
    <w:p>
      <w:pPr>
        <w:pStyle w:val="ListBullet"/>
      </w:pPr>
      <w:r>
        <w:rPr>
          <w:b/>
        </w:rPr>
        <w:t xml:space="preserve">Diseño e Implementación de Base de Datos: </w:t>
      </w:r>
      <w:r>
        <w:t>Diseñé e implementé una base de datos relacional escalable en Supabase (PostgreSQL) estructurada en 13 tablas: administradores, categorías, productos, imágenes de productos, variantes de productos, clientes, pedidos, ítems de pedido, personalizaciones, configuración de tienda, tarifas de envío, cupones y suscripciones push.</w:t>
      </w:r>
    </w:p>
    <w:p>
      <w:pPr>
        <w:pStyle w:val="ListBullet"/>
      </w:pPr>
      <w:r>
        <w:rPr>
          <w:b/>
        </w:rPr>
        <w:t xml:space="preserve">Seguridad a Nivel de Fila: </w:t>
      </w:r>
      <w:r>
        <w:t>Configure políticas RLS (Row Level Security) en PostgreSQL para proteger la información confidencial de clientes, pedidos y configuraciones.</w:t>
      </w:r>
    </w:p>
    <w:p>
      <w:pPr>
        <w:keepNext/>
        <w:spacing w:before="240" w:after="80"/>
      </w:pPr>
      <w:r>
        <w:rPr>
          <w:b/>
          <w:color w:val="555555"/>
          <w:sz w:val="24"/>
        </w:rPr>
        <w:t>3.3 Implementación Funcional y Pruebas</w:t>
      </w:r>
    </w:p>
    <w:p>
      <w:pPr>
        <w:pStyle w:val="ListBullet"/>
      </w:pPr>
      <w:r>
        <w:rPr>
          <w:b/>
        </w:rPr>
        <w:t xml:space="preserve">Catálogo y Personalización: </w:t>
      </w:r>
      <w:r>
        <w:t>Organicé el catálogo en 6 categorías (tazas, papelería, stickers, regalos personalizados, eventos y diseños especiales), con precios, descuentos, stock, etiquetas ('Nuevo', 'Más vendido') y un módulo donde el cliente sube su imagen y texto para ver una vista previa referencial.</w:t>
      </w:r>
    </w:p>
    <w:p>
      <w:pPr>
        <w:pStyle w:val="ListBullet"/>
      </w:pPr>
      <w:r>
        <w:rPr>
          <w:b/>
        </w:rPr>
        <w:t xml:space="preserve">Gestión de Envíos y Descuentos: </w:t>
      </w:r>
      <w:r>
        <w:t>Configure un sistema de cálculo de envíos con 16 tarifas por comuna/región para todo Chile y agregué soporte para cupones de descuento.</w:t>
      </w:r>
    </w:p>
    <w:p>
      <w:pPr>
        <w:pStyle w:val="ListBullet"/>
      </w:pPr>
      <w:r>
        <w:rPr>
          <w:b/>
        </w:rPr>
        <w:t xml:space="preserve">Casos de Uso Reales (Entrada - Procesamiento - Salida): </w:t>
      </w:r>
      <w:r>
        <w:t>Comprobé que el sistema procesa flujos completos: el cliente se registra y sube sus datos (Entrada); el sistema calcula envíos, aplica descuentos y descuenta stock (Procesamiento); y genera la confirmación junto con el seguimiento del pedido (Salida).</w:t>
      </w:r>
    </w:p>
    <w:p>
      <w:pPr>
        <w:pStyle w:val="ListBullet"/>
      </w:pPr>
      <w:r>
        <w:rPr>
          <w:b/>
        </w:rPr>
        <w:t xml:space="preserve">Asistente Virtual e Integración: </w:t>
      </w:r>
      <w:r>
        <w:t>Integré un chatbot que responde sobre envíos, pagos, plazos y personalización, derivando a WhatsApp cuando se requiere atención directa.</w:t>
      </w:r>
    </w:p>
    <w:p>
      <w:pPr>
        <w:keepNext/>
        <w:spacing w:before="320" w:after="120"/>
      </w:pPr>
      <w:r>
        <w:rPr>
          <w:b/>
          <w:color w:val="003366"/>
          <w:sz w:val="28"/>
        </w:rPr>
        <w:t>4. EVIDENCIAS DE AVANCE DEL PROYECTO</w:t>
      </w:r>
    </w:p>
    <w:p>
      <w:pPr>
        <w:pStyle w:val="ListBullet"/>
      </w:pPr>
      <w:r>
        <w:rPr>
          <w:b/>
        </w:rPr>
        <w:t xml:space="preserve">Plataforma Web Publicada: </w:t>
      </w:r>
      <w:r>
        <w:t>Sitio funcional y publicado en https://minerva-capstone.vercel.app/.</w:t>
      </w:r>
    </w:p>
    <w:p>
      <w:pPr>
        <w:pStyle w:val="ListBullet"/>
      </w:pPr>
      <w:r>
        <w:rPr>
          <w:b/>
        </w:rPr>
        <w:t xml:space="preserve">Base de Datos Operativa en Supabase: </w:t>
      </w:r>
      <w:r>
        <w:t>Esquema relacional de 13 tablas poblado con datos reales y con políticas RLS activas.</w:t>
      </w:r>
    </w:p>
    <w:p>
      <w:pPr>
        <w:pStyle w:val="ListBullet"/>
      </w:pPr>
      <w:r>
        <w:rPr>
          <w:b/>
        </w:rPr>
        <w:t xml:space="preserve">Configuración de Envíos y WhatsApp: </w:t>
      </w:r>
      <w:r>
        <w:t>16 tarifas de envío configuradas por zona y formulario de contacto derivando consultas a WhatsApp.</w:t>
      </w:r>
    </w:p>
    <w:p>
      <w:pPr>
        <w:pStyle w:val="ListBullet"/>
      </w:pPr>
      <w:r>
        <w:rPr>
          <w:b/>
        </w:rPr>
        <w:t xml:space="preserve">Asistente Virtual Operativo: </w:t>
      </w:r>
      <w:r>
        <w:t>Chatbot incorporado respondiendo preguntas frecuentes en el sitio.</w:t>
      </w:r>
    </w:p>
    <w:p>
      <w:pPr>
        <w:keepNext/>
        <w:spacing w:before="320" w:after="120"/>
      </w:pPr>
      <w:r>
        <w:rPr>
          <w:b/>
          <w:color w:val="003366"/>
          <w:sz w:val="28"/>
        </w:rPr>
        <w:t>5. PLAN DE TRABAJO Y PRÓXIMAS ETAPAS</w:t>
      </w:r>
    </w:p>
    <w:p>
      <w:r>
        <w:t>Para las semanas restantes de mi planificación (semanas 11 a 18), tengo programado ejecutar las siguientes etapas:</w:t>
      </w:r>
    </w:p>
    <w:p>
      <w:pPr>
        <w:pStyle w:val="ListBullet"/>
      </w:pPr>
      <w:r>
        <w:rPr>
          <w:b/>
        </w:rPr>
        <w:t xml:space="preserve">1. Pasarelas de Pago en Línea: </w:t>
      </w:r>
      <w:r>
        <w:t>Incorporar las pagos en línea con Webpay y Mercado Pago para automatizar los cobros (que por ahora coordino por transferencia vía WhatsApp).</w:t>
      </w:r>
    </w:p>
    <w:p>
      <w:pPr>
        <w:pStyle w:val="ListBullet"/>
      </w:pPr>
      <w:r>
        <w:rPr>
          <w:b/>
        </w:rPr>
        <w:t xml:space="preserve">2. Pruebas Finales y Corrección de Errores: </w:t>
      </w:r>
      <w:r>
        <w:t>Realizar pruebas finales de integración, verificar la seguridad del sistema y corregir cualquier error detectado.</w:t>
      </w:r>
    </w:p>
    <w:p>
      <w:pPr>
        <w:pStyle w:val="ListBullet"/>
      </w:pPr>
      <w:r>
        <w:rPr>
          <w:b/>
        </w:rPr>
        <w:t xml:space="preserve">3. Documentación e Informe Final: </w:t>
      </w:r>
      <w:r>
        <w:t>Elaborar la documentación técnica completa, el informe final y la memoria del proyecto para la entrega de cierre.</w:t>
      </w:r>
    </w:p>
    <w:p>
      <w:pPr>
        <w:keepNext/>
        <w:spacing w:before="320" w:after="120"/>
      </w:pPr>
      <w:r>
        <w:rPr>
          <w:b/>
          <w:color w:val="003366"/>
          <w:sz w:val="28"/>
        </w:rPr>
        <w:t>6. CONCLUSIONES</w:t>
      </w:r>
    </w:p>
    <w:p>
      <w:r>
        <w:t>En esta segunda fase de avance de mi proyecto Capstone, logré llevar Minerva Arte y Color a un estado funcional y operativo publicado en Vercel. Al implementar la base de datos relacional en Supabase con PostgreSQL y políticas RLS, aseguré la integridad de los datos y el control de acceso en las 13 tablas de mi sistema. Logré que la plataforma ejecute correctamente el flujo completo de comercio electrónico, desde la personalización de productos con vista previa hasta el cálculo de envíos con 16 tarifas configuradas. Haber trabajado con pruebas por separado y de forma modular me ayudó a reducir riesgos al integrar los componentes y a mantener el ritmo de desarrollo fijado en mi carta Gantt.</w:t>
      </w:r>
    </w:p>
    <w:p>
      <w:pPr>
        <w:keepNext/>
        <w:spacing w:before="320" w:after="120"/>
      </w:pPr>
      <w:r>
        <w:rPr>
          <w:b/>
          <w:color w:val="003366"/>
          <w:sz w:val="28"/>
        </w:rPr>
        <w:t>7. REFLEXIONES INDIVIDUALES</w:t>
      </w:r>
    </w:p>
    <w:p>
      <w:r>
        <w:t>El desarrollo de este proyecto me ha permitido poner en práctica y consolidar los conocimientos de ingeniería de software que he aprendido durante mi carrera en Duoc UC. Mi mayor desafío fue equilibrar la integración técnica del chatbot y los módulos de personalización con el tiempo que requerían mis otras asignaturas. Dividir los requerimientos en partes pequeñas y revisar semanalmente mi planificación fue la clave para no atrasarme. De cara a las últimas semanas, integrar los pagos con Webpay y Mercado Pago me permitirá entregar una plataforma completa que resuelva de verdad las necesidades del taller.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