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B9B5" w14:textId="77777777" w:rsidR="00CD70B6" w:rsidRDefault="00000000">
      <w:pPr>
        <w:pStyle w:val="Ttulo1"/>
        <w:jc w:val="both"/>
      </w:pPr>
      <w:r>
        <w:t>Documentação Técnica: Comunicação via SMTP/IMAP</w:t>
      </w:r>
    </w:p>
    <w:p w14:paraId="69B73C01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Tema:</w:t>
      </w:r>
      <w:r>
        <w:t xml:space="preserve"> Integração de envio de e-mails diretamente pelo app usando </w:t>
      </w:r>
      <w:proofErr w:type="spellStart"/>
      <w:r>
        <w:t>JavaMail</w:t>
      </w:r>
      <w:proofErr w:type="spellEnd"/>
      <w:r>
        <w:t xml:space="preserve"> API ou bibliotecas similares.</w:t>
      </w:r>
    </w:p>
    <w:p w14:paraId="3585D7BE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i/>
          <w:iCs/>
        </w:rPr>
      </w:pPr>
      <w:r>
        <w:rPr>
          <w:i/>
          <w:iCs/>
        </w:rPr>
        <w:t xml:space="preserve">Integrantes: Breno Zaffalon, Daniel </w:t>
      </w:r>
      <w:proofErr w:type="spellStart"/>
      <w:r>
        <w:rPr>
          <w:i/>
          <w:iCs/>
        </w:rPr>
        <w:t>Kaghofer</w:t>
      </w:r>
      <w:proofErr w:type="spellEnd"/>
      <w:r>
        <w:rPr>
          <w:i/>
          <w:iCs/>
        </w:rPr>
        <w:t xml:space="preserve">, Jaqueline Gabriele Dias, </w:t>
      </w:r>
      <w:proofErr w:type="spellStart"/>
      <w:r>
        <w:rPr>
          <w:i/>
          <w:iCs/>
        </w:rPr>
        <w:t>Willyan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Patrykc</w:t>
      </w:r>
      <w:proofErr w:type="spellEnd"/>
      <w:r>
        <w:rPr>
          <w:i/>
          <w:iCs/>
        </w:rPr>
        <w:t>, Thiago Monteiro, Gustavo Da Glória</w:t>
      </w:r>
    </w:p>
    <w:p w14:paraId="6AB264A5" w14:textId="77777777" w:rsidR="00CD70B6" w:rsidRDefault="00000000">
      <w:pPr>
        <w:pStyle w:val="Ttulo2"/>
        <w:spacing w:before="0"/>
        <w:jc w:val="both"/>
      </w:pPr>
      <w:r>
        <w:t>1. Introdução e Contexto Histórico</w:t>
      </w:r>
    </w:p>
    <w:p w14:paraId="58CBF8DD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commentRangeStart w:id="0"/>
      <w:r>
        <w:t xml:space="preserve">Segundo Lima (2026), antigamente, a correspondência limitava-se a processos puramente analógicos, dependentes de suportes físicos e de uma complexa infraestrutura logística de postagem para conectar remetentes e destinatários. Com a ascensão da era digital e a popularização da internet, esse paradigma foi transformado pela introdução dos correios eletrônicos ou também conhecidos como e-mail. Essa inovação não apenas simplificou o envio de mensagens, mas também eliminou barreiras geográficas e temporais, tornando a comunicação global instantânea e acessível. </w:t>
      </w:r>
    </w:p>
    <w:p w14:paraId="241717D8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A base para o desenvolvimento de sistemas de comunicação digital foi estabelecida entre o final da década de 60 e o início de 70. Conforme SOUSA e AQUINO (2023), em 1969, realizou-se uma tentativa de estabelecer comunicação entre dois computadores. Em 1971, foi criado o primeiro aplicativo de e-mail, composto por um programa para envio de mensagens e outro destinado à leitura, armazenamento e exclusão dessas mensagens (SOUSA; AQUINO, 2023). Introduzindo as funções fundamentais de composição e armazenamento do e-mail que conhecemos hoje.</w:t>
      </w:r>
      <w:commentRangeEnd w:id="0"/>
      <w:r>
        <w:commentReference w:id="0"/>
      </w:r>
    </w:p>
    <w:p w14:paraId="24FA7FFA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A comunicação eletrônica via e-mail é sustentada por protocolos que definem o transporte de dados na rede. Historicamente, o SMTP (</w:t>
      </w:r>
      <w:proofErr w:type="spellStart"/>
      <w:r>
        <w:rPr>
          <w:i/>
          <w:iCs/>
        </w:rPr>
        <w:t>Simple</w:t>
      </w:r>
      <w:proofErr w:type="spellEnd"/>
      <w:r>
        <w:rPr>
          <w:i/>
          <w:iCs/>
        </w:rPr>
        <w:t xml:space="preserve"> Mail </w:t>
      </w:r>
      <w:proofErr w:type="spellStart"/>
      <w:r>
        <w:rPr>
          <w:i/>
          <w:iCs/>
        </w:rPr>
        <w:t>Transfer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Protocol</w:t>
      </w:r>
      <w:proofErr w:type="spellEnd"/>
      <w:r>
        <w:t xml:space="preserve">) surgiu em 1982 (RFC 821), idealizado por Jon Postel, com o objetivo de padronizar a entrega de mensagens. Inicialmente, o foco era puramente funcional, mas a evolução tecnológica exigiu a implementação de extensões de segurança (ESMTP). </w:t>
      </w:r>
    </w:p>
    <w:p w14:paraId="390C70BD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commentRangeStart w:id="1"/>
      <w:r>
        <w:t xml:space="preserve">De acordo com </w:t>
      </w:r>
      <w:proofErr w:type="spellStart"/>
      <w:r>
        <w:t>Shitole</w:t>
      </w:r>
      <w:proofErr w:type="spellEnd"/>
      <w:r>
        <w:t xml:space="preserve"> e </w:t>
      </w:r>
      <w:proofErr w:type="spellStart"/>
      <w:r>
        <w:t>Divekar</w:t>
      </w:r>
      <w:proofErr w:type="spellEnd"/>
      <w:r>
        <w:t xml:space="preserve"> (2019), o real problema é que todas as mensagens eram enviadas em texto simples, permitindo que terceiros interceptassem dados reais(confidenciais) apenas fazendo monitoramento de tráfego. Como o protocolo de SMTP inicial não previa requisitos de autenticação e autorização o protocolo tornou-se insuficiente para a troca de informações sensíveis, para resolver essa limitação foi criado o protocolo ESMTP, onde foi introduzido extensões e capacidade de identificação de comandos de segurança (SHITOLE; </w:t>
      </w:r>
      <w:r>
        <w:lastRenderedPageBreak/>
        <w:t>DIVEKAR, 2019).</w:t>
      </w:r>
      <w:commentRangeEnd w:id="1"/>
      <w:r>
        <w:commentReference w:id="1"/>
      </w:r>
    </w:p>
    <w:p w14:paraId="2D4DD11D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 xml:space="preserve">Para a </w:t>
      </w:r>
      <w:proofErr w:type="spellStart"/>
      <w:r>
        <w:t>receção</w:t>
      </w:r>
      <w:proofErr w:type="spellEnd"/>
      <w:r>
        <w:t xml:space="preserve">, o POP3 (Post Office </w:t>
      </w:r>
      <w:proofErr w:type="spellStart"/>
      <w:r>
        <w:t>Protocol</w:t>
      </w:r>
      <w:proofErr w:type="spellEnd"/>
      <w:r>
        <w:t>) dominou os anos 80, mas a sua limitação em apagar mensagens do servidor após o download gerou a necessidade do IMAP (</w:t>
      </w:r>
      <w:r>
        <w:rPr>
          <w:i/>
          <w:iCs/>
        </w:rPr>
        <w:t xml:space="preserve">Internet 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 xml:space="preserve"> Access </w:t>
      </w:r>
      <w:proofErr w:type="spellStart"/>
      <w:r>
        <w:rPr>
          <w:i/>
          <w:iCs/>
        </w:rPr>
        <w:t>Protocol</w:t>
      </w:r>
      <w:proofErr w:type="spellEnd"/>
      <w:r>
        <w:t xml:space="preserve">). O IMAP permitiu a sincronização </w:t>
      </w:r>
      <w:proofErr w:type="spellStart"/>
      <w:r>
        <w:t>multi-dispositivo</w:t>
      </w:r>
      <w:proofErr w:type="spellEnd"/>
      <w:r>
        <w:t xml:space="preserve">, essencial para a era mobile e aplicações integradas. Contudo, a originalidade da arquitetura desses protocolos não foi projetada com foco em segurança. </w:t>
      </w:r>
    </w:p>
    <w:p w14:paraId="1D5BFFD5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commentRangeStart w:id="2"/>
      <w:r>
        <w:t>A redução dessas vulnerabilidades foi possível por meio da adoção de camadas de transporte seguro como TLS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Security). De acordo com </w:t>
      </w:r>
      <w:proofErr w:type="spellStart"/>
      <w:r>
        <w:t>Modadugu</w:t>
      </w:r>
      <w:proofErr w:type="spellEnd"/>
      <w:r>
        <w:t xml:space="preserve"> e </w:t>
      </w:r>
      <w:proofErr w:type="spellStart"/>
      <w:r>
        <w:t>Rescorla</w:t>
      </w:r>
      <w:proofErr w:type="spellEnd"/>
      <w:r>
        <w:t xml:space="preserve"> (2004), a camada de TLS oferece uma comunicação segura e transparente quando colocada entre a camada de aplicação e a de rede, ocupando a posição de camada no modelo OSI. Assim essa arquitetura permitiu que </w:t>
      </w:r>
      <w:proofErr w:type="spellStart"/>
      <w:r>
        <w:t>protocoloso</w:t>
      </w:r>
      <w:proofErr w:type="spellEnd"/>
      <w:r>
        <w:t xml:space="preserve"> como e-mail, IMAP e POP, se tornassem encapsulados em túneis criptografados, garantido três aspectos cruciais: autenticação, integridade das mensagens e confidencialidade dos dados, protegendo o conteúdo e credenciais de acesso contra o monitoramento do tráfego (MODADUGU; RESCORLA, 2004). </w:t>
      </w:r>
      <w:commentRangeEnd w:id="2"/>
      <w:r>
        <w:commentReference w:id="2"/>
      </w:r>
    </w:p>
    <w:p w14:paraId="6D724DFE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</w:p>
    <w:p w14:paraId="5526EB47" w14:textId="77777777" w:rsidR="00CD70B6" w:rsidRDefault="00000000">
      <w:pPr>
        <w:pStyle w:val="Ttulo2"/>
        <w:spacing w:before="0" w:after="0"/>
        <w:jc w:val="both"/>
      </w:pPr>
      <w:r>
        <w:t>2. Fundamentação Técnica: Os Protocolos</w:t>
      </w:r>
    </w:p>
    <w:p w14:paraId="511CF31C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</w:p>
    <w:p w14:paraId="5EA75DB9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commentRangeStart w:id="3"/>
      <w:r>
        <w:t xml:space="preserve">A comunicação eletrônica via e-mail é sustentada por protocolos que definem o transporte e a padronização dos dados na rede. Enquanto alguns protocolos são especializados no envio das mensagens, outros gerenciam como essas informações são armazenadas e acessadas pelo destinatário. A seguir, detalham-se os protocolos fundamentais utilizados nesta integração. </w:t>
      </w:r>
      <w:commentRangeEnd w:id="3"/>
      <w:r>
        <w:commentReference w:id="3"/>
      </w:r>
    </w:p>
    <w:p w14:paraId="55C37944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</w:p>
    <w:p w14:paraId="47101798" w14:textId="77777777" w:rsidR="00CD70B6" w:rsidRDefault="00000000">
      <w:pPr>
        <w:pStyle w:val="Ttulo3"/>
        <w:spacing w:before="0" w:after="0"/>
        <w:jc w:val="both"/>
      </w:pPr>
      <w:r>
        <w:t>2.1 SMTP - Protocolo de Saída</w:t>
      </w:r>
    </w:p>
    <w:p w14:paraId="4F65FFA7" w14:textId="77777777" w:rsidR="00CD70B6" w:rsidRDefault="00CD70B6"/>
    <w:p w14:paraId="170D96EB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  <w:r>
        <w:t>O SMTP é o "carteiro" digital. Ele transfere a mensagem do cliente (app) para o servidor. Opera sobre TCP, utilizando principalmente as portas:</w:t>
      </w:r>
    </w:p>
    <w:p w14:paraId="7F636266" w14:textId="77777777" w:rsidR="00CD7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Porta 587:</w:t>
      </w:r>
      <w:r>
        <w:t xml:space="preserve"> Recomendada para clientes de e-mail modernos utilizando STARTTLS para segurança.</w:t>
      </w:r>
    </w:p>
    <w:p w14:paraId="22C2E9A1" w14:textId="77777777" w:rsidR="00CD7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Porta 465:</w:t>
      </w:r>
      <w:r>
        <w:t xml:space="preserve"> Utilizada para conexões SMTPS (SSL/TLS implícito).</w:t>
      </w:r>
    </w:p>
    <w:p w14:paraId="2A8981A8" w14:textId="77777777" w:rsidR="00CD7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Porta 25:</w:t>
      </w:r>
      <w:r>
        <w:t xml:space="preserve"> Original do protocolo, atualmente restrita a comunicação entre servidores.</w:t>
      </w:r>
    </w:p>
    <w:p w14:paraId="783FDE66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</w:pPr>
    </w:p>
    <w:p w14:paraId="4543DD20" w14:textId="77777777" w:rsidR="00CD70B6" w:rsidRDefault="00000000">
      <w:pPr>
        <w:pStyle w:val="Ttulo3"/>
        <w:spacing w:before="0" w:after="0"/>
        <w:jc w:val="both"/>
      </w:pPr>
      <w:r>
        <w:t>2.2 IMAP - Protocolo de Entrada</w:t>
      </w:r>
    </w:p>
    <w:p w14:paraId="5786E805" w14:textId="77777777" w:rsidR="00CD70B6" w:rsidRDefault="00CD70B6"/>
    <w:p w14:paraId="6D7FE806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 xml:space="preserve">Diferente do POP3, o IMAP mantém as mensagens no servidor. Isso permite que o aplicativo visualize pastas, status de leitura e rascunhos em tempo real, sincronizados com o </w:t>
      </w:r>
      <w:r>
        <w:lastRenderedPageBreak/>
        <w:t xml:space="preserve">webmail em diversos dispositivos. </w:t>
      </w:r>
    </w:p>
    <w:p w14:paraId="5EF510B5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Conforme a RFC 3501(CRISPIN, 2003), quando o TCP é utilizado, o servidor IMAP4rev1.</w:t>
      </w:r>
    </w:p>
    <w:p w14:paraId="7A8EEA8F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Aguarda conexões padrão na porta 143. Contudo, a porta 993(IMAPS) é empregada para garantir que seja realizado o encapsulamento por meio de TLS, a fim de atender os padrões de segurança atuais.</w:t>
      </w:r>
    </w:p>
    <w:p w14:paraId="57C964FC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64340D42" w14:textId="77777777" w:rsidR="00CD70B6" w:rsidRDefault="00000000">
      <w:pPr>
        <w:pStyle w:val="Ttulo3"/>
        <w:spacing w:before="0"/>
        <w:jc w:val="both"/>
      </w:pPr>
      <w:r>
        <w:t>2.3 Comparativo: IMAP vs. POP3</w:t>
      </w:r>
    </w:p>
    <w:p w14:paraId="3BED8487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 xml:space="preserve">Embora ambos os protocolos sirvam para a recepção de mensagens, a arquitetura de funcionamento de </w:t>
      </w:r>
      <w:proofErr w:type="gramStart"/>
      <w:r>
        <w:t>cada um dita</w:t>
      </w:r>
      <w:proofErr w:type="gramEnd"/>
      <w:r>
        <w:t xml:space="preserve"> a experiência do usuário final. A tabela abaixo resume as principais distinções técnicas entre os dois modelos:</w:t>
      </w:r>
    </w:p>
    <w:p w14:paraId="220209EF" w14:textId="77777777" w:rsidR="00CD70B6" w:rsidRDefault="00000000">
      <w:pPr>
        <w:spacing w:line="360" w:lineRule="auto"/>
        <w:jc w:val="center"/>
      </w:pPr>
      <w:r>
        <w:t>Tabela 1 – Comparativo entre os protocolos IMAP e POP3.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675"/>
        <w:gridCol w:w="3480"/>
      </w:tblGrid>
      <w:tr w:rsidR="00CD70B6" w14:paraId="38F7CEEC" w14:textId="77777777">
        <w:trPr>
          <w:tblHeader/>
        </w:trPr>
        <w:tc>
          <w:tcPr>
            <w:tcW w:w="2205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3D5F7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Recurso</w:t>
            </w:r>
          </w:p>
        </w:tc>
        <w:tc>
          <w:tcPr>
            <w:tcW w:w="3675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42ACA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IMAP</w:t>
            </w:r>
          </w:p>
        </w:tc>
        <w:tc>
          <w:tcPr>
            <w:tcW w:w="34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A5ADB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POP3</w:t>
            </w:r>
          </w:p>
          <w:p w14:paraId="4F9C445F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</w:t>
            </w:r>
          </w:p>
        </w:tc>
      </w:tr>
      <w:tr w:rsidR="00CD70B6" w14:paraId="519E09AF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A087B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Sincronização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41ADF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Completa (Múltiplos dispositivos)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79BBA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Limitada (Baixa e apaga do servidor)</w:t>
            </w:r>
          </w:p>
        </w:tc>
      </w:tr>
      <w:tr w:rsidR="00CD70B6" w14:paraId="568DE6F1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66A9F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Armazenamento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52CC1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 Servidor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2BD88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 Dispositivo Local</w:t>
            </w:r>
          </w:p>
        </w:tc>
      </w:tr>
      <w:tr w:rsidR="00CD70B6" w14:paraId="5EFF486A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191E8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Consumo de Dados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72968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Maior (Sincronização constante)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C3021" w14:textId="77777777" w:rsidR="00CD70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Menor (Download único)</w:t>
            </w:r>
          </w:p>
        </w:tc>
      </w:tr>
    </w:tbl>
    <w:p w14:paraId="0289F00A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00CA67D5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commentRangeStart w:id="4"/>
      <w:r>
        <w:t>A superioridade do IMAP em contextos modernos reside na sua capacidade de manter o estado da caixa de entrada (como mensagens lidas e rascunhos) consistente em tempo real através da rede (GALLAS, 2024). Conforme a RFC 3501, essa robustez é ampliada pelo uso da porta 993, que garante o encapsulamento seguro via TLS, protegendo as credenciais de acesso contra interceptações. Por outro lado, o POP3 é hoje considerado obsoleto para fluxos de trabalho colaborativos, sendo utilizado apenas em casos específicos onde o armazenamento no servidor é extremamente restrito (GALLAS, 2024).</w:t>
      </w:r>
      <w:commentRangeEnd w:id="4"/>
      <w:r>
        <w:commentReference w:id="4"/>
      </w:r>
    </w:p>
    <w:p w14:paraId="6FFE12B2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</w:p>
    <w:p w14:paraId="01202FF9" w14:textId="77777777" w:rsidR="00CD70B6" w:rsidRDefault="00000000">
      <w:pPr>
        <w:pStyle w:val="Ttulo2"/>
        <w:spacing w:before="0" w:after="0"/>
        <w:jc w:val="both"/>
      </w:pPr>
      <w:r>
        <w:t>3. Metodologia de Integração (</w:t>
      </w:r>
      <w:proofErr w:type="spellStart"/>
      <w:r>
        <w:t>JavaMail</w:t>
      </w:r>
      <w:proofErr w:type="spellEnd"/>
      <w:r>
        <w:t>/Jakarta Mail)</w:t>
      </w:r>
    </w:p>
    <w:p w14:paraId="4ADD06BF" w14:textId="77777777" w:rsidR="00CD70B6" w:rsidRDefault="00CD70B6"/>
    <w:p w14:paraId="1C58BC6F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  <w:r>
        <w:t xml:space="preserve">A biblioteca </w:t>
      </w:r>
      <w:proofErr w:type="spellStart"/>
      <w:r>
        <w:t>JavaMail</w:t>
      </w:r>
      <w:proofErr w:type="spellEnd"/>
      <w:r>
        <w:t xml:space="preserve"> API do Java disponibiliza diversos recursos para o desenvolvimento de clientes de e-mail, oferecendo suporte a diferentes funcionalidades essenciais, como protocolos e servidores de envio, entre outras.</w:t>
      </w:r>
    </w:p>
    <w:p w14:paraId="1341B49C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</w:p>
    <w:p w14:paraId="5ABA86AF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  <w:r>
        <w:t>O projeto utiliza a biblioteca Jakarta Mail para integrar funcionalidades de e-mail de forma nativa. O fluxo lógico segue as etapas:</w:t>
      </w:r>
    </w:p>
    <w:p w14:paraId="40CDC263" w14:textId="77777777" w:rsidR="00CD7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Configuração de Propriedades:</w:t>
      </w:r>
      <w:r>
        <w:t xml:space="preserve"> Definição do Host SMTP e portas de conexão.</w:t>
      </w:r>
    </w:p>
    <w:p w14:paraId="30A72F80" w14:textId="77777777" w:rsidR="00CD7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Autenticação Segura:</w:t>
      </w:r>
      <w:r>
        <w:t xml:space="preserve"> Implementação de </w:t>
      </w:r>
      <w:proofErr w:type="spellStart"/>
      <w:r>
        <w:rPr>
          <w:i/>
          <w:iCs/>
        </w:rPr>
        <w:t>Authenticator</w:t>
      </w:r>
      <w:proofErr w:type="spellEnd"/>
      <w:r>
        <w:t xml:space="preserve"> utilizando "Senhas de App" para </w:t>
      </w:r>
      <w:r>
        <w:lastRenderedPageBreak/>
        <w:t>contornar o MFA.</w:t>
      </w:r>
    </w:p>
    <w:p w14:paraId="18D60BAF" w14:textId="77777777" w:rsidR="00CD7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Estabelecimento de Sessão:</w:t>
      </w:r>
      <w:r>
        <w:t xml:space="preserve"> Criação do canal de comunicação com o servidor.</w:t>
      </w:r>
    </w:p>
    <w:p w14:paraId="668AE54E" w14:textId="77777777" w:rsidR="00CD7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Construção da Mensagem:</w:t>
      </w:r>
      <w:r>
        <w:t xml:space="preserve"> Uso da classe </w:t>
      </w:r>
      <w:proofErr w:type="spellStart"/>
      <w:r>
        <w:rPr>
          <w:i/>
          <w:iCs/>
        </w:rPr>
        <w:t>MimeMessage</w:t>
      </w:r>
      <w:proofErr w:type="spellEnd"/>
      <w:r>
        <w:t xml:space="preserve"> para suportar anexos e HTML.</w:t>
      </w:r>
    </w:p>
    <w:p w14:paraId="798BCC08" w14:textId="77777777" w:rsidR="00CD7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</w:rPr>
        <w:t>Transporte:</w:t>
      </w:r>
      <w:r>
        <w:t xml:space="preserve"> Envio efetivo através do método </w:t>
      </w:r>
      <w:proofErr w:type="spellStart"/>
      <w:r>
        <w:rPr>
          <w:i/>
          <w:iCs/>
        </w:rPr>
        <w:t>Transport.send</w:t>
      </w:r>
      <w:proofErr w:type="spellEnd"/>
      <w:r>
        <w:rPr>
          <w:i/>
          <w:iCs/>
        </w:rPr>
        <w:t>()</w:t>
      </w:r>
      <w:r>
        <w:t>.</w:t>
      </w:r>
    </w:p>
    <w:p w14:paraId="6DC30423" w14:textId="77777777" w:rsidR="00A263D6" w:rsidRDefault="00A263D6" w:rsidP="00A263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16EEE7B" w14:textId="60A18B22" w:rsidR="00A263D6" w:rsidRDefault="00A263D6" w:rsidP="00A263D6">
      <w:pPr>
        <w:pStyle w:val="Ttulo3"/>
        <w:spacing w:before="0"/>
        <w:jc w:val="both"/>
      </w:pPr>
      <w:r>
        <w:t xml:space="preserve">3.1 </w:t>
      </w:r>
      <w:proofErr w:type="spellStart"/>
      <w:r>
        <w:t>Materias</w:t>
      </w:r>
      <w:proofErr w:type="spellEnd"/>
      <w:r>
        <w:t xml:space="preserve"> e Métodos</w:t>
      </w:r>
    </w:p>
    <w:p w14:paraId="33FBE076" w14:textId="716F7EC7" w:rsidR="00F21FD4" w:rsidRDefault="00A263D6" w:rsidP="005A7BB6">
      <w:pPr>
        <w:spacing w:line="360" w:lineRule="auto"/>
        <w:jc w:val="both"/>
      </w:pPr>
      <w:r>
        <w:tab/>
        <w:t xml:space="preserve">No desenvolvimento dessa etapa, foram pesquisados e analisados </w:t>
      </w:r>
      <w:r w:rsidR="001423B8">
        <w:t xml:space="preserve">os </w:t>
      </w:r>
      <w:proofErr w:type="spellStart"/>
      <w:r w:rsidR="001423B8">
        <w:t>mat</w:t>
      </w:r>
      <w:r w:rsidR="00F21FD4">
        <w:t>e</w:t>
      </w:r>
      <w:r w:rsidR="001423B8">
        <w:t>rias</w:t>
      </w:r>
      <w:proofErr w:type="spellEnd"/>
      <w:r w:rsidR="001423B8">
        <w:t xml:space="preserve"> que iriam ser utilizados para a construção da lógica de comunicação do projeto</w:t>
      </w:r>
      <w:r w:rsidR="00F21FD4">
        <w:t xml:space="preserve"> e desenvolvimento</w:t>
      </w:r>
      <w:r w:rsidR="001423B8">
        <w:t xml:space="preserve">. </w:t>
      </w:r>
      <w:r w:rsidR="00F21FD4">
        <w:t xml:space="preserve">Este projeto concentrou-se na implementação do </w:t>
      </w:r>
      <w:proofErr w:type="spellStart"/>
      <w:r w:rsidR="00F21FD4">
        <w:t>back-end</w:t>
      </w:r>
      <w:proofErr w:type="spellEnd"/>
      <w:r w:rsidR="00F21FD4">
        <w:t xml:space="preserve"> mobile, focando-se estritamente na eficácia de protocolos de transporte e recepção de dados </w:t>
      </w:r>
    </w:p>
    <w:p w14:paraId="35BAE549" w14:textId="77777777" w:rsidR="00F21FD4" w:rsidRDefault="00F21FD4" w:rsidP="00F21FD4">
      <w:pPr>
        <w:jc w:val="both"/>
      </w:pPr>
    </w:p>
    <w:p w14:paraId="7C6AD98E" w14:textId="37D86AB8" w:rsidR="00F21FD4" w:rsidRDefault="0076191E" w:rsidP="00F21FD4">
      <w:pPr>
        <w:jc w:val="both"/>
        <w:rPr>
          <w:b/>
          <w:bCs/>
        </w:rPr>
      </w:pPr>
      <w:r>
        <w:rPr>
          <w:b/>
          <w:bCs/>
        </w:rPr>
        <w:t xml:space="preserve">3.1.1 </w:t>
      </w:r>
      <w:r w:rsidR="00CF2553">
        <w:rPr>
          <w:b/>
          <w:bCs/>
        </w:rPr>
        <w:t>Android Studio</w:t>
      </w:r>
    </w:p>
    <w:p w14:paraId="3E9E459A" w14:textId="2A25BC90" w:rsidR="008B25EA" w:rsidRDefault="008B25EA" w:rsidP="00F21FD4">
      <w:pPr>
        <w:jc w:val="both"/>
        <w:rPr>
          <w:b/>
          <w:bCs/>
        </w:rPr>
      </w:pPr>
      <w:r>
        <w:rPr>
          <w:b/>
          <w:bCs/>
        </w:rPr>
        <w:tab/>
      </w:r>
    </w:p>
    <w:p w14:paraId="46B4C59D" w14:textId="1065F4A5" w:rsidR="008B25EA" w:rsidRDefault="008B25EA" w:rsidP="005A7BB6">
      <w:pPr>
        <w:spacing w:line="360" w:lineRule="auto"/>
        <w:jc w:val="both"/>
      </w:pPr>
      <w:r>
        <w:rPr>
          <w:b/>
          <w:bCs/>
        </w:rPr>
        <w:tab/>
      </w:r>
      <w:r>
        <w:t xml:space="preserve">O </w:t>
      </w:r>
      <w:proofErr w:type="spellStart"/>
      <w:r>
        <w:t>Androido</w:t>
      </w:r>
      <w:proofErr w:type="spellEnd"/>
      <w:r>
        <w:t xml:space="preserve"> Studio é a plataforma oficial de desenvolvimento </w:t>
      </w:r>
      <w:r w:rsidR="00277321">
        <w:t>integrada (</w:t>
      </w:r>
      <w:r>
        <w:t xml:space="preserve">IDE) para criação de aplicativos Android. Baseado no editor de código e ferramentas para desenvolvedores avançados do </w:t>
      </w:r>
      <w:proofErr w:type="spellStart"/>
      <w:r>
        <w:t>IntelliJI</w:t>
      </w:r>
      <w:proofErr w:type="spellEnd"/>
      <w:r>
        <w:t xml:space="preserve"> IDEA, o Android Studio proporciona recursos adicionar para melhorar a produtividade, como um sistema build flexível fundamentado no </w:t>
      </w:r>
      <w:proofErr w:type="spellStart"/>
      <w:r>
        <w:t>Gradle</w:t>
      </w:r>
      <w:proofErr w:type="spellEnd"/>
      <w:r>
        <w:t xml:space="preserve"> e um emulador rápido com diversas funcionalidades. A versatilidade do </w:t>
      </w:r>
      <w:proofErr w:type="spellStart"/>
      <w:r>
        <w:t>Gradle</w:t>
      </w:r>
      <w:proofErr w:type="spellEnd"/>
      <w:r>
        <w:t xml:space="preserve"> possibilita a personalização e a ampliação do processo de programação sem a necessidade de alterar os arquivos de origem principais do </w:t>
      </w:r>
      <w:r w:rsidR="00277321">
        <w:t>aplicativo (</w:t>
      </w:r>
      <w:r>
        <w:t>ANDROID DEVELOPES,2024).</w:t>
      </w:r>
    </w:p>
    <w:p w14:paraId="00BEA920" w14:textId="77777777" w:rsidR="0038508A" w:rsidRDefault="0038508A" w:rsidP="00F21FD4">
      <w:pPr>
        <w:jc w:val="both"/>
      </w:pPr>
    </w:p>
    <w:p w14:paraId="31EA69EC" w14:textId="3F5415C8" w:rsidR="0038508A" w:rsidRDefault="0038508A" w:rsidP="0038508A">
      <w:pPr>
        <w:jc w:val="both"/>
        <w:rPr>
          <w:b/>
          <w:bCs/>
        </w:rPr>
      </w:pPr>
      <w:r>
        <w:rPr>
          <w:b/>
          <w:bCs/>
        </w:rPr>
        <w:t>3.1.2 Jakarta Mail</w:t>
      </w:r>
    </w:p>
    <w:p w14:paraId="4C907E9C" w14:textId="77777777" w:rsidR="0038508A" w:rsidRDefault="0038508A" w:rsidP="0038508A">
      <w:pPr>
        <w:jc w:val="both"/>
        <w:rPr>
          <w:b/>
          <w:bCs/>
        </w:rPr>
      </w:pPr>
    </w:p>
    <w:p w14:paraId="254D0888" w14:textId="54A43FD0" w:rsidR="0038508A" w:rsidRDefault="0038508A" w:rsidP="005A7BB6">
      <w:pPr>
        <w:spacing w:line="360" w:lineRule="auto"/>
        <w:jc w:val="both"/>
      </w:pPr>
      <w:r>
        <w:rPr>
          <w:b/>
          <w:bCs/>
        </w:rPr>
        <w:tab/>
      </w:r>
      <w:r w:rsidR="004927EA" w:rsidRPr="004927EA">
        <w:t xml:space="preserve">A Jakarta Mail é uma API que oferece um </w:t>
      </w:r>
      <w:r w:rsidR="004927EA" w:rsidRPr="004927EA">
        <w:rPr>
          <w:i/>
          <w:iCs/>
        </w:rPr>
        <w:t>framework</w:t>
      </w:r>
      <w:r w:rsidR="004927EA" w:rsidRPr="004927EA">
        <w:t xml:space="preserve"> para a criação de sistemas de correio eletrônico, estabelecendo classes abstratas como </w:t>
      </w:r>
      <w:proofErr w:type="spellStart"/>
      <w:r w:rsidR="004927EA" w:rsidRPr="004927EA">
        <w:rPr>
          <w:i/>
          <w:iCs/>
        </w:rPr>
        <w:t>Message</w:t>
      </w:r>
      <w:proofErr w:type="spellEnd"/>
      <w:r w:rsidR="004927EA" w:rsidRPr="004927EA">
        <w:t xml:space="preserve">, </w:t>
      </w:r>
      <w:r w:rsidR="004927EA" w:rsidRPr="004927EA">
        <w:rPr>
          <w:i/>
          <w:iCs/>
        </w:rPr>
        <w:t>Store</w:t>
      </w:r>
      <w:r w:rsidR="004927EA" w:rsidRPr="004927EA">
        <w:t xml:space="preserve"> e </w:t>
      </w:r>
      <w:proofErr w:type="spellStart"/>
      <w:r w:rsidR="004927EA" w:rsidRPr="004927EA">
        <w:rPr>
          <w:i/>
          <w:iCs/>
        </w:rPr>
        <w:t>Transport</w:t>
      </w:r>
      <w:proofErr w:type="spellEnd"/>
      <w:r w:rsidR="004927EA" w:rsidRPr="004927EA">
        <w:t xml:space="preserve">. De acordo com a especificação oficial, a API disponibiliza subclasses concretas como </w:t>
      </w:r>
      <w:proofErr w:type="spellStart"/>
      <w:r w:rsidR="004927EA" w:rsidRPr="004927EA">
        <w:rPr>
          <w:i/>
          <w:iCs/>
        </w:rPr>
        <w:t>MimeMessage</w:t>
      </w:r>
      <w:proofErr w:type="spellEnd"/>
      <w:r w:rsidR="004927EA" w:rsidRPr="004927EA">
        <w:t xml:space="preserve"> e </w:t>
      </w:r>
      <w:proofErr w:type="spellStart"/>
      <w:r w:rsidR="004927EA" w:rsidRPr="004927EA">
        <w:rPr>
          <w:i/>
          <w:iCs/>
        </w:rPr>
        <w:t>MimeBodyPart</w:t>
      </w:r>
      <w:proofErr w:type="spellEnd"/>
      <w:r w:rsidR="004927EA" w:rsidRPr="004927EA">
        <w:t>, que implementam os protocolos de e-mail da Internet mais utilizados, sendo fundamental para o desenvolvimento da comunicação por meio do SMTP e IMAP (ECLIPSE FOUNDATION, 2020).</w:t>
      </w:r>
    </w:p>
    <w:p w14:paraId="2F8D3D70" w14:textId="77777777" w:rsidR="004927EA" w:rsidRDefault="004927EA" w:rsidP="0038508A">
      <w:pPr>
        <w:jc w:val="both"/>
      </w:pPr>
    </w:p>
    <w:p w14:paraId="7951F20C" w14:textId="2ADDD62A" w:rsidR="004927EA" w:rsidRDefault="004927EA" w:rsidP="0038508A">
      <w:pPr>
        <w:jc w:val="both"/>
        <w:rPr>
          <w:b/>
          <w:bCs/>
        </w:rPr>
      </w:pPr>
      <w:r>
        <w:rPr>
          <w:b/>
          <w:bCs/>
        </w:rPr>
        <w:t xml:space="preserve">3.1.3 </w:t>
      </w:r>
      <w:proofErr w:type="spellStart"/>
      <w:r>
        <w:rPr>
          <w:b/>
          <w:bCs/>
        </w:rPr>
        <w:t>Kotlin</w:t>
      </w:r>
      <w:proofErr w:type="spellEnd"/>
    </w:p>
    <w:p w14:paraId="5C4D8358" w14:textId="77777777" w:rsidR="007363BC" w:rsidRDefault="007363BC" w:rsidP="0038508A">
      <w:pPr>
        <w:jc w:val="both"/>
        <w:rPr>
          <w:b/>
          <w:bCs/>
        </w:rPr>
      </w:pPr>
    </w:p>
    <w:p w14:paraId="4072F7E8" w14:textId="6CB2F2BF" w:rsidR="007363BC" w:rsidRPr="007363BC" w:rsidRDefault="007363BC" w:rsidP="005A7BB6">
      <w:pPr>
        <w:spacing w:line="360" w:lineRule="auto"/>
        <w:jc w:val="both"/>
      </w:pPr>
      <w:r>
        <w:rPr>
          <w:b/>
          <w:bCs/>
        </w:rPr>
        <w:tab/>
      </w:r>
      <w:proofErr w:type="spellStart"/>
      <w:r>
        <w:t>Kotlin</w:t>
      </w:r>
      <w:proofErr w:type="spellEnd"/>
      <w:r>
        <w:t xml:space="preserve"> é uma linguagem de programação de código aberto, categorizada estaticamente e multiplataforma, mantida pela </w:t>
      </w:r>
      <w:proofErr w:type="spellStart"/>
      <w:r>
        <w:t>JetBrains</w:t>
      </w:r>
      <w:proofErr w:type="spellEnd"/>
      <w:r>
        <w:t xml:space="preserve">. O sistema foi desenvolvido para funcionar de maneira completamente interoperável com o ecossistema Java, permitindo o uso nativo de suas bibliotecas e frameworks. Sua arquitetura por si prioriza recursos como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além de uma sintaxe </w:t>
      </w:r>
      <w:r w:rsidR="00277321">
        <w:t>simplificada (</w:t>
      </w:r>
      <w:r>
        <w:t>JETBRAINS,2026)</w:t>
      </w:r>
    </w:p>
    <w:p w14:paraId="75C0ED84" w14:textId="77777777" w:rsidR="0038508A" w:rsidRDefault="0038508A" w:rsidP="00F21FD4">
      <w:pPr>
        <w:jc w:val="both"/>
      </w:pPr>
    </w:p>
    <w:p w14:paraId="1E1A07E0" w14:textId="5E85B5BF" w:rsidR="005A7BB6" w:rsidRDefault="005A7BB6" w:rsidP="005A7BB6">
      <w:pPr>
        <w:pStyle w:val="Ttulo2"/>
        <w:spacing w:before="0" w:after="0"/>
        <w:jc w:val="both"/>
      </w:pPr>
      <w:r>
        <w:t>4. Configuração do Ambiente e Dependências</w:t>
      </w:r>
    </w:p>
    <w:p w14:paraId="1D4AAB9E" w14:textId="77777777" w:rsidR="005A7BB6" w:rsidRDefault="005A7BB6" w:rsidP="005A7BB6">
      <w:pPr>
        <w:spacing w:line="360" w:lineRule="auto"/>
      </w:pPr>
    </w:p>
    <w:p w14:paraId="17474F37" w14:textId="12D51CCF" w:rsidR="005A7BB6" w:rsidRPr="00933E0A" w:rsidRDefault="005A7BB6" w:rsidP="00933E0A">
      <w:pPr>
        <w:spacing w:line="360" w:lineRule="auto"/>
        <w:jc w:val="both"/>
      </w:pPr>
      <w:r>
        <w:tab/>
      </w:r>
      <w:r w:rsidR="00933E0A">
        <w:t xml:space="preserve">O desenvolvimento da aplicação </w:t>
      </w:r>
      <w:r w:rsidR="00DE6687">
        <w:t>ocorreu na</w:t>
      </w:r>
      <w:r w:rsidR="00933E0A">
        <w:t xml:space="preserve"> plataforma do Android Studio, utilizando o sistema de automação </w:t>
      </w:r>
      <w:proofErr w:type="spellStart"/>
      <w:r w:rsidR="00933E0A">
        <w:rPr>
          <w:i/>
          <w:iCs/>
        </w:rPr>
        <w:t>Gradle</w:t>
      </w:r>
      <w:proofErr w:type="spellEnd"/>
      <w:r w:rsidR="00933E0A">
        <w:t xml:space="preserve">, para a construção das dependências e construção do </w:t>
      </w:r>
      <w:r w:rsidR="00DE6687">
        <w:t>executável</w:t>
      </w:r>
      <w:r w:rsidR="00933E0A">
        <w:t xml:space="preserve"> do projeto. Dessa forma a etapa inicial consiste na declaração das bibliotecas necessárias.</w:t>
      </w:r>
    </w:p>
    <w:p w14:paraId="7F6C7131" w14:textId="77777777" w:rsidR="001C2D70" w:rsidRDefault="001C2D70" w:rsidP="005A7BB6">
      <w:pPr>
        <w:spacing w:line="360" w:lineRule="auto"/>
      </w:pPr>
    </w:p>
    <w:p w14:paraId="61940337" w14:textId="2ED5FA4C" w:rsidR="001C2D70" w:rsidRPr="001C2D70" w:rsidRDefault="001C2D70" w:rsidP="001C2D70">
      <w:pPr>
        <w:spacing w:line="360" w:lineRule="auto"/>
        <w:jc w:val="both"/>
        <w:rPr>
          <w:i/>
          <w:iCs/>
        </w:rPr>
      </w:pPr>
      <w:r>
        <w:t xml:space="preserve">Adicionando as dependências no </w:t>
      </w:r>
      <w:proofErr w:type="spellStart"/>
      <w:proofErr w:type="gramStart"/>
      <w:r>
        <w:rPr>
          <w:i/>
          <w:iCs/>
        </w:rPr>
        <w:t>build.gradle</w:t>
      </w:r>
      <w:proofErr w:type="spellEnd"/>
      <w:proofErr w:type="gramEnd"/>
    </w:p>
    <w:p w14:paraId="5726DECA" w14:textId="612BA905" w:rsidR="001C2D70" w:rsidRDefault="001C2D70" w:rsidP="005A7BB6">
      <w:pPr>
        <w:spacing w:line="360" w:lineRule="auto"/>
      </w:pPr>
      <w:r w:rsidRPr="001C2D70">
        <w:rPr>
          <w:noProof/>
        </w:rPr>
        <w:drawing>
          <wp:inline distT="0" distB="0" distL="0" distR="0" wp14:anchorId="63001701" wp14:editId="2B610721">
            <wp:extent cx="5943600" cy="3947160"/>
            <wp:effectExtent l="0" t="0" r="0" b="0"/>
            <wp:docPr id="806530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AB55" w14:textId="381598BD" w:rsidR="001C2D70" w:rsidRDefault="001C2D70" w:rsidP="001C2D70">
      <w:pPr>
        <w:spacing w:line="360" w:lineRule="auto"/>
      </w:pPr>
      <w:r w:rsidRPr="001C2D70">
        <w:rPr>
          <w:b/>
        </w:rPr>
        <w:t xml:space="preserve">Figura </w:t>
      </w:r>
      <w:r>
        <w:rPr>
          <w:b/>
        </w:rPr>
        <w:t>1</w:t>
      </w:r>
      <w:r w:rsidRPr="001C2D70">
        <w:t>. Bloco de dependências com a inclusão das bibliotecas para comunicação via e-mail.</w:t>
      </w:r>
    </w:p>
    <w:p w14:paraId="7A8E300F" w14:textId="77777777" w:rsidR="00DE6687" w:rsidRDefault="00DE6687" w:rsidP="001C2D70">
      <w:pPr>
        <w:spacing w:line="360" w:lineRule="auto"/>
      </w:pPr>
    </w:p>
    <w:p w14:paraId="16000F25" w14:textId="4EE6DC52" w:rsidR="00600C86" w:rsidRDefault="00600C86" w:rsidP="00600C86">
      <w:pPr>
        <w:pStyle w:val="Ttulo3"/>
        <w:spacing w:before="0"/>
        <w:jc w:val="both"/>
      </w:pPr>
      <w:r>
        <w:t>4.1 Permissões do Sistema</w:t>
      </w:r>
    </w:p>
    <w:p w14:paraId="3656D2FD" w14:textId="46BD525C" w:rsidR="00600C86" w:rsidRDefault="00600C86" w:rsidP="00277321">
      <w:pPr>
        <w:spacing w:line="360" w:lineRule="auto"/>
        <w:jc w:val="both"/>
      </w:pPr>
      <w:r>
        <w:tab/>
        <w:t xml:space="preserve">Para que a aplicação consiga estabelecer conexões e comunicação com os servidores de </w:t>
      </w:r>
      <w:r w:rsidR="008D4D8A">
        <w:t>e-mail</w:t>
      </w:r>
      <w:r>
        <w:t>, utilizando os protocolos de SMTP e IMAP</w:t>
      </w:r>
      <w:r w:rsidR="00FB0611">
        <w:t xml:space="preserve">, é obrigatório estabelecer as permissões no arquivo do </w:t>
      </w:r>
      <w:r w:rsidR="00FB0611">
        <w:rPr>
          <w:i/>
          <w:iCs/>
        </w:rPr>
        <w:t>AndroidManifest.xml</w:t>
      </w:r>
      <w:r w:rsidR="00FB0611">
        <w:t>.</w:t>
      </w:r>
      <w:r w:rsidR="008D4D8A">
        <w:t xml:space="preserve"> </w:t>
      </w:r>
    </w:p>
    <w:p w14:paraId="7AF20ABF" w14:textId="77777777" w:rsidR="00FB0611" w:rsidRDefault="00FB0611" w:rsidP="00600C86"/>
    <w:p w14:paraId="55A4370C" w14:textId="224F73C6" w:rsidR="00FB0611" w:rsidRDefault="00FB0611" w:rsidP="00600C86"/>
    <w:p w14:paraId="2DF95ADF" w14:textId="77777777" w:rsidR="00FB0611" w:rsidRDefault="00FB0611" w:rsidP="00600C86"/>
    <w:p w14:paraId="2B6E277C" w14:textId="77777777" w:rsidR="00FB0611" w:rsidRDefault="00FB0611" w:rsidP="00600C86"/>
    <w:p w14:paraId="257D47E8" w14:textId="77777777" w:rsidR="00FB0611" w:rsidRDefault="00FB0611" w:rsidP="00600C86"/>
    <w:p w14:paraId="6E976A1A" w14:textId="77777777" w:rsidR="00FB0611" w:rsidRDefault="00FB0611" w:rsidP="00600C86"/>
    <w:p w14:paraId="229CA8D2" w14:textId="04F11AA6" w:rsidR="00FB0611" w:rsidRPr="00FB0611" w:rsidRDefault="00FB0611" w:rsidP="00600C86">
      <w:r>
        <w:t xml:space="preserve"> Configuração da permissão de internet no AndroidManifest.xml</w:t>
      </w:r>
    </w:p>
    <w:p w14:paraId="0B01AAB9" w14:textId="07CDA954" w:rsidR="00600C86" w:rsidRDefault="00600C86" w:rsidP="001C2D70">
      <w:pPr>
        <w:spacing w:line="360" w:lineRule="auto"/>
      </w:pPr>
      <w:r w:rsidRPr="00600C86">
        <w:rPr>
          <w:noProof/>
        </w:rPr>
        <w:drawing>
          <wp:inline distT="0" distB="0" distL="0" distR="0" wp14:anchorId="77E5B415" wp14:editId="39E7E433">
            <wp:extent cx="5943600" cy="927100"/>
            <wp:effectExtent l="0" t="0" r="0" b="6350"/>
            <wp:docPr id="598717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1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806D" w14:textId="65ED935E" w:rsidR="00FB0611" w:rsidRDefault="00FB0611" w:rsidP="001C2D70">
      <w:pPr>
        <w:spacing w:line="360" w:lineRule="auto"/>
      </w:pPr>
      <w:r w:rsidRPr="00FB0611">
        <w:rPr>
          <w:b/>
          <w:bCs/>
        </w:rPr>
        <w:t xml:space="preserve">Figura </w:t>
      </w:r>
      <w:r>
        <w:rPr>
          <w:b/>
          <w:bCs/>
        </w:rPr>
        <w:t>2</w:t>
      </w:r>
      <w:r w:rsidRPr="00FB0611">
        <w:rPr>
          <w:b/>
          <w:bCs/>
        </w:rPr>
        <w:t>.</w:t>
      </w:r>
      <w:r w:rsidRPr="00FB0611">
        <w:t xml:space="preserve"> Declaração da permissão de acesso à internet no manifesto da aplicação.</w:t>
      </w:r>
    </w:p>
    <w:p w14:paraId="3F1B9525" w14:textId="77777777" w:rsidR="001C2D70" w:rsidRDefault="001C2D70" w:rsidP="001C2D70">
      <w:pPr>
        <w:spacing w:line="360" w:lineRule="auto"/>
      </w:pPr>
    </w:p>
    <w:p w14:paraId="4D40CF73" w14:textId="1D03D0D9" w:rsidR="00D37EF9" w:rsidRDefault="00D37EF9" w:rsidP="00D37EF9">
      <w:pPr>
        <w:pStyle w:val="Ttulo2"/>
        <w:spacing w:before="0" w:after="0"/>
        <w:jc w:val="both"/>
      </w:pPr>
      <w:r>
        <w:t>5. Desenvolvimento da Interface e Telas</w:t>
      </w:r>
    </w:p>
    <w:p w14:paraId="7BD9D40C" w14:textId="77777777" w:rsidR="00D37EF9" w:rsidRDefault="00D37EF9" w:rsidP="00D37EF9"/>
    <w:p w14:paraId="05845161" w14:textId="584DA32C" w:rsidR="00D37EF9" w:rsidRDefault="00D37EF9" w:rsidP="00F117C5">
      <w:pPr>
        <w:jc w:val="both"/>
      </w:pPr>
      <w:r>
        <w:tab/>
        <w:t xml:space="preserve">A interface </w:t>
      </w:r>
      <w:r w:rsidR="008D620A">
        <w:t xml:space="preserve">do usuário foi desenvolvida utilizando o </w:t>
      </w:r>
      <w:proofErr w:type="spellStart"/>
      <w:r w:rsidR="008D620A">
        <w:rPr>
          <w:i/>
          <w:iCs/>
        </w:rPr>
        <w:t>Jetpack</w:t>
      </w:r>
      <w:proofErr w:type="spellEnd"/>
      <w:r w:rsidR="008D620A">
        <w:rPr>
          <w:i/>
          <w:iCs/>
        </w:rPr>
        <w:t xml:space="preserve"> </w:t>
      </w:r>
      <w:proofErr w:type="spellStart"/>
      <w:r w:rsidR="008D620A">
        <w:rPr>
          <w:i/>
          <w:iCs/>
        </w:rPr>
        <w:t>Compose</w:t>
      </w:r>
      <w:proofErr w:type="spellEnd"/>
      <w:r w:rsidR="008D620A">
        <w:t>, onde é adotado uma programação declarativa</w:t>
      </w:r>
      <w:r w:rsidR="007F2550">
        <w:t>. O desenvolvimento da aplicação foi organizado para facilitar a configuração dos servidores e a composição de mensagens, separando cada tela com suas respectivas responsabilidades especificas.</w:t>
      </w:r>
    </w:p>
    <w:p w14:paraId="1790955A" w14:textId="77777777" w:rsidR="007F2550" w:rsidRPr="008D620A" w:rsidRDefault="007F2550" w:rsidP="00D37EF9"/>
    <w:p w14:paraId="43369463" w14:textId="249DEFC6" w:rsidR="007F2550" w:rsidRDefault="007F2550" w:rsidP="007F2550">
      <w:pPr>
        <w:pStyle w:val="Ttulo3"/>
        <w:spacing w:before="0"/>
        <w:jc w:val="both"/>
      </w:pPr>
      <w:r>
        <w:t>5.1 Tela de Configuração e Login</w:t>
      </w:r>
    </w:p>
    <w:p w14:paraId="23D61686" w14:textId="580DBAA5" w:rsidR="00090E68" w:rsidRDefault="00090E68" w:rsidP="00090E68">
      <w:r>
        <w:tab/>
        <w:t>A tela inicial (</w:t>
      </w:r>
      <w:proofErr w:type="spellStart"/>
      <w:r>
        <w:t>LoginScreen</w:t>
      </w:r>
      <w:proofErr w:type="spellEnd"/>
      <w:r>
        <w:t xml:space="preserve">) </w:t>
      </w:r>
      <w:r w:rsidR="00480555">
        <w:t>é</w:t>
      </w:r>
      <w:r>
        <w:t xml:space="preserve"> responsável por realizar a coleta das credenciais do usuário e os parâmetros </w:t>
      </w:r>
      <w:r w:rsidR="00F117C5">
        <w:t>técnicos que serão necessários para que haja a comunicação com os servidores.</w:t>
      </w:r>
      <w:r w:rsidR="00131384">
        <w:t xml:space="preserve"> </w:t>
      </w:r>
      <w:r w:rsidR="00480555">
        <w:t>Nela serão armazenados os dados como: E-mail, senha, e endereços de servidores sendo SMTP E IMPA.</w:t>
      </w:r>
    </w:p>
    <w:p w14:paraId="17857247" w14:textId="77777777" w:rsidR="00480555" w:rsidRDefault="00480555" w:rsidP="00090E68"/>
    <w:p w14:paraId="45A1FA28" w14:textId="66CE8FDB" w:rsidR="001E5E7A" w:rsidRDefault="001E5E7A" w:rsidP="00090E68">
      <w:r w:rsidRPr="001E5E7A">
        <w:t xml:space="preserve">Adicionando a lógica de estado na </w:t>
      </w:r>
      <w:proofErr w:type="spellStart"/>
      <w:r w:rsidRPr="001E5E7A">
        <w:rPr>
          <w:i/>
          <w:iCs/>
        </w:rPr>
        <w:t>LoginScreen.kt</w:t>
      </w:r>
      <w:proofErr w:type="spellEnd"/>
    </w:p>
    <w:p w14:paraId="771E26B2" w14:textId="60CECCA5" w:rsidR="00480555" w:rsidRPr="00131384" w:rsidRDefault="00480555" w:rsidP="00090E68">
      <w:r w:rsidRPr="00480555">
        <w:rPr>
          <w:noProof/>
        </w:rPr>
        <w:drawing>
          <wp:inline distT="0" distB="0" distL="0" distR="0" wp14:anchorId="788DCD86" wp14:editId="7FB70D1C">
            <wp:extent cx="5943600" cy="1503045"/>
            <wp:effectExtent l="0" t="0" r="0" b="1905"/>
            <wp:docPr id="906311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1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307C" w14:textId="4A9F17EC" w:rsidR="00D37EF9" w:rsidRDefault="001E5E7A" w:rsidP="001C2D70">
      <w:pPr>
        <w:spacing w:line="360" w:lineRule="auto"/>
        <w:rPr>
          <w:iCs/>
        </w:rPr>
      </w:pPr>
      <w:r w:rsidRPr="001E5E7A">
        <w:rPr>
          <w:b/>
          <w:bCs/>
          <w:iCs/>
        </w:rPr>
        <w:t>Figura 3.</w:t>
      </w:r>
      <w:r w:rsidRPr="001E5E7A">
        <w:rPr>
          <w:iCs/>
        </w:rPr>
        <w:t xml:space="preserve"> Declaração de variáveis de estado para persistência temporária das configurações.</w:t>
      </w:r>
    </w:p>
    <w:p w14:paraId="52B83C67" w14:textId="77777777" w:rsidR="00C20C38" w:rsidRPr="001E5E7A" w:rsidRDefault="00C20C38" w:rsidP="001C2D70">
      <w:pPr>
        <w:spacing w:line="360" w:lineRule="auto"/>
        <w:rPr>
          <w:iCs/>
        </w:rPr>
      </w:pPr>
    </w:p>
    <w:p w14:paraId="01081A7D" w14:textId="46CB7523" w:rsidR="00C20C38" w:rsidRDefault="00C20C38" w:rsidP="00C20C38">
      <w:pPr>
        <w:pStyle w:val="Ttulo3"/>
        <w:spacing w:before="0"/>
        <w:jc w:val="both"/>
      </w:pPr>
      <w:r>
        <w:t xml:space="preserve">5.2 Tela de Visualização de </w:t>
      </w:r>
      <w:r w:rsidR="001628D8">
        <w:t>Mensagens (</w:t>
      </w:r>
      <w:r>
        <w:t>Inbox)</w:t>
      </w:r>
    </w:p>
    <w:p w14:paraId="4CD07706" w14:textId="642357DB" w:rsidR="001C2D70" w:rsidRDefault="00C20C38" w:rsidP="001628D8">
      <w:pPr>
        <w:spacing w:line="360" w:lineRule="auto"/>
        <w:jc w:val="both"/>
      </w:pPr>
      <w:r>
        <w:tab/>
        <w:t>Após a aut</w:t>
      </w:r>
      <w:r w:rsidR="002C26ED">
        <w:t xml:space="preserve">enticação bem-sucedida, o usuário será direcionado para a tela de </w:t>
      </w:r>
      <w:proofErr w:type="spellStart"/>
      <w:r w:rsidR="002C26ED" w:rsidRPr="002C26ED">
        <w:rPr>
          <w:i/>
          <w:iCs/>
        </w:rPr>
        <w:t>InboxScreen</w:t>
      </w:r>
      <w:proofErr w:type="spellEnd"/>
      <w:r w:rsidR="002C26ED">
        <w:t>. Esta tela será responsável</w:t>
      </w:r>
      <w:r w:rsidR="001628D8">
        <w:t xml:space="preserve"> por listar os e-mails que foram recuperados </w:t>
      </w:r>
      <w:r w:rsidR="000527B0">
        <w:t>do próprio servidor utilizando o protocolo de IMAP, o aplicativo faz uma chamada automática ao servidor logo que a interface é carregando, assim fazendo com que a lista de e-mails seja carregada sem que prejudique a interação do usuário.</w:t>
      </w:r>
    </w:p>
    <w:p w14:paraId="6653D795" w14:textId="77777777" w:rsidR="000527B0" w:rsidRDefault="000527B0" w:rsidP="001628D8">
      <w:pPr>
        <w:spacing w:line="360" w:lineRule="auto"/>
        <w:jc w:val="both"/>
      </w:pPr>
    </w:p>
    <w:p w14:paraId="5A47B88D" w14:textId="77777777" w:rsidR="000527B0" w:rsidRDefault="000527B0" w:rsidP="001628D8">
      <w:pPr>
        <w:spacing w:line="360" w:lineRule="auto"/>
        <w:jc w:val="both"/>
      </w:pPr>
    </w:p>
    <w:p w14:paraId="202F8EB5" w14:textId="79ED9EA4" w:rsidR="000527B0" w:rsidRDefault="000527B0" w:rsidP="001628D8">
      <w:pPr>
        <w:spacing w:line="360" w:lineRule="auto"/>
        <w:jc w:val="both"/>
      </w:pPr>
      <w:r w:rsidRPr="000527B0">
        <w:t xml:space="preserve">Disparo da busca e controle de estado na </w:t>
      </w:r>
      <w:proofErr w:type="spellStart"/>
      <w:r w:rsidRPr="000527B0">
        <w:t>InboxScreen.kt</w:t>
      </w:r>
      <w:proofErr w:type="spellEnd"/>
    </w:p>
    <w:p w14:paraId="572D58A4" w14:textId="31702CF0" w:rsidR="000527B0" w:rsidRDefault="000527B0" w:rsidP="001628D8">
      <w:pPr>
        <w:spacing w:line="360" w:lineRule="auto"/>
        <w:jc w:val="both"/>
      </w:pPr>
      <w:r w:rsidRPr="000527B0">
        <w:drawing>
          <wp:inline distT="0" distB="0" distL="0" distR="0" wp14:anchorId="3778C35D" wp14:editId="14FD31B5">
            <wp:extent cx="5943600" cy="1845945"/>
            <wp:effectExtent l="0" t="0" r="0" b="1905"/>
            <wp:docPr id="560524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24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81FC" w14:textId="7ABB34A7" w:rsidR="000527B0" w:rsidRPr="002C26ED" w:rsidRDefault="00370D03" w:rsidP="001628D8">
      <w:pPr>
        <w:spacing w:line="360" w:lineRule="auto"/>
        <w:jc w:val="both"/>
      </w:pPr>
      <w:r w:rsidRPr="00370D03">
        <w:rPr>
          <w:b/>
          <w:bCs/>
        </w:rPr>
        <w:t>Figura 4.</w:t>
      </w:r>
      <w:r w:rsidRPr="00370D03">
        <w:t xml:space="preserve"> Implementação de </w:t>
      </w:r>
      <w:proofErr w:type="spellStart"/>
      <w:r w:rsidRPr="00370D03">
        <w:rPr>
          <w:i/>
          <w:iCs/>
        </w:rPr>
        <w:t>LaunchedEffect</w:t>
      </w:r>
      <w:proofErr w:type="spellEnd"/>
      <w:r w:rsidRPr="00370D03">
        <w:t xml:space="preserve"> para carregamento de dados e feedback visual de progresso</w:t>
      </w:r>
    </w:p>
    <w:p w14:paraId="2DAC6A75" w14:textId="77777777" w:rsidR="00C20C38" w:rsidRDefault="00C20C38" w:rsidP="005A7BB6">
      <w:pPr>
        <w:spacing w:line="360" w:lineRule="auto"/>
      </w:pPr>
    </w:p>
    <w:p w14:paraId="08BE4A6C" w14:textId="18B8FCEF" w:rsidR="00370D03" w:rsidRDefault="00370D03" w:rsidP="00370D03">
      <w:pPr>
        <w:pStyle w:val="Ttulo3"/>
        <w:spacing w:before="0"/>
        <w:jc w:val="both"/>
      </w:pPr>
      <w:r>
        <w:t>5.</w:t>
      </w:r>
      <w:r>
        <w:t>3</w:t>
      </w:r>
      <w:r>
        <w:t xml:space="preserve"> Tela de </w:t>
      </w:r>
      <w:r>
        <w:t>Composição de Mensagens</w:t>
      </w:r>
    </w:p>
    <w:p w14:paraId="2F8BA0C8" w14:textId="00EA65FD" w:rsidR="00370D03" w:rsidRDefault="00370D03" w:rsidP="00370D03">
      <w:pPr>
        <w:spacing w:line="360" w:lineRule="auto"/>
        <w:jc w:val="both"/>
      </w:pPr>
      <w:r>
        <w:tab/>
        <w:t>A tela de (</w:t>
      </w:r>
      <w:proofErr w:type="spellStart"/>
      <w:r>
        <w:t>ComposeEmailScreen</w:t>
      </w:r>
      <w:proofErr w:type="spellEnd"/>
      <w:r>
        <w:t>) irá permitir que o usuário digite novos e-mails, onde terá campos necessários para os destinatários, o assunto e o corpo dos e-mails, onde está interface fará a ponte com o protocolo de SMTP, enviando os dados que foram capturados.</w:t>
      </w:r>
    </w:p>
    <w:p w14:paraId="277A99A7" w14:textId="77777777" w:rsidR="00370D03" w:rsidRDefault="00370D03" w:rsidP="00370D03">
      <w:pPr>
        <w:spacing w:line="360" w:lineRule="auto"/>
        <w:jc w:val="both"/>
      </w:pPr>
    </w:p>
    <w:p w14:paraId="7E1AB3BF" w14:textId="4FB24774" w:rsidR="00370D03" w:rsidRDefault="00370D03" w:rsidP="00370D03">
      <w:pPr>
        <w:spacing w:line="360" w:lineRule="auto"/>
        <w:jc w:val="both"/>
      </w:pPr>
      <w:r w:rsidRPr="00370D03">
        <w:t xml:space="preserve">Interface de composição e lógica de envio na </w:t>
      </w:r>
      <w:proofErr w:type="spellStart"/>
      <w:r w:rsidRPr="00370D03">
        <w:t>ComposeEmailScreen.kt</w:t>
      </w:r>
      <w:proofErr w:type="spellEnd"/>
    </w:p>
    <w:p w14:paraId="44328D31" w14:textId="159B8557" w:rsidR="00DA0F00" w:rsidRDefault="00DA0F00" w:rsidP="00370D03">
      <w:pPr>
        <w:spacing w:line="360" w:lineRule="auto"/>
        <w:jc w:val="both"/>
      </w:pPr>
      <w:r w:rsidRPr="00DA0F00">
        <w:drawing>
          <wp:inline distT="0" distB="0" distL="0" distR="0" wp14:anchorId="01EA012F" wp14:editId="6D01F451">
            <wp:extent cx="5943600" cy="990600"/>
            <wp:effectExtent l="0" t="0" r="0" b="0"/>
            <wp:docPr id="1720313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F00">
        <w:rPr>
          <w:b/>
          <w:bCs/>
        </w:rPr>
        <w:t xml:space="preserve">Figura </w:t>
      </w:r>
      <w:r>
        <w:rPr>
          <w:b/>
          <w:bCs/>
        </w:rPr>
        <w:t>5</w:t>
      </w:r>
      <w:r w:rsidRPr="00DA0F00">
        <w:rPr>
          <w:b/>
          <w:bCs/>
        </w:rPr>
        <w:t>.</w:t>
      </w:r>
      <w:r w:rsidRPr="00DA0F00">
        <w:t xml:space="preserve"> Implementação do gatilho para disparo de e-mails via protocolo SMTP.</w:t>
      </w:r>
    </w:p>
    <w:p w14:paraId="4C1F86A2" w14:textId="77777777" w:rsidR="00DA0F00" w:rsidRDefault="00DA0F00" w:rsidP="00370D03">
      <w:pPr>
        <w:spacing w:line="360" w:lineRule="auto"/>
        <w:jc w:val="both"/>
      </w:pPr>
    </w:p>
    <w:p w14:paraId="7E5196A2" w14:textId="56523717" w:rsidR="00DA0F00" w:rsidRDefault="00DA0F00" w:rsidP="00370D03">
      <w:pPr>
        <w:spacing w:line="360" w:lineRule="auto"/>
        <w:jc w:val="both"/>
      </w:pPr>
      <w:r>
        <w:tab/>
        <w:t xml:space="preserve">Além da captura de dados, a interface faz o gerenciamento da resposta do envio do e-mail em tempo real para o usuário. Ao monitorar o estado </w:t>
      </w:r>
      <w:proofErr w:type="spellStart"/>
      <w:r w:rsidRPr="00DA0F00">
        <w:rPr>
          <w:i/>
          <w:iCs/>
        </w:rPr>
        <w:t>uiState</w:t>
      </w:r>
      <w:proofErr w:type="spellEnd"/>
      <w:r>
        <w:t>, o sistema determina se a operação foi executada com êxito ou se ocorreu algum problema de comunicação com o servidor do e-mail.</w:t>
      </w:r>
    </w:p>
    <w:p w14:paraId="5C7EA5B3" w14:textId="77777777" w:rsidR="00DA0F00" w:rsidRDefault="00DA0F00" w:rsidP="00370D03">
      <w:pPr>
        <w:spacing w:line="360" w:lineRule="auto"/>
        <w:jc w:val="both"/>
      </w:pPr>
    </w:p>
    <w:p w14:paraId="1627DD8C" w14:textId="77777777" w:rsidR="00DA0F00" w:rsidRDefault="00DA0F00" w:rsidP="00370D03">
      <w:pPr>
        <w:spacing w:line="360" w:lineRule="auto"/>
        <w:jc w:val="both"/>
      </w:pPr>
    </w:p>
    <w:p w14:paraId="2D012B85" w14:textId="77777777" w:rsidR="00DA0F00" w:rsidRDefault="00DA0F00" w:rsidP="00370D03">
      <w:pPr>
        <w:spacing w:line="360" w:lineRule="auto"/>
        <w:jc w:val="both"/>
      </w:pPr>
    </w:p>
    <w:p w14:paraId="1783E72D" w14:textId="77777777" w:rsidR="00DA0F00" w:rsidRDefault="00DA0F00" w:rsidP="00370D03">
      <w:pPr>
        <w:spacing w:line="360" w:lineRule="auto"/>
        <w:jc w:val="both"/>
      </w:pPr>
    </w:p>
    <w:p w14:paraId="080EFA72" w14:textId="77777777" w:rsidR="00DA0F00" w:rsidRDefault="00DA0F00" w:rsidP="00370D03">
      <w:pPr>
        <w:spacing w:line="360" w:lineRule="auto"/>
        <w:jc w:val="both"/>
      </w:pPr>
    </w:p>
    <w:p w14:paraId="2631CEE6" w14:textId="22EE6C3B" w:rsidR="00DA0F00" w:rsidRDefault="00DA0F00" w:rsidP="00370D03">
      <w:pPr>
        <w:spacing w:line="360" w:lineRule="auto"/>
        <w:jc w:val="both"/>
      </w:pPr>
      <w:r w:rsidRPr="00DA0F00">
        <w:t>Tratamento de estados de sucesso e erro no envio</w:t>
      </w:r>
    </w:p>
    <w:p w14:paraId="16715E8C" w14:textId="33590F64" w:rsidR="00DA0F00" w:rsidRDefault="00DA0F00" w:rsidP="00370D03">
      <w:pPr>
        <w:spacing w:line="360" w:lineRule="auto"/>
        <w:jc w:val="both"/>
      </w:pPr>
      <w:r w:rsidRPr="00DA0F00">
        <w:drawing>
          <wp:inline distT="0" distB="0" distL="0" distR="0" wp14:anchorId="7AB03F46" wp14:editId="40636692">
            <wp:extent cx="5943600" cy="1504315"/>
            <wp:effectExtent l="0" t="0" r="0" b="635"/>
            <wp:docPr id="1467580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31A0" w14:textId="5E4C7E1F" w:rsidR="00DA0F00" w:rsidRDefault="00DA0F00" w:rsidP="00370D03">
      <w:pPr>
        <w:spacing w:line="360" w:lineRule="auto"/>
        <w:jc w:val="both"/>
      </w:pPr>
      <w:r w:rsidRPr="00DA0F00">
        <w:rPr>
          <w:b/>
          <w:bCs/>
        </w:rPr>
        <w:t>Figura 6.</w:t>
      </w:r>
      <w:r w:rsidRPr="00DA0F00">
        <w:t xml:space="preserve"> Gerenciamento de mensagens de retorno e feedback visual para o usuário final.</w:t>
      </w:r>
    </w:p>
    <w:p w14:paraId="71666981" w14:textId="77777777" w:rsidR="00370D03" w:rsidRDefault="00370D03" w:rsidP="00370D03">
      <w:pPr>
        <w:spacing w:line="360" w:lineRule="auto"/>
        <w:jc w:val="both"/>
      </w:pPr>
    </w:p>
    <w:p w14:paraId="7D2B3151" w14:textId="65065C7C" w:rsidR="00DA0F00" w:rsidRDefault="00DA0F00" w:rsidP="00DA0F00">
      <w:pPr>
        <w:pStyle w:val="Ttulo2"/>
        <w:spacing w:before="0" w:after="0"/>
        <w:jc w:val="both"/>
      </w:pPr>
      <w:r>
        <w:t>6</w:t>
      </w:r>
      <w:r>
        <w:t xml:space="preserve">. </w:t>
      </w:r>
      <w:r>
        <w:t>Resultados e Demonstração do uso do Aplicativo</w:t>
      </w:r>
    </w:p>
    <w:p w14:paraId="4A78A9E0" w14:textId="77777777" w:rsidR="00DA0F00" w:rsidRDefault="00DA0F00" w:rsidP="00DA0F00"/>
    <w:p w14:paraId="70090E06" w14:textId="032061DE" w:rsidR="00DA0F00" w:rsidRDefault="00DA0F00" w:rsidP="00FB5375">
      <w:pPr>
        <w:spacing w:line="360" w:lineRule="auto"/>
        <w:jc w:val="both"/>
      </w:pPr>
      <w:r>
        <w:tab/>
        <w:t>Nesta seção, serão apresentados os resultados que foram obtidos, através da execução da aplicação</w:t>
      </w:r>
      <w:r w:rsidR="00FB5375">
        <w:t xml:space="preserve"> no ambiente virtual do emulador do Android Studio. As telas a seguir demonstraram o fluxo completo da aplicação, desde a configuração inicial de login, até o envio de e-mails.</w:t>
      </w:r>
    </w:p>
    <w:p w14:paraId="3E412424" w14:textId="6C4B8CF2" w:rsidR="00FB5375" w:rsidRDefault="00FB5375" w:rsidP="00FB5375">
      <w:pPr>
        <w:pStyle w:val="Ttulo3"/>
        <w:spacing w:before="0"/>
        <w:jc w:val="both"/>
      </w:pPr>
      <w:r>
        <w:t>6</w:t>
      </w:r>
      <w:r>
        <w:t>.</w:t>
      </w:r>
      <w:r>
        <w:t>1</w:t>
      </w:r>
      <w:r>
        <w:t xml:space="preserve"> </w:t>
      </w:r>
      <w:r>
        <w:t>Guia de Configuração e Acesso</w:t>
      </w:r>
    </w:p>
    <w:p w14:paraId="221EBFFA" w14:textId="07049C3D" w:rsidR="00FB5375" w:rsidRDefault="00FB5375" w:rsidP="00586EF5">
      <w:pPr>
        <w:spacing w:line="360" w:lineRule="auto"/>
      </w:pPr>
      <w:r>
        <w:tab/>
        <w:t>Para que o aplicativo estabeleça uma conexão com os servidores de e-mail, será necessário realizar a configuração dos parâmetros de rede e autenticação.</w:t>
      </w:r>
      <w:r w:rsidR="000326AF">
        <w:t xml:space="preserve"> </w:t>
      </w:r>
      <w:r>
        <w:t>A partir da tela inicial do aplicativo, siga os passos abaixo para configurar o acesso:</w:t>
      </w:r>
    </w:p>
    <w:p w14:paraId="0C2AA997" w14:textId="77777777" w:rsidR="000326AF" w:rsidRDefault="000326AF" w:rsidP="00FB5375"/>
    <w:p w14:paraId="0298D8E7" w14:textId="6DB1C544" w:rsidR="000326AF" w:rsidRDefault="00586EF5" w:rsidP="00586EF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586EF5">
        <w:t xml:space="preserve">No campo </w:t>
      </w:r>
      <w:r w:rsidRPr="00586EF5">
        <w:rPr>
          <w:b/>
          <w:bCs/>
        </w:rPr>
        <w:t>E-mail</w:t>
      </w:r>
      <w:r w:rsidRPr="00586EF5">
        <w:t>, informe o seu endereço eletrônico completo.</w:t>
      </w:r>
    </w:p>
    <w:p w14:paraId="7EC6F580" w14:textId="77777777" w:rsidR="00586EF5" w:rsidRDefault="00586EF5" w:rsidP="00586EF5">
      <w:pPr>
        <w:spacing w:line="360" w:lineRule="auto"/>
        <w:jc w:val="both"/>
      </w:pPr>
    </w:p>
    <w:p w14:paraId="49DB3558" w14:textId="07D82579" w:rsidR="00586EF5" w:rsidRDefault="00586EF5" w:rsidP="00586EF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586EF5">
        <w:t xml:space="preserve">No campo </w:t>
      </w:r>
      <w:r w:rsidRPr="00586EF5">
        <w:rPr>
          <w:b/>
          <w:bCs/>
        </w:rPr>
        <w:t xml:space="preserve">Senha (ou App </w:t>
      </w:r>
      <w:proofErr w:type="spellStart"/>
      <w:r w:rsidRPr="00586EF5">
        <w:rPr>
          <w:b/>
          <w:bCs/>
        </w:rPr>
        <w:t>Password</w:t>
      </w:r>
      <w:proofErr w:type="spellEnd"/>
      <w:r w:rsidRPr="00586EF5">
        <w:rPr>
          <w:b/>
          <w:bCs/>
        </w:rPr>
        <w:t>)</w:t>
      </w:r>
      <w:r w:rsidRPr="00586EF5">
        <w:t>, você deve inserir a "Senha de App" gerada nas configurações de segurança da sua conta Google/Outlook.</w:t>
      </w:r>
    </w:p>
    <w:p w14:paraId="1110196F" w14:textId="77777777" w:rsidR="00586EF5" w:rsidRDefault="00586EF5" w:rsidP="00586EF5">
      <w:pPr>
        <w:pStyle w:val="PargrafodaLista"/>
        <w:spacing w:line="360" w:lineRule="auto"/>
      </w:pPr>
    </w:p>
    <w:p w14:paraId="3EAD151F" w14:textId="5F5D8949" w:rsidR="00586EF5" w:rsidRDefault="00586EF5" w:rsidP="00586EF5">
      <w:pPr>
        <w:pStyle w:val="PargrafodaLista"/>
        <w:numPr>
          <w:ilvl w:val="0"/>
          <w:numId w:val="5"/>
        </w:numPr>
        <w:spacing w:line="360" w:lineRule="auto"/>
        <w:jc w:val="both"/>
      </w:pPr>
      <w:r w:rsidRPr="00586EF5">
        <w:t>Nota: Não utilize a sua senha pessoal de login, pois os servidores modernos exigem senhas específicas para aplicativos de terceiros.</w:t>
      </w:r>
    </w:p>
    <w:p w14:paraId="2C1087EC" w14:textId="77777777" w:rsidR="00586EF5" w:rsidRDefault="00586EF5" w:rsidP="00586EF5">
      <w:pPr>
        <w:spacing w:line="360" w:lineRule="auto"/>
        <w:jc w:val="both"/>
      </w:pPr>
    </w:p>
    <w:p w14:paraId="326D5D66" w14:textId="422B3797" w:rsidR="00586EF5" w:rsidRDefault="00586EF5" w:rsidP="00586EF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586EF5">
        <w:t xml:space="preserve">Informe os dados de saída no campo </w:t>
      </w:r>
      <w:r w:rsidRPr="00586EF5">
        <w:rPr>
          <w:b/>
          <w:bCs/>
        </w:rPr>
        <w:t>Servidor SMTP</w:t>
      </w:r>
      <w:r w:rsidRPr="00586EF5">
        <w:t xml:space="preserve"> (</w:t>
      </w:r>
      <w:proofErr w:type="spellStart"/>
      <w:r w:rsidRPr="00586EF5">
        <w:t>ex</w:t>
      </w:r>
      <w:proofErr w:type="spellEnd"/>
      <w:r w:rsidRPr="00586EF5">
        <w:t xml:space="preserve">: smtp.gmail.com) e a respectiva </w:t>
      </w:r>
      <w:r w:rsidRPr="00586EF5">
        <w:rPr>
          <w:b/>
          <w:bCs/>
        </w:rPr>
        <w:t>Porta SMTP</w:t>
      </w:r>
      <w:r w:rsidRPr="00586EF5">
        <w:t xml:space="preserve"> (</w:t>
      </w:r>
      <w:proofErr w:type="spellStart"/>
      <w:r w:rsidRPr="00586EF5">
        <w:t>ex</w:t>
      </w:r>
      <w:proofErr w:type="spellEnd"/>
      <w:r w:rsidRPr="00586EF5">
        <w:t>: 465).</w:t>
      </w:r>
    </w:p>
    <w:p w14:paraId="48E78A6B" w14:textId="77777777" w:rsidR="00586EF5" w:rsidRDefault="00586EF5" w:rsidP="00586EF5">
      <w:pPr>
        <w:spacing w:line="360" w:lineRule="auto"/>
        <w:jc w:val="both"/>
      </w:pPr>
    </w:p>
    <w:p w14:paraId="68108842" w14:textId="6D299DD8" w:rsidR="00586EF5" w:rsidRDefault="00586EF5" w:rsidP="00586EF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586EF5">
        <w:t xml:space="preserve"> </w:t>
      </w:r>
      <w:r w:rsidRPr="00586EF5">
        <w:t xml:space="preserve">Informe os dados de entrada no campo </w:t>
      </w:r>
      <w:r w:rsidRPr="00586EF5">
        <w:rPr>
          <w:b/>
          <w:bCs/>
        </w:rPr>
        <w:t>Servidor IMAP</w:t>
      </w:r>
      <w:r w:rsidRPr="00586EF5">
        <w:t xml:space="preserve"> (</w:t>
      </w:r>
      <w:proofErr w:type="spellStart"/>
      <w:r w:rsidRPr="00586EF5">
        <w:t>ex</w:t>
      </w:r>
      <w:proofErr w:type="spellEnd"/>
      <w:r w:rsidRPr="00586EF5">
        <w:t xml:space="preserve">: imap.gmail.com) e a </w:t>
      </w:r>
      <w:r w:rsidRPr="00586EF5">
        <w:lastRenderedPageBreak/>
        <w:t xml:space="preserve">respectiva </w:t>
      </w:r>
      <w:r w:rsidRPr="00586EF5">
        <w:rPr>
          <w:b/>
          <w:bCs/>
        </w:rPr>
        <w:t>Porta IMAP</w:t>
      </w:r>
      <w:r w:rsidRPr="00586EF5">
        <w:t xml:space="preserve"> (</w:t>
      </w:r>
      <w:proofErr w:type="spellStart"/>
      <w:r w:rsidRPr="00586EF5">
        <w:t>ex</w:t>
      </w:r>
      <w:proofErr w:type="spellEnd"/>
      <w:r w:rsidRPr="00586EF5">
        <w:t>: 993).</w:t>
      </w:r>
    </w:p>
    <w:p w14:paraId="7EA02630" w14:textId="77777777" w:rsidR="00586EF5" w:rsidRDefault="00586EF5" w:rsidP="00586EF5">
      <w:pPr>
        <w:pStyle w:val="PargrafodaLista"/>
        <w:spacing w:line="360" w:lineRule="auto"/>
      </w:pPr>
    </w:p>
    <w:p w14:paraId="1C5B88E9" w14:textId="7C7E9360" w:rsidR="00586EF5" w:rsidRDefault="00586EF5" w:rsidP="00586EF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586EF5">
        <w:t xml:space="preserve">Após o preenchimento de todos os campos, clique no botão </w:t>
      </w:r>
      <w:r w:rsidRPr="00586EF5">
        <w:rPr>
          <w:b/>
          <w:bCs/>
        </w:rPr>
        <w:t>Entrar</w:t>
      </w:r>
      <w:r w:rsidRPr="00586EF5">
        <w:t xml:space="preserve"> para validar a conexão e sincronizar as mensagens.</w:t>
      </w:r>
    </w:p>
    <w:p w14:paraId="010E9C77" w14:textId="77777777" w:rsidR="00277321" w:rsidRDefault="00277321" w:rsidP="00277321">
      <w:pPr>
        <w:pStyle w:val="PargrafodaLista"/>
      </w:pPr>
    </w:p>
    <w:p w14:paraId="4B932474" w14:textId="77777777" w:rsidR="00277321" w:rsidRDefault="00277321" w:rsidP="00277321">
      <w:pPr>
        <w:jc w:val="center"/>
      </w:pPr>
      <w:r w:rsidRPr="00FB5375">
        <w:drawing>
          <wp:inline distT="0" distB="0" distL="0" distR="0" wp14:anchorId="45D48450" wp14:editId="04E4CC08">
            <wp:extent cx="1623060" cy="3563922"/>
            <wp:effectExtent l="0" t="0" r="0" b="0"/>
            <wp:docPr id="27662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C72AEF49-3E37-FD06-C48F-9A0D74BBC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" name="Imagem 2">
                      <a:extLst>
                        <a:ext uri="{FF2B5EF4-FFF2-40B4-BE49-F238E27FC236}">
                          <a16:creationId xmlns:a16="http://schemas.microsoft.com/office/drawing/2014/main" id="{C72AEF49-3E37-FD06-C48F-9A0D74BBC49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017" cy="357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4E8E" w14:textId="77777777" w:rsidR="00277321" w:rsidRDefault="00277321" w:rsidP="00277321">
      <w:pPr>
        <w:jc w:val="center"/>
      </w:pPr>
      <w:r w:rsidRPr="00DA0F00">
        <w:rPr>
          <w:b/>
          <w:bCs/>
        </w:rPr>
        <w:t>Figura</w:t>
      </w:r>
      <w:r>
        <w:rPr>
          <w:b/>
          <w:bCs/>
        </w:rPr>
        <w:t xml:space="preserve"> 7</w:t>
      </w:r>
      <w:r w:rsidRPr="00DA0F00">
        <w:rPr>
          <w:b/>
          <w:bCs/>
        </w:rPr>
        <w:t>:</w:t>
      </w:r>
      <w:r>
        <w:rPr>
          <w:b/>
          <w:bCs/>
        </w:rPr>
        <w:t xml:space="preserve"> </w:t>
      </w:r>
      <w:r>
        <w:t>Tela de login</w:t>
      </w:r>
    </w:p>
    <w:p w14:paraId="640DD0C2" w14:textId="77777777" w:rsidR="00277321" w:rsidRPr="000326AF" w:rsidRDefault="00277321" w:rsidP="00277321">
      <w:pPr>
        <w:pStyle w:val="PargrafodaLista"/>
        <w:spacing w:line="360" w:lineRule="auto"/>
        <w:jc w:val="both"/>
      </w:pPr>
    </w:p>
    <w:p w14:paraId="72D4BB4F" w14:textId="10D744D5" w:rsidR="00FB5375" w:rsidRDefault="00FB5375" w:rsidP="00FB5375"/>
    <w:p w14:paraId="5F4F8A2D" w14:textId="76BDEF9E" w:rsidR="00586EF5" w:rsidRDefault="00586EF5" w:rsidP="00586EF5">
      <w:pPr>
        <w:pStyle w:val="Ttulo3"/>
        <w:spacing w:before="0"/>
        <w:jc w:val="both"/>
      </w:pPr>
      <w:r>
        <w:t>6.</w:t>
      </w:r>
      <w:r>
        <w:t>2</w:t>
      </w:r>
      <w:r>
        <w:t xml:space="preserve"> </w:t>
      </w:r>
      <w:r>
        <w:t>Visualização da Caixa de Entrada (Inbox)</w:t>
      </w:r>
    </w:p>
    <w:p w14:paraId="382CC2AE" w14:textId="5873EFA6" w:rsidR="00586EF5" w:rsidRDefault="00586EF5" w:rsidP="00586EF5">
      <w:pPr>
        <w:spacing w:line="360" w:lineRule="auto"/>
      </w:pPr>
      <w:r>
        <w:tab/>
        <w:t>Após realizar o login com sucesso, o aplicativo navegará automaticamente para a tela de inbox, onde o aplicativo mostra os e-mails em formato de cards, que estão sincronizados em tempo real, utilizando o protocolo de IMAP</w:t>
      </w:r>
      <w:r w:rsidR="00277321">
        <w:t>.</w:t>
      </w:r>
    </w:p>
    <w:p w14:paraId="65AB14CD" w14:textId="77777777" w:rsidR="00586EF5" w:rsidRDefault="00586EF5" w:rsidP="00586EF5"/>
    <w:p w14:paraId="7B5BB89B" w14:textId="4EFFE8B2" w:rsidR="00586EF5" w:rsidRPr="00586EF5" w:rsidRDefault="00586EF5" w:rsidP="00586EF5">
      <w:pPr>
        <w:jc w:val="center"/>
      </w:pPr>
      <w:r w:rsidRPr="00586EF5">
        <w:lastRenderedPageBreak/>
        <w:drawing>
          <wp:inline distT="0" distB="0" distL="0" distR="0" wp14:anchorId="4A8EDBB1" wp14:editId="658EE5C6">
            <wp:extent cx="1838325" cy="4040188"/>
            <wp:effectExtent l="0" t="0" r="0" b="0"/>
            <wp:docPr id="27663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60377C4D-E584-89C2-44B9-B40F8D4174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" name="Imagem 4">
                      <a:extLst>
                        <a:ext uri="{FF2B5EF4-FFF2-40B4-BE49-F238E27FC236}">
                          <a16:creationId xmlns:a16="http://schemas.microsoft.com/office/drawing/2014/main" id="{60377C4D-E584-89C2-44B9-B40F8D41746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04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E070B76" w14:textId="77777777" w:rsidR="00586EF5" w:rsidRPr="00FB5375" w:rsidRDefault="00586EF5" w:rsidP="00FB5375"/>
    <w:p w14:paraId="5EF0BDAF" w14:textId="15889423" w:rsidR="00586EF5" w:rsidRDefault="00586EF5" w:rsidP="00586EF5">
      <w:pPr>
        <w:jc w:val="center"/>
      </w:pPr>
      <w:r w:rsidRPr="00DA0F00">
        <w:rPr>
          <w:b/>
          <w:bCs/>
        </w:rPr>
        <w:t>Figura</w:t>
      </w:r>
      <w:r>
        <w:rPr>
          <w:b/>
          <w:bCs/>
        </w:rPr>
        <w:t xml:space="preserve"> </w:t>
      </w:r>
      <w:r>
        <w:rPr>
          <w:b/>
          <w:bCs/>
        </w:rPr>
        <w:t>8</w:t>
      </w:r>
      <w:r w:rsidRPr="00DA0F00">
        <w:rPr>
          <w:b/>
          <w:bCs/>
        </w:rPr>
        <w:t>:</w:t>
      </w:r>
      <w:r>
        <w:rPr>
          <w:b/>
          <w:bCs/>
        </w:rPr>
        <w:t xml:space="preserve"> </w:t>
      </w:r>
      <w:r w:rsidRPr="00586EF5">
        <w:t>Demonstração da listagem de e-mails recuperados via protocolo IMAP.</w:t>
      </w:r>
    </w:p>
    <w:p w14:paraId="7CEFAEE2" w14:textId="77777777" w:rsidR="00277321" w:rsidRDefault="00277321" w:rsidP="00586EF5">
      <w:pPr>
        <w:jc w:val="center"/>
      </w:pPr>
    </w:p>
    <w:p w14:paraId="5E357ABB" w14:textId="46C65A80" w:rsidR="00FB5375" w:rsidRDefault="00586EF5" w:rsidP="00586EF5">
      <w:pPr>
        <w:pStyle w:val="Ttulo3"/>
        <w:spacing w:before="0"/>
        <w:jc w:val="both"/>
      </w:pPr>
      <w:r>
        <w:t>6.</w:t>
      </w:r>
      <w:r>
        <w:t>3</w:t>
      </w:r>
      <w:r>
        <w:t xml:space="preserve"> </w:t>
      </w:r>
      <w:r w:rsidRPr="00586EF5">
        <w:t>Composição e Disparo de E-mails</w:t>
      </w:r>
    </w:p>
    <w:p w14:paraId="4F8D8539" w14:textId="777EEEB6" w:rsidR="00586EF5" w:rsidRPr="00586EF5" w:rsidRDefault="00586EF5" w:rsidP="00586EF5">
      <w:pPr>
        <w:spacing w:line="360" w:lineRule="auto"/>
        <w:jc w:val="both"/>
      </w:pPr>
      <w:r>
        <w:tab/>
        <w:t>Para realizar o envio de u</w:t>
      </w:r>
      <w:r w:rsidR="00277321">
        <w:t>ma nova mensagem</w:t>
      </w:r>
      <w:r>
        <w:t>, o usuário deverá acessas a aba enviar, localizado no rodapé do aplicativo, onde estará disponível os campos para que possa preencher e enviar o e-mail</w:t>
      </w:r>
      <w:r w:rsidR="00277321">
        <w:t>.</w:t>
      </w:r>
    </w:p>
    <w:p w14:paraId="399751D5" w14:textId="3CB3C007" w:rsidR="00DA0F00" w:rsidRDefault="00277321" w:rsidP="00370D03">
      <w:pPr>
        <w:spacing w:line="360" w:lineRule="auto"/>
        <w:jc w:val="both"/>
      </w:pPr>
      <w:r w:rsidRPr="00277321">
        <w:t>Passo a passo para envio:</w:t>
      </w:r>
    </w:p>
    <w:p w14:paraId="5E6624FE" w14:textId="53727DFF" w:rsidR="00277321" w:rsidRDefault="00277321" w:rsidP="00277321">
      <w:pPr>
        <w:pStyle w:val="PargrafodaLista"/>
        <w:numPr>
          <w:ilvl w:val="0"/>
          <w:numId w:val="6"/>
        </w:numPr>
        <w:spacing w:line="360" w:lineRule="auto"/>
        <w:jc w:val="both"/>
      </w:pPr>
      <w:r w:rsidRPr="00277321">
        <w:t xml:space="preserve">No </w:t>
      </w:r>
      <w:r w:rsidRPr="00277321">
        <w:t xml:space="preserve">campo </w:t>
      </w:r>
      <w:r w:rsidRPr="00277321">
        <w:rPr>
          <w:b/>
          <w:bCs/>
        </w:rPr>
        <w:t>para</w:t>
      </w:r>
      <w:r w:rsidRPr="00277321">
        <w:t>, informe o destinatário da mensagem</w:t>
      </w:r>
    </w:p>
    <w:p w14:paraId="0E248BAC" w14:textId="4CB58562" w:rsidR="00277321" w:rsidRDefault="00277321" w:rsidP="00277321">
      <w:pPr>
        <w:pStyle w:val="PargrafodaLista"/>
        <w:numPr>
          <w:ilvl w:val="0"/>
          <w:numId w:val="6"/>
        </w:numPr>
        <w:spacing w:line="360" w:lineRule="auto"/>
        <w:jc w:val="both"/>
      </w:pPr>
      <w:r w:rsidRPr="00277321">
        <w:t xml:space="preserve">Preencha o </w:t>
      </w:r>
      <w:r w:rsidRPr="00277321">
        <w:rPr>
          <w:b/>
          <w:bCs/>
        </w:rPr>
        <w:t>Assunto</w:t>
      </w:r>
      <w:r w:rsidRPr="00277321">
        <w:t xml:space="preserve"> e o corpo da </w:t>
      </w:r>
      <w:r w:rsidRPr="00277321">
        <w:rPr>
          <w:b/>
          <w:bCs/>
        </w:rPr>
        <w:t>Mensagem</w:t>
      </w:r>
      <w:r w:rsidRPr="00277321">
        <w:t xml:space="preserve"> conforme desejado.</w:t>
      </w:r>
    </w:p>
    <w:p w14:paraId="5DDA5EC5" w14:textId="18B4ED9D" w:rsidR="00277321" w:rsidRDefault="00277321" w:rsidP="00277321">
      <w:pPr>
        <w:pStyle w:val="PargrafodaLista"/>
        <w:numPr>
          <w:ilvl w:val="0"/>
          <w:numId w:val="6"/>
        </w:numPr>
        <w:spacing w:line="360" w:lineRule="auto"/>
        <w:jc w:val="both"/>
      </w:pPr>
      <w:r w:rsidRPr="00277321">
        <w:t xml:space="preserve">Clique no botão </w:t>
      </w:r>
      <w:r w:rsidRPr="00277321">
        <w:rPr>
          <w:b/>
          <w:bCs/>
        </w:rPr>
        <w:t>Enviar</w:t>
      </w:r>
      <w:r w:rsidRPr="00277321">
        <w:t xml:space="preserve"> para iniciar o processo de transmissão.</w:t>
      </w:r>
    </w:p>
    <w:p w14:paraId="39E08C66" w14:textId="36619EAA" w:rsidR="00277321" w:rsidRDefault="00277321" w:rsidP="00277321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Ao final da transmissão o sistema exibirá a mensagem de “E-mail enviado com sucesso”, logo na parte inferior do botão.</w:t>
      </w:r>
    </w:p>
    <w:p w14:paraId="4E9E94E6" w14:textId="77777777" w:rsidR="00277321" w:rsidRDefault="00277321" w:rsidP="00277321">
      <w:pPr>
        <w:spacing w:line="360" w:lineRule="auto"/>
        <w:jc w:val="both"/>
      </w:pPr>
    </w:p>
    <w:p w14:paraId="645F0F46" w14:textId="44B8CE04" w:rsidR="00277321" w:rsidRDefault="00277321" w:rsidP="00277321">
      <w:pPr>
        <w:spacing w:line="360" w:lineRule="auto"/>
        <w:jc w:val="center"/>
      </w:pPr>
      <w:r w:rsidRPr="00277321">
        <w:lastRenderedPageBreak/>
        <w:drawing>
          <wp:inline distT="0" distB="0" distL="0" distR="0" wp14:anchorId="00C4367D" wp14:editId="026B1462">
            <wp:extent cx="2273300" cy="5051425"/>
            <wp:effectExtent l="0" t="0" r="0" b="0"/>
            <wp:docPr id="29714" name="Imagem 21">
              <a:extLst xmlns:a="http://schemas.openxmlformats.org/drawingml/2006/main">
                <a:ext uri="{FF2B5EF4-FFF2-40B4-BE49-F238E27FC236}">
                  <a16:creationId xmlns:a16="http://schemas.microsoft.com/office/drawing/2014/main" id="{E296DAD3-2F6A-3F27-DA2C-ECDBA988B0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4" name="Imagem 21">
                      <a:extLst>
                        <a:ext uri="{FF2B5EF4-FFF2-40B4-BE49-F238E27FC236}">
                          <a16:creationId xmlns:a16="http://schemas.microsoft.com/office/drawing/2014/main" id="{E296DAD3-2F6A-3F27-DA2C-ECDBA988B0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773F7D5" w14:textId="1F65F1DB" w:rsidR="00277321" w:rsidRDefault="00277321" w:rsidP="00277321">
      <w:pPr>
        <w:jc w:val="center"/>
      </w:pPr>
      <w:r w:rsidRPr="00DA0F00">
        <w:rPr>
          <w:b/>
          <w:bCs/>
        </w:rPr>
        <w:t>Figura</w:t>
      </w:r>
      <w:r>
        <w:rPr>
          <w:b/>
          <w:bCs/>
        </w:rPr>
        <w:t xml:space="preserve"> </w:t>
      </w:r>
      <w:r>
        <w:rPr>
          <w:b/>
          <w:bCs/>
        </w:rPr>
        <w:t>9</w:t>
      </w:r>
      <w:r w:rsidRPr="00DA0F00">
        <w:rPr>
          <w:b/>
          <w:bCs/>
        </w:rPr>
        <w:t>:</w:t>
      </w:r>
      <w:r>
        <w:rPr>
          <w:b/>
          <w:bCs/>
        </w:rPr>
        <w:t xml:space="preserve"> </w:t>
      </w:r>
      <w:r w:rsidRPr="00277321">
        <w:t>Tela de composição com confirmação de envio bem-</w:t>
      </w:r>
      <w:r w:rsidRPr="00277321">
        <w:t>sucedido.</w:t>
      </w:r>
    </w:p>
    <w:p w14:paraId="4F55025B" w14:textId="77777777" w:rsidR="00277321" w:rsidRPr="00277321" w:rsidRDefault="00277321" w:rsidP="00277321">
      <w:pPr>
        <w:spacing w:line="360" w:lineRule="auto"/>
        <w:jc w:val="center"/>
      </w:pPr>
    </w:p>
    <w:p w14:paraId="728F9118" w14:textId="77777777" w:rsidR="00370D03" w:rsidRPr="001C2D70" w:rsidRDefault="00370D03" w:rsidP="005A7BB6">
      <w:pPr>
        <w:spacing w:line="360" w:lineRule="auto"/>
      </w:pPr>
    </w:p>
    <w:p w14:paraId="57D83FF2" w14:textId="77777777" w:rsidR="005A7BB6" w:rsidRDefault="005A7BB6" w:rsidP="00F21FD4">
      <w:pPr>
        <w:jc w:val="both"/>
      </w:pPr>
    </w:p>
    <w:p w14:paraId="395F2878" w14:textId="77777777" w:rsidR="00277321" w:rsidRDefault="00277321" w:rsidP="00F21FD4">
      <w:pPr>
        <w:jc w:val="both"/>
      </w:pPr>
    </w:p>
    <w:p w14:paraId="2EEDA8D3" w14:textId="77777777" w:rsidR="00277321" w:rsidRDefault="00277321" w:rsidP="00F21FD4">
      <w:pPr>
        <w:jc w:val="both"/>
      </w:pPr>
    </w:p>
    <w:p w14:paraId="354BA667" w14:textId="77777777" w:rsidR="00277321" w:rsidRDefault="00277321" w:rsidP="00F21FD4">
      <w:pPr>
        <w:jc w:val="both"/>
      </w:pPr>
    </w:p>
    <w:p w14:paraId="2F32BE2C" w14:textId="77777777" w:rsidR="00277321" w:rsidRDefault="00277321" w:rsidP="00F21FD4">
      <w:pPr>
        <w:jc w:val="both"/>
      </w:pPr>
    </w:p>
    <w:p w14:paraId="19FA7885" w14:textId="77777777" w:rsidR="00277321" w:rsidRDefault="00277321" w:rsidP="00F21FD4">
      <w:pPr>
        <w:jc w:val="both"/>
      </w:pPr>
    </w:p>
    <w:p w14:paraId="25DB760A" w14:textId="77777777" w:rsidR="00277321" w:rsidRDefault="00277321" w:rsidP="00F21FD4">
      <w:pPr>
        <w:jc w:val="both"/>
      </w:pPr>
    </w:p>
    <w:p w14:paraId="59F32EE3" w14:textId="77777777" w:rsidR="00277321" w:rsidRDefault="00277321" w:rsidP="00F21FD4">
      <w:pPr>
        <w:jc w:val="both"/>
      </w:pPr>
    </w:p>
    <w:p w14:paraId="6C23388E" w14:textId="77777777" w:rsidR="00277321" w:rsidRDefault="00277321" w:rsidP="00F21FD4">
      <w:pPr>
        <w:jc w:val="both"/>
      </w:pPr>
    </w:p>
    <w:p w14:paraId="3C19A649" w14:textId="77777777" w:rsidR="00277321" w:rsidRDefault="00277321" w:rsidP="00F21FD4">
      <w:pPr>
        <w:jc w:val="both"/>
      </w:pPr>
    </w:p>
    <w:p w14:paraId="75F62160" w14:textId="77777777" w:rsidR="00277321" w:rsidRDefault="00277321" w:rsidP="00F21FD4">
      <w:pPr>
        <w:jc w:val="both"/>
      </w:pPr>
    </w:p>
    <w:p w14:paraId="74218153" w14:textId="77777777" w:rsidR="00277321" w:rsidRDefault="00277321" w:rsidP="00F21FD4">
      <w:pPr>
        <w:jc w:val="both"/>
      </w:pPr>
    </w:p>
    <w:p w14:paraId="60309416" w14:textId="77777777" w:rsidR="00277321" w:rsidRDefault="00277321" w:rsidP="00F21FD4">
      <w:pPr>
        <w:jc w:val="both"/>
      </w:pPr>
    </w:p>
    <w:p w14:paraId="24BF8440" w14:textId="77777777" w:rsidR="00277321" w:rsidRDefault="00277321" w:rsidP="00F21FD4">
      <w:pPr>
        <w:jc w:val="both"/>
      </w:pPr>
    </w:p>
    <w:p w14:paraId="00BEE151" w14:textId="77777777" w:rsidR="00277321" w:rsidRDefault="00277321" w:rsidP="00F21FD4">
      <w:pPr>
        <w:jc w:val="both"/>
      </w:pPr>
    </w:p>
    <w:p w14:paraId="4B2B1E51" w14:textId="76F8971E" w:rsidR="00277321" w:rsidRDefault="00277321" w:rsidP="00277321">
      <w:pPr>
        <w:pStyle w:val="Ttulo2"/>
        <w:jc w:val="both"/>
      </w:pPr>
      <w:r>
        <w:lastRenderedPageBreak/>
        <w:t>9</w:t>
      </w:r>
      <w:r>
        <w:t xml:space="preserve">. </w:t>
      </w:r>
      <w:r>
        <w:t>Conclusão</w:t>
      </w:r>
    </w:p>
    <w:p w14:paraId="051169CB" w14:textId="77777777" w:rsidR="00277321" w:rsidRDefault="00277321" w:rsidP="00F21FD4">
      <w:pPr>
        <w:jc w:val="both"/>
      </w:pPr>
    </w:p>
    <w:p w14:paraId="0A8A6767" w14:textId="77777777" w:rsidR="00277321" w:rsidRDefault="00277321" w:rsidP="00F21FD4">
      <w:pPr>
        <w:jc w:val="both"/>
      </w:pPr>
    </w:p>
    <w:p w14:paraId="6FCA549E" w14:textId="77777777" w:rsidR="00277321" w:rsidRDefault="00277321" w:rsidP="00F21FD4">
      <w:pPr>
        <w:jc w:val="both"/>
      </w:pPr>
    </w:p>
    <w:p w14:paraId="3AE2343F" w14:textId="77777777" w:rsidR="00277321" w:rsidRDefault="00277321" w:rsidP="00F21FD4">
      <w:pPr>
        <w:jc w:val="both"/>
      </w:pPr>
    </w:p>
    <w:p w14:paraId="46202B11" w14:textId="77777777" w:rsidR="00277321" w:rsidRDefault="00277321" w:rsidP="00F21FD4">
      <w:pPr>
        <w:jc w:val="both"/>
      </w:pPr>
    </w:p>
    <w:p w14:paraId="1B51AD12" w14:textId="77777777" w:rsidR="00277321" w:rsidRDefault="00277321" w:rsidP="00F21FD4">
      <w:pPr>
        <w:jc w:val="both"/>
      </w:pPr>
    </w:p>
    <w:p w14:paraId="0BFC6A1F" w14:textId="77777777" w:rsidR="00277321" w:rsidRDefault="00277321" w:rsidP="00F21FD4">
      <w:pPr>
        <w:jc w:val="both"/>
      </w:pPr>
    </w:p>
    <w:p w14:paraId="5B004CF6" w14:textId="77777777" w:rsidR="00277321" w:rsidRDefault="00277321" w:rsidP="00F21FD4">
      <w:pPr>
        <w:jc w:val="both"/>
      </w:pPr>
    </w:p>
    <w:p w14:paraId="412F35AE" w14:textId="77777777" w:rsidR="00277321" w:rsidRPr="008B25EA" w:rsidRDefault="00277321" w:rsidP="00F21FD4">
      <w:pPr>
        <w:jc w:val="both"/>
      </w:pPr>
    </w:p>
    <w:p w14:paraId="66F75E93" w14:textId="77777777" w:rsidR="00A263D6" w:rsidRPr="00A263D6" w:rsidRDefault="00A263D6" w:rsidP="00A263D6"/>
    <w:p w14:paraId="031F41ED" w14:textId="1376B949" w:rsidR="00CD70B6" w:rsidRDefault="00277321">
      <w:pPr>
        <w:pStyle w:val="Ttulo2"/>
        <w:jc w:val="both"/>
      </w:pPr>
      <w:r>
        <w:t>8</w:t>
      </w:r>
      <w:r w:rsidR="00000000">
        <w:t>. Referências Bibliográficas</w:t>
      </w:r>
    </w:p>
    <w:p w14:paraId="6130CDAE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ALGARDARTA. </w:t>
      </w:r>
      <w:r>
        <w:rPr>
          <w:b/>
          <w:bCs/>
        </w:rPr>
        <w:t>Conheça a história do e-mail e como evoluiu até hoje</w:t>
      </w:r>
      <w:r>
        <w:t>. 2024. Disponível em: https://www.linknacional.com.br/blog/historia-do-email/. Acesso em: 27 abr. 2026.</w:t>
      </w:r>
    </w:p>
    <w:p w14:paraId="284F68FA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97B045C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CRISPIN, M. </w:t>
      </w:r>
      <w:r>
        <w:rPr>
          <w:b/>
          <w:bCs/>
        </w:rPr>
        <w:t>RFC 3501</w:t>
      </w:r>
      <w:r>
        <w:t xml:space="preserve">: Internet </w:t>
      </w:r>
      <w:proofErr w:type="spellStart"/>
      <w:r>
        <w:t>Message</w:t>
      </w:r>
      <w:proofErr w:type="spellEnd"/>
      <w:r>
        <w:t xml:space="preserve"> Access </w:t>
      </w:r>
      <w:proofErr w:type="spellStart"/>
      <w:r>
        <w:t>Protocol</w:t>
      </w:r>
      <w:proofErr w:type="spellEnd"/>
      <w:r>
        <w:t xml:space="preserve"> - </w:t>
      </w:r>
      <w:proofErr w:type="spellStart"/>
      <w:r>
        <w:t>Version</w:t>
      </w:r>
      <w:proofErr w:type="spellEnd"/>
      <w:r>
        <w:t xml:space="preserve"> 4rev1. [S. l.]: IETF, 2003. Disponível em: </w:t>
      </w:r>
      <w:hyperlink r:id="rId19">
        <w:r w:rsidR="00CD70B6">
          <w:rPr>
            <w:color w:val="0000FF"/>
            <w:u w:val="single"/>
          </w:rPr>
          <w:t>https://datatracker.ietf.org/doc/html/rfc3501</w:t>
        </w:r>
      </w:hyperlink>
      <w:r>
        <w:t>. Acesso em: 26 abr. 2026.</w:t>
      </w:r>
    </w:p>
    <w:p w14:paraId="4F62E01D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F3C9633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GALLAS, Gustavo. </w:t>
      </w:r>
      <w:r>
        <w:rPr>
          <w:b/>
          <w:bCs/>
        </w:rPr>
        <w:t>POP3 ou IMAP: entenda as diferenças</w:t>
      </w:r>
      <w:r>
        <w:t xml:space="preserve">. </w:t>
      </w:r>
      <w:proofErr w:type="spellStart"/>
      <w:r>
        <w:t>Homehost</w:t>
      </w:r>
      <w:proofErr w:type="spellEnd"/>
      <w:r>
        <w:t>, 2024. Disponível em:</w:t>
      </w:r>
      <w:hyperlink r:id="rId20">
        <w:r w:rsidR="00CD70B6">
          <w:t xml:space="preserve"> </w:t>
        </w:r>
      </w:hyperlink>
      <w:hyperlink r:id="rId21">
        <w:r w:rsidR="00CD70B6">
          <w:rPr>
            <w:color w:val="1155CC"/>
            <w:u w:val="single"/>
          </w:rPr>
          <w:t>https://www.homehost.com.br/blog/contas-de-email/pop-ou-imap/</w:t>
        </w:r>
      </w:hyperlink>
      <w:r>
        <w:t xml:space="preserve">. Acesso em: 27 abr. 2026. </w:t>
      </w:r>
    </w:p>
    <w:p w14:paraId="725AD7F3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21B72AD" w14:textId="77777777" w:rsidR="00CD70B6" w:rsidRDefault="00000000">
      <w:pPr>
        <w:jc w:val="both"/>
      </w:pPr>
      <w:r>
        <w:t xml:space="preserve">LIMA, Dalila. </w:t>
      </w:r>
      <w:r>
        <w:rPr>
          <w:b/>
          <w:bCs/>
        </w:rPr>
        <w:t>Cartas na era digital: a arte de se comunicar à moda antiga</w:t>
      </w:r>
      <w:r>
        <w:t xml:space="preserve">. Paulinas, 2026. Disponível em: </w:t>
      </w:r>
      <w:hyperlink r:id="rId22">
        <w:r w:rsidR="00CD70B6">
          <w:rPr>
            <w:color w:val="1155CC"/>
            <w:u w:val="single"/>
          </w:rPr>
          <w:t>https://universo.paulinas.com.br/conteudo/cartas-na-era-digital-a-arte-de-se-co</w:t>
        </w:r>
      </w:hyperlink>
    </w:p>
    <w:p w14:paraId="120B11D2" w14:textId="77777777" w:rsidR="00CD70B6" w:rsidRDefault="00CD70B6">
      <w:pPr>
        <w:jc w:val="both"/>
      </w:pPr>
      <w:hyperlink r:id="rId23">
        <w:proofErr w:type="spellStart"/>
        <w:r>
          <w:rPr>
            <w:color w:val="1155CC"/>
            <w:u w:val="single"/>
          </w:rPr>
          <w:t>municar</w:t>
        </w:r>
        <w:proofErr w:type="spellEnd"/>
        <w:r>
          <w:rPr>
            <w:color w:val="1155CC"/>
            <w:u w:val="single"/>
          </w:rPr>
          <w:t>-a-moda-antiga/560</w:t>
        </w:r>
      </w:hyperlink>
      <w:r>
        <w:t>. Acesso em: 25 abr. 2026.</w:t>
      </w:r>
    </w:p>
    <w:p w14:paraId="4DB756E4" w14:textId="77777777" w:rsidR="00CD70B6" w:rsidRDefault="00CD70B6">
      <w:pPr>
        <w:jc w:val="both"/>
      </w:pPr>
    </w:p>
    <w:p w14:paraId="0D8D4C1D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247F00">
        <w:rPr>
          <w:lang w:val="en-US"/>
        </w:rPr>
        <w:t xml:space="preserve">MODADUGU, Nagendra; RESCORLA, Eric. The Design and Implementation of Datagram TLS. </w:t>
      </w:r>
      <w:r>
        <w:t>In: </w:t>
      </w:r>
      <w:r>
        <w:rPr>
          <w:b/>
          <w:bCs/>
        </w:rPr>
        <w:t>NDSS</w:t>
      </w:r>
      <w:r>
        <w:t>. 2004.</w:t>
      </w:r>
    </w:p>
    <w:p w14:paraId="00AD9B81" w14:textId="77777777" w:rsidR="00CD70B6" w:rsidRDefault="00CD70B6">
      <w:pPr>
        <w:jc w:val="both"/>
      </w:pPr>
    </w:p>
    <w:p w14:paraId="1F33425D" w14:textId="77777777" w:rsidR="00CD70B6" w:rsidRPr="00247F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r>
        <w:t xml:space="preserve">SOUSA, Renato Tarciso Barbosa de; AQUINO, Lara Luiza da Silva. </w:t>
      </w:r>
      <w:r>
        <w:rPr>
          <w:b/>
          <w:bCs/>
        </w:rPr>
        <w:t>Gestão de e-mail: um desafio para a administração pública federal</w:t>
      </w:r>
      <w:r>
        <w:t xml:space="preserve">. </w:t>
      </w:r>
      <w:proofErr w:type="spellStart"/>
      <w:r w:rsidRPr="00247F00">
        <w:rPr>
          <w:lang w:val="en-US"/>
        </w:rPr>
        <w:t>Archeion</w:t>
      </w:r>
      <w:proofErr w:type="spellEnd"/>
      <w:r w:rsidRPr="00247F00">
        <w:rPr>
          <w:lang w:val="en-US"/>
        </w:rPr>
        <w:t xml:space="preserve"> Online, João Pessoa, v. 11, n. 2, p. 144–161, 2023. </w:t>
      </w:r>
    </w:p>
    <w:p w14:paraId="0C859A7E" w14:textId="77777777" w:rsidR="00CD70B6" w:rsidRPr="00247F00" w:rsidRDefault="00CD70B6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</w:p>
    <w:p w14:paraId="7C84954B" w14:textId="77777777" w:rsidR="00CD70B6" w:rsidRPr="00090E6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r w:rsidRPr="00247F00">
        <w:rPr>
          <w:lang w:val="en-US"/>
        </w:rPr>
        <w:t>SHITOLE, Harshwardhan P.; DIVEKAR, S. Y. Secure email software using e-smtp. </w:t>
      </w:r>
      <w:r w:rsidRPr="00090E68">
        <w:rPr>
          <w:lang w:val="en-US"/>
        </w:rPr>
        <w:t>Int. Res. J. Eng. Technol, p. 3967-3971, 2019.</w:t>
      </w:r>
    </w:p>
    <w:p w14:paraId="30308240" w14:textId="77777777" w:rsidR="004927EA" w:rsidRPr="00090E68" w:rsidRDefault="004927EA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</w:p>
    <w:p w14:paraId="6AF6640F" w14:textId="06FDAFE7" w:rsidR="004927EA" w:rsidRDefault="004927EA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090E68">
        <w:rPr>
          <w:lang w:val="en-US"/>
        </w:rPr>
        <w:t xml:space="preserve">ANDROID DEVELOPERS. </w:t>
      </w:r>
      <w:proofErr w:type="spellStart"/>
      <w:r w:rsidRPr="00090E68">
        <w:rPr>
          <w:b/>
          <w:bCs/>
          <w:lang w:val="en-US"/>
        </w:rPr>
        <w:t>Conheça</w:t>
      </w:r>
      <w:proofErr w:type="spellEnd"/>
      <w:r w:rsidRPr="00090E68">
        <w:rPr>
          <w:b/>
          <w:bCs/>
          <w:lang w:val="en-US"/>
        </w:rPr>
        <w:t xml:space="preserve"> o Android Studio</w:t>
      </w:r>
      <w:r w:rsidRPr="00090E68">
        <w:rPr>
          <w:lang w:val="en-US"/>
        </w:rPr>
        <w:t xml:space="preserve">. </w:t>
      </w:r>
      <w:r w:rsidRPr="002C26ED">
        <w:t xml:space="preserve">2026. Disponível em: </w:t>
      </w:r>
      <w:hyperlink r:id="rId24" w:tgtFrame="_blank" w:history="1">
        <w:r w:rsidRPr="002C26ED">
          <w:rPr>
            <w:rStyle w:val="Hyperlink"/>
          </w:rPr>
          <w:t>https://developer.android.com/studio/intro?hl=pt-br</w:t>
        </w:r>
      </w:hyperlink>
      <w:r w:rsidRPr="002C26ED">
        <w:t xml:space="preserve">. </w:t>
      </w:r>
      <w:r w:rsidRPr="004927EA">
        <w:t>Acesso em: 12 maio 2026.</w:t>
      </w:r>
    </w:p>
    <w:p w14:paraId="373B82C7" w14:textId="77777777" w:rsidR="004927EA" w:rsidRDefault="004927EA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660BF78" w14:textId="3078B15F" w:rsidR="004927EA" w:rsidRDefault="004927EA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090E68">
        <w:t xml:space="preserve">ECLIPSE FOUNDATION. </w:t>
      </w:r>
      <w:r w:rsidRPr="00090E68">
        <w:rPr>
          <w:b/>
          <w:bCs/>
        </w:rPr>
        <w:t xml:space="preserve">Jakarta Mail 2.0: Jakarta Mail </w:t>
      </w:r>
      <w:proofErr w:type="spellStart"/>
      <w:r w:rsidRPr="00090E68">
        <w:rPr>
          <w:b/>
          <w:bCs/>
        </w:rPr>
        <w:t>Specification</w:t>
      </w:r>
      <w:proofErr w:type="spellEnd"/>
      <w:r w:rsidRPr="00090E68">
        <w:t xml:space="preserve">. </w:t>
      </w:r>
      <w:r w:rsidRPr="004927EA">
        <w:t xml:space="preserve">August 28, 2020. Disponível em: </w:t>
      </w:r>
      <w:hyperlink r:id="rId25" w:tgtFrame="_blank" w:history="1">
        <w:r w:rsidRPr="004927EA">
          <w:rPr>
            <w:rStyle w:val="Hyperlink"/>
          </w:rPr>
          <w:t>https://jakarta.ee/specifications/mail/2.0/jakarta-mail-spec-2.0</w:t>
        </w:r>
      </w:hyperlink>
      <w:r w:rsidRPr="004927EA">
        <w:t>. Acesso em: 13 maio 2026.</w:t>
      </w:r>
    </w:p>
    <w:p w14:paraId="301134EC" w14:textId="77777777" w:rsidR="00FB3387" w:rsidRDefault="00FB338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A5BFDE" w14:textId="426495C9" w:rsidR="00FB3387" w:rsidRDefault="00FB3387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090E68">
        <w:t xml:space="preserve">JETBRAINS. </w:t>
      </w:r>
      <w:proofErr w:type="spellStart"/>
      <w:r w:rsidRPr="00090E68">
        <w:rPr>
          <w:b/>
          <w:bCs/>
        </w:rPr>
        <w:t>Get</w:t>
      </w:r>
      <w:proofErr w:type="spellEnd"/>
      <w:r w:rsidRPr="00090E68">
        <w:rPr>
          <w:b/>
          <w:bCs/>
        </w:rPr>
        <w:t xml:space="preserve"> </w:t>
      </w:r>
      <w:proofErr w:type="spellStart"/>
      <w:r w:rsidRPr="00090E68">
        <w:rPr>
          <w:b/>
          <w:bCs/>
        </w:rPr>
        <w:t>started</w:t>
      </w:r>
      <w:proofErr w:type="spellEnd"/>
      <w:r w:rsidRPr="00090E68">
        <w:rPr>
          <w:b/>
          <w:bCs/>
        </w:rPr>
        <w:t xml:space="preserve"> </w:t>
      </w:r>
      <w:proofErr w:type="spellStart"/>
      <w:r w:rsidRPr="00090E68">
        <w:rPr>
          <w:b/>
          <w:bCs/>
        </w:rPr>
        <w:t>with</w:t>
      </w:r>
      <w:proofErr w:type="spellEnd"/>
      <w:r w:rsidRPr="00090E68">
        <w:rPr>
          <w:b/>
          <w:bCs/>
        </w:rPr>
        <w:t xml:space="preserve"> </w:t>
      </w:r>
      <w:proofErr w:type="spellStart"/>
      <w:r w:rsidRPr="00090E68">
        <w:rPr>
          <w:b/>
          <w:bCs/>
        </w:rPr>
        <w:t>Kotlin</w:t>
      </w:r>
      <w:proofErr w:type="spellEnd"/>
      <w:r w:rsidRPr="00090E68">
        <w:t xml:space="preserve">. </w:t>
      </w:r>
      <w:r w:rsidRPr="00FB3387">
        <w:t xml:space="preserve">2025. Disponível em: </w:t>
      </w:r>
      <w:hyperlink r:id="rId26" w:tgtFrame="_blank" w:history="1">
        <w:r w:rsidRPr="00FB3387">
          <w:rPr>
            <w:rStyle w:val="Hyperlink"/>
          </w:rPr>
          <w:t>https://kotlinlang.org/docs/home.html</w:t>
        </w:r>
      </w:hyperlink>
      <w:r w:rsidRPr="00FB3387">
        <w:t>. Acesso em: 13 maio 2026.</w:t>
      </w:r>
    </w:p>
    <w:p w14:paraId="05606BAD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F0F8CA9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</w:pPr>
    </w:p>
    <w:p w14:paraId="72940DCD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</w:pPr>
    </w:p>
    <w:p w14:paraId="34E26C95" w14:textId="77777777" w:rsidR="00CD70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247F00">
        <w:rPr>
          <w:lang w:val="en-US"/>
        </w:rPr>
        <w:t xml:space="preserve">WOODPECKER. What is SMTP &amp; IMAP? </w:t>
      </w:r>
      <w:proofErr w:type="spellStart"/>
      <w:r>
        <w:t>Differences</w:t>
      </w:r>
      <w:proofErr w:type="spellEnd"/>
      <w:r>
        <w:t xml:space="preserve"> &amp; </w:t>
      </w:r>
      <w:proofErr w:type="spellStart"/>
      <w:r>
        <w:t>Comparison</w:t>
      </w:r>
      <w:proofErr w:type="spellEnd"/>
      <w:r>
        <w:t>.</w:t>
      </w:r>
    </w:p>
    <w:p w14:paraId="6D6C5463" w14:textId="77777777" w:rsidR="00CD70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KINGHOST. O que é SMTP, IMAP e POP3 e qual a diferença?</w:t>
      </w:r>
    </w:p>
    <w:p w14:paraId="6FEE4602" w14:textId="77777777" w:rsidR="00CD70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JAKARTA EE. Jakarta Mail Project </w:t>
      </w:r>
      <w:proofErr w:type="spellStart"/>
      <w:r>
        <w:t>Documentation</w:t>
      </w:r>
      <w:proofErr w:type="spellEnd"/>
      <w:r>
        <w:t>.</w:t>
      </w:r>
    </w:p>
    <w:p w14:paraId="2300B83C" w14:textId="77777777" w:rsidR="00CD70B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UTFPR. Modelo de Apresentação Institucional.</w:t>
      </w:r>
    </w:p>
    <w:p w14:paraId="6DA892DC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sectPr w:rsidR="00CD70B6">
      <w:headerReference w:type="default" r:id="rId2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queline Gabriele Dias" w:date="2026-04-28T00:48:00Z" w:initials="">
    <w:p w14:paraId="7717038B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Contextualização histórica.</w:t>
      </w:r>
    </w:p>
  </w:comment>
  <w:comment w:id="1" w:author="Gustavo" w:date="2026-04-25T20:48:00Z" w:initials="">
    <w:p w14:paraId="48EFF4FD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Refdecomentrio"/>
        </w:rPr>
        <w:annotationRef/>
      </w:r>
    </w:p>
  </w:comment>
  <w:comment w:id="2" w:author="Gustavo" w:date="2026-04-25T23:07:00Z" w:initials="">
    <w:p w14:paraId="389673BD" w14:textId="77777777" w:rsidR="001675E3" w:rsidRDefault="001675E3">
      <w:pPr>
        <w:pStyle w:val="Textodecomentrio"/>
      </w:pPr>
    </w:p>
    <w:p w14:paraId="7EE2EDBA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</w:comment>
  <w:comment w:id="3" w:author="Jaqueline Gabriele Dias" w:date="2026-04-28T00:49:00Z" w:initials="">
    <w:p w14:paraId="62C6F121" w14:textId="77777777" w:rsidR="00CD70B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Texto de ligação.</w:t>
      </w:r>
    </w:p>
  </w:comment>
  <w:comment w:id="4" w:author="Jaqueline Gabriele Dias" w:date="2026-04-28T00:50:00Z" w:initials="">
    <w:p w14:paraId="51D7E357" w14:textId="77777777" w:rsidR="00CD70B6" w:rsidRDefault="00CD70B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1D62DF" w14:textId="77777777" w:rsidR="001675E3" w:rsidRDefault="001675E3">
      <w:pPr>
        <w:pStyle w:val="Textodecomentrio"/>
      </w:pPr>
    </w:p>
    <w:p w14:paraId="6E55E5A2" w14:textId="77777777" w:rsidR="00CD70B6" w:rsidRDefault="00000000">
      <w:r>
        <w:rPr>
          <w:color w:val="000000"/>
        </w:rPr>
        <w:t>Conclusão da comparação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17038B" w15:done="0"/>
  <w15:commentEx w15:paraId="48EFF4FD" w15:done="0"/>
  <w15:commentEx w15:paraId="7EE2EDBA" w15:done="0"/>
  <w15:commentEx w15:paraId="62C6F121" w15:done="0"/>
  <w15:commentEx w15:paraId="6E55E5A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17038B" w16cid:durableId="5C22EFA4"/>
  <w16cid:commentId w16cid:paraId="48EFF4FD" w16cid:durableId="2EBAF8C7"/>
  <w16cid:commentId w16cid:paraId="7EE2EDBA" w16cid:durableId="6D6D5BCA"/>
  <w16cid:commentId w16cid:paraId="62C6F121" w16cid:durableId="6CF2A707"/>
  <w16cid:commentId w16cid:paraId="6E55E5A2" w16cid:durableId="4DF595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4D35" w14:textId="77777777" w:rsidR="00B56A5C" w:rsidRDefault="00B56A5C">
      <w:r>
        <w:separator/>
      </w:r>
    </w:p>
  </w:endnote>
  <w:endnote w:type="continuationSeparator" w:id="0">
    <w:p w14:paraId="10529F5F" w14:textId="77777777" w:rsidR="00B56A5C" w:rsidRDefault="00B56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5FC57F-657C-486D-99C3-68F5D378C6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36BF78-62E6-4B52-80E1-963CBC47C6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A5F9B8-A9AA-453B-9D01-64FB1FF069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64C9" w14:textId="77777777" w:rsidR="00B56A5C" w:rsidRDefault="00B56A5C">
      <w:r>
        <w:separator/>
      </w:r>
    </w:p>
  </w:footnote>
  <w:footnote w:type="continuationSeparator" w:id="0">
    <w:p w14:paraId="12F501FE" w14:textId="77777777" w:rsidR="00B56A5C" w:rsidRDefault="00B56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A065" w14:textId="77777777" w:rsidR="00CD70B6" w:rsidRDefault="00CD70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31B"/>
    <w:multiLevelType w:val="multilevel"/>
    <w:tmpl w:val="E59AC6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727348"/>
    <w:multiLevelType w:val="multilevel"/>
    <w:tmpl w:val="DA0CBF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351CA4"/>
    <w:multiLevelType w:val="hybridMultilevel"/>
    <w:tmpl w:val="E27E7C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B17285"/>
    <w:multiLevelType w:val="hybridMultilevel"/>
    <w:tmpl w:val="9F5AB1A8"/>
    <w:lvl w:ilvl="0" w:tplc="38CC44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AC70DE"/>
    <w:multiLevelType w:val="hybridMultilevel"/>
    <w:tmpl w:val="B04A83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C7E8A"/>
    <w:multiLevelType w:val="multilevel"/>
    <w:tmpl w:val="6A8023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29432484">
    <w:abstractNumId w:val="0"/>
  </w:num>
  <w:num w:numId="2" w16cid:durableId="533814922">
    <w:abstractNumId w:val="1"/>
  </w:num>
  <w:num w:numId="3" w16cid:durableId="1605266354">
    <w:abstractNumId w:val="5"/>
  </w:num>
  <w:num w:numId="4" w16cid:durableId="556431616">
    <w:abstractNumId w:val="4"/>
  </w:num>
  <w:num w:numId="5" w16cid:durableId="355085292">
    <w:abstractNumId w:val="2"/>
  </w:num>
  <w:num w:numId="6" w16cid:durableId="142534646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stavo">
    <w15:presenceInfo w15:providerId="AD" w15:userId="S::gustavo@Acrescer.onmicrosoft.com::708c289c-5aea-4b24-90b9-57b85d669d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B6"/>
    <w:rsid w:val="000326AF"/>
    <w:rsid w:val="000527B0"/>
    <w:rsid w:val="00090E68"/>
    <w:rsid w:val="000B4770"/>
    <w:rsid w:val="000C7BC9"/>
    <w:rsid w:val="00131384"/>
    <w:rsid w:val="001423B8"/>
    <w:rsid w:val="001628D8"/>
    <w:rsid w:val="001675E3"/>
    <w:rsid w:val="001C2D70"/>
    <w:rsid w:val="001E5E7A"/>
    <w:rsid w:val="00247F00"/>
    <w:rsid w:val="002565C5"/>
    <w:rsid w:val="00277321"/>
    <w:rsid w:val="002C26ED"/>
    <w:rsid w:val="002D5E3C"/>
    <w:rsid w:val="00370D03"/>
    <w:rsid w:val="0038508A"/>
    <w:rsid w:val="003F3F6A"/>
    <w:rsid w:val="004651DA"/>
    <w:rsid w:val="00480555"/>
    <w:rsid w:val="004927EA"/>
    <w:rsid w:val="00586EF5"/>
    <w:rsid w:val="005A7BB6"/>
    <w:rsid w:val="00600C86"/>
    <w:rsid w:val="00700656"/>
    <w:rsid w:val="007363BC"/>
    <w:rsid w:val="0076191E"/>
    <w:rsid w:val="00787EA7"/>
    <w:rsid w:val="007F2550"/>
    <w:rsid w:val="008B1580"/>
    <w:rsid w:val="008B25EA"/>
    <w:rsid w:val="008D4D8A"/>
    <w:rsid w:val="008D620A"/>
    <w:rsid w:val="00933E0A"/>
    <w:rsid w:val="009472D0"/>
    <w:rsid w:val="00972FB7"/>
    <w:rsid w:val="00A263D6"/>
    <w:rsid w:val="00B56A5C"/>
    <w:rsid w:val="00C20C38"/>
    <w:rsid w:val="00CD70B6"/>
    <w:rsid w:val="00CF2553"/>
    <w:rsid w:val="00D37EF9"/>
    <w:rsid w:val="00DA0F00"/>
    <w:rsid w:val="00DE6687"/>
    <w:rsid w:val="00E61E6F"/>
    <w:rsid w:val="00ED339C"/>
    <w:rsid w:val="00F117C5"/>
    <w:rsid w:val="00F21FD4"/>
    <w:rsid w:val="00FB0611"/>
    <w:rsid w:val="00FB3387"/>
    <w:rsid w:val="00FB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93F4F"/>
  <w15:docId w15:val="{BE07246B-6119-4607-A5B6-1F79D8DE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927E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27EA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600C86"/>
    <w:rPr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37EF9"/>
    <w:rPr>
      <w:b/>
      <w:bCs/>
      <w:sz w:val="36"/>
      <w:szCs w:val="36"/>
    </w:rPr>
  </w:style>
  <w:style w:type="paragraph" w:styleId="PargrafodaLista">
    <w:name w:val="List Paragraph"/>
    <w:basedOn w:val="Normal"/>
    <w:uiPriority w:val="34"/>
    <w:qFormat/>
    <w:rsid w:val="00D37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kotlinlang.org/docs/hom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omehost.com.br/blog/contas-de-email/pop-ou-imap/" TargetMode="Externa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jakarta.ee/specifications/mail/2.0/jakarta-mail-spec-2.0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homehost.com.br/blog/contas-de-email/pop-ou-imap/" TargetMode="Externa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developer.android.com/studio/intro?hl=pt-b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universo.paulinas.com.br/conteudo/cartas-na-era-digital-a-arte-de-se-comunicar-a-moda-antiga/560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datatracker.ietf.org/doc/html/rfc3501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hyperlink" Target="https://universo.paulinas.com.br/conteudo/cartas-na-era-digital-a-arte-de-se-comunicar-a-moda-antiga/560?utm_source=chatgpt.com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2601</Words>
  <Characters>14051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da Glória</dc:creator>
  <cp:lastModifiedBy>Gustavo</cp:lastModifiedBy>
  <cp:revision>2</cp:revision>
  <dcterms:created xsi:type="dcterms:W3CDTF">2026-05-14T20:46:00Z</dcterms:created>
  <dcterms:modified xsi:type="dcterms:W3CDTF">2026-05-14T20:46:00Z</dcterms:modified>
</cp:coreProperties>
</file>