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F1C92" w14:textId="19810D07" w:rsidR="0070250B" w:rsidRDefault="00BB3F60">
      <w:pPr>
        <w:pStyle w:val="Title"/>
      </w:pPr>
      <w:r>
        <w:rPr>
          <w:rFonts w:hint="eastAsia"/>
          <w:color w:val="002123"/>
          <w:spacing w:val="-10"/>
          <w:lang w:eastAsia="zh-CN"/>
        </w:rPr>
        <w:t>钱家伟</w:t>
      </w:r>
    </w:p>
    <w:p w14:paraId="484816C2" w14:textId="5AE2A08A" w:rsidR="0070250B" w:rsidRDefault="00000000">
      <w:pPr>
        <w:tabs>
          <w:tab w:val="left" w:pos="2218"/>
          <w:tab w:val="left" w:pos="4835"/>
        </w:tabs>
        <w:spacing w:before="175"/>
        <w:ind w:left="201"/>
        <w:rPr>
          <w:rFonts w:ascii="Lucida Sans Unicode"/>
          <w:sz w:val="18"/>
        </w:rPr>
      </w:pPr>
      <w:r>
        <w:rPr>
          <w:rFonts w:ascii="Lucida Sans Unicode"/>
          <w:color w:val="002123"/>
          <w:spacing w:val="-2"/>
          <w:sz w:val="18"/>
        </w:rPr>
        <w:t>+86</w:t>
      </w:r>
      <w:r w:rsidR="00EF6FAC">
        <w:rPr>
          <w:rFonts w:ascii="Lucida Sans Unicode" w:hint="eastAsia"/>
          <w:color w:val="002123"/>
          <w:spacing w:val="-2"/>
          <w:sz w:val="18"/>
          <w:lang w:eastAsia="zh-CN"/>
        </w:rPr>
        <w:t xml:space="preserve"> 18190875883</w:t>
      </w:r>
      <w:r>
        <w:rPr>
          <w:rFonts w:ascii="Lucida Sans Unicode"/>
          <w:color w:val="002123"/>
          <w:sz w:val="18"/>
        </w:rPr>
        <w:tab/>
      </w:r>
      <w:r>
        <w:rPr>
          <w:rFonts w:ascii="Lucida Sans Unicode"/>
          <w:color w:val="002123"/>
          <w:sz w:val="18"/>
        </w:rPr>
        <w:tab/>
      </w:r>
      <w:r>
        <w:rPr>
          <w:rFonts w:ascii="Lucida Sans Unicode" w:hint="eastAsia"/>
          <w:color w:val="002123"/>
          <w:sz w:val="18"/>
          <w:lang w:eastAsia="zh-CN"/>
        </w:rPr>
        <w:t>Beijing</w:t>
      </w:r>
      <w:r>
        <w:rPr>
          <w:rFonts w:ascii="Lucida Sans Unicode"/>
          <w:color w:val="002123"/>
          <w:sz w:val="18"/>
        </w:rPr>
        <w:t>,</w:t>
      </w:r>
      <w:r>
        <w:rPr>
          <w:rFonts w:ascii="Lucida Sans Unicode"/>
          <w:color w:val="002123"/>
          <w:spacing w:val="55"/>
          <w:sz w:val="18"/>
        </w:rPr>
        <w:t xml:space="preserve"> </w:t>
      </w:r>
      <w:r>
        <w:rPr>
          <w:rFonts w:ascii="Lucida Sans Unicode"/>
          <w:color w:val="002123"/>
          <w:spacing w:val="-2"/>
          <w:sz w:val="18"/>
        </w:rPr>
        <w:t>China</w:t>
      </w:r>
    </w:p>
    <w:p w14:paraId="109DFBDA" w14:textId="77777777" w:rsidR="0070250B" w:rsidRDefault="00000000">
      <w:pPr>
        <w:spacing w:before="176"/>
        <w:ind w:left="201"/>
        <w:rPr>
          <w:rFonts w:ascii="Times New Roman"/>
          <w:sz w:val="20"/>
        </w:rPr>
      </w:pPr>
      <w:r>
        <w:rPr>
          <w:rFonts w:ascii="Times New Roman"/>
          <w:noProof/>
          <w:sz w:val="20"/>
        </w:rPr>
        <mc:AlternateContent>
          <mc:Choice Requires="wps">
            <w:drawing>
              <wp:anchor distT="0" distB="0" distL="0" distR="0" simplePos="0" relativeHeight="251659264" behindDoc="1" locked="0" layoutInCell="1" allowOverlap="1" wp14:anchorId="320CEA6C" wp14:editId="348A0A40">
                <wp:simplePos x="0" y="0"/>
                <wp:positionH relativeFrom="page">
                  <wp:posOffset>1962785</wp:posOffset>
                </wp:positionH>
                <wp:positionV relativeFrom="paragraph">
                  <wp:posOffset>175260</wp:posOffset>
                </wp:positionV>
                <wp:extent cx="5455285" cy="10160"/>
                <wp:effectExtent l="0" t="0" r="0" b="0"/>
                <wp:wrapNone/>
                <wp:docPr id="1" name="Graphic 1"/>
                <wp:cNvGraphicFramePr/>
                <a:graphic xmlns:a="http://schemas.openxmlformats.org/drawingml/2006/main">
                  <a:graphicData uri="http://schemas.microsoft.com/office/word/2010/wordprocessingShape">
                    <wps:wsp>
                      <wps:cNvSpPr/>
                      <wps:spPr>
                        <a:xfrm>
                          <a:off x="0" y="0"/>
                          <a:ext cx="5455285" cy="10160"/>
                        </a:xfrm>
                        <a:custGeom>
                          <a:avLst/>
                          <a:gdLst/>
                          <a:ahLst/>
                          <a:cxnLst/>
                          <a:rect l="l" t="t" r="r" b="b"/>
                          <a:pathLst>
                            <a:path w="5455285" h="10160">
                              <a:moveTo>
                                <a:pt x="5455285" y="0"/>
                              </a:moveTo>
                              <a:lnTo>
                                <a:pt x="0" y="0"/>
                              </a:lnTo>
                              <a:lnTo>
                                <a:pt x="0" y="10158"/>
                              </a:lnTo>
                              <a:lnTo>
                                <a:pt x="5455285" y="10158"/>
                              </a:lnTo>
                              <a:lnTo>
                                <a:pt x="5455285" y="0"/>
                              </a:lnTo>
                              <a:close/>
                            </a:path>
                          </a:pathLst>
                        </a:custGeom>
                        <a:solidFill>
                          <a:srgbClr val="CCD2D2"/>
                        </a:solidFill>
                      </wps:spPr>
                      <wps:bodyPr wrap="square" lIns="0" tIns="0" rIns="0" bIns="0" rtlCol="0">
                        <a:noAutofit/>
                      </wps:bodyPr>
                    </wps:wsp>
                  </a:graphicData>
                </a:graphic>
              </wp:anchor>
            </w:drawing>
          </mc:Choice>
          <mc:Fallback>
            <w:pict>
              <v:shape w14:anchorId="266ABE56" id="Graphic 1" o:spid="_x0000_s1026" style="position:absolute;margin-left:154.55pt;margin-top:13.8pt;width:429.55pt;height:.8pt;z-index:-251657216;visibility:visible;mso-wrap-style:square;mso-wrap-distance-left:0;mso-wrap-distance-top:0;mso-wrap-distance-right:0;mso-wrap-distance-bottom:0;mso-position-horizontal:absolute;mso-position-horizontal-relative:page;mso-position-vertical:absolute;mso-position-vertical-relative:text;v-text-anchor:top" coordsize="545528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" path="m5455285,l,,,10158r5455285,l5455285,xe" fillcolor="#ccd2d2" stroked="f">
                <v:path arrowok="t"/>
                <w10:wrap anchorx="page"/>
              </v:shape>
            </w:pict>
          </mc:Fallback>
        </mc:AlternateContent>
      </w:r>
      <w:r>
        <w:rPr>
          <w:rFonts w:ascii="Times New Roman"/>
          <w:color w:val="4D6366"/>
          <w:sz w:val="20"/>
        </w:rPr>
        <w:t>PROFESSIONAL</w:t>
      </w:r>
      <w:r>
        <w:rPr>
          <w:rFonts w:ascii="Times New Roman"/>
          <w:color w:val="4D6366"/>
          <w:spacing w:val="-10"/>
          <w:sz w:val="20"/>
        </w:rPr>
        <w:t xml:space="preserve"> </w:t>
      </w:r>
      <w:r>
        <w:rPr>
          <w:rFonts w:ascii="Times New Roman"/>
          <w:color w:val="4D6366"/>
          <w:spacing w:val="-2"/>
          <w:sz w:val="20"/>
        </w:rPr>
        <w:t>EXPERIENCE</w:t>
      </w:r>
    </w:p>
    <w:p w14:paraId="17D398D7" w14:textId="77777777" w:rsidR="0070250B" w:rsidRDefault="00000000">
      <w:pPr>
        <w:pStyle w:val="Heading1"/>
      </w:pPr>
      <w:r>
        <w:rPr>
          <w:rFonts w:eastAsiaTheme="minorEastAsia" w:hint="eastAsia"/>
          <w:lang w:eastAsia="zh-CN"/>
        </w:rPr>
        <w:t>AI Agent</w:t>
      </w:r>
      <w:r>
        <w:rPr>
          <w:spacing w:val="-17"/>
        </w:rPr>
        <w:t xml:space="preserve"> </w:t>
      </w:r>
      <w:r>
        <w:t>Engineer,</w:t>
      </w:r>
      <w:r>
        <w:rPr>
          <w:spacing w:val="-15"/>
        </w:rPr>
        <w:t xml:space="preserve"> </w:t>
      </w:r>
      <w:r>
        <w:rPr>
          <w:rFonts w:eastAsiaTheme="minorEastAsia" w:hint="eastAsia"/>
          <w:lang w:eastAsia="zh-CN"/>
        </w:rPr>
        <w:t>Meituan</w:t>
      </w:r>
      <w:r>
        <w:rPr>
          <w:spacing w:val="-15"/>
        </w:rPr>
        <w:t xml:space="preserve"> </w:t>
      </w:r>
      <w:r>
        <w:t>(AI</w:t>
      </w:r>
      <w:r>
        <w:rPr>
          <w:spacing w:val="-15"/>
        </w:rPr>
        <w:t xml:space="preserve"> </w:t>
      </w:r>
      <w:r>
        <w:rPr>
          <w:spacing w:val="-2"/>
        </w:rPr>
        <w:t>Agent</w:t>
      </w:r>
      <w:r>
        <w:rPr>
          <w:rFonts w:eastAsiaTheme="minorEastAsia" w:hint="eastAsia"/>
          <w:spacing w:val="-2"/>
          <w:lang w:eastAsia="zh-CN"/>
        </w:rPr>
        <w:t xml:space="preserve"> in browser-use computer-use domain</w:t>
      </w:r>
      <w:r>
        <w:rPr>
          <w:spacing w:val="-2"/>
        </w:rPr>
        <w:t>)</w:t>
      </w:r>
    </w:p>
    <w:p w14:paraId="2B9B1DE3" w14:textId="3257FC9B" w:rsidR="0070250B" w:rsidRDefault="00AA77DF">
      <w:pPr>
        <w:pStyle w:val="BodyText"/>
        <w:spacing w:before="131" w:line="225" w:lineRule="exact"/>
        <w:rPr>
          <w:rFonts w:ascii="Times New Roman" w:hAnsi="Times New Roman"/>
        </w:rPr>
      </w:pPr>
      <w:r>
        <w:rPr>
          <w:rFonts w:ascii="Times New Roman" w:hAnsi="Times New Roman" w:hint="eastAsia"/>
          <w:color w:val="4D6366"/>
          <w:lang w:eastAsia="zh-CN"/>
        </w:rPr>
        <w:t xml:space="preserve">Sep </w:t>
      </w:r>
      <w:r>
        <w:rPr>
          <w:rFonts w:ascii="Times New Roman" w:hAnsi="Times New Roman"/>
          <w:color w:val="4D6366"/>
        </w:rPr>
        <w:t>202</w:t>
      </w:r>
      <w:r>
        <w:rPr>
          <w:rFonts w:ascii="Times New Roman" w:hAnsi="Times New Roman" w:hint="eastAsia"/>
          <w:color w:val="4D6366"/>
          <w:lang w:eastAsia="zh-CN"/>
        </w:rPr>
        <w:t>5</w:t>
      </w:r>
      <w:r>
        <w:rPr>
          <w:rFonts w:ascii="Times New Roman" w:hAnsi="Times New Roman"/>
          <w:color w:val="4D6366"/>
          <w:spacing w:val="14"/>
        </w:rPr>
        <w:t xml:space="preserve"> </w:t>
      </w:r>
      <w:r>
        <w:rPr>
          <w:rFonts w:ascii="Times New Roman" w:hAnsi="Times New Roman"/>
          <w:color w:val="4D6366"/>
        </w:rPr>
        <w:t>–</w:t>
      </w:r>
      <w:r>
        <w:rPr>
          <w:rFonts w:ascii="Times New Roman" w:hAnsi="Times New Roman"/>
          <w:color w:val="4D6366"/>
          <w:spacing w:val="9"/>
        </w:rPr>
        <w:t xml:space="preserve"> </w:t>
      </w:r>
      <w:r>
        <w:rPr>
          <w:rFonts w:ascii="Times New Roman" w:hAnsi="Times New Roman"/>
          <w:color w:val="4D6366"/>
          <w:spacing w:val="-2"/>
        </w:rPr>
        <w:t>Present</w:t>
      </w:r>
    </w:p>
    <w:p w14:paraId="1E8469C3" w14:textId="5B65A50E" w:rsidR="00AA4113" w:rsidRDefault="003F70BA" w:rsidP="003F70BA">
      <w:pPr>
        <w:pStyle w:val="BodyText"/>
        <w:spacing w:line="352" w:lineRule="exact"/>
        <w:rPr>
          <w:color w:val="002123"/>
          <w:spacing w:val="-5"/>
          <w:lang w:eastAsia="zh-CN"/>
        </w:rPr>
      </w:pPr>
      <w:r w:rsidRPr="003F70BA">
        <w:rPr>
          <w:color w:val="002123"/>
          <w:spacing w:val="-5"/>
          <w:lang w:eastAsia="zh-CN"/>
        </w:rPr>
        <w:t>主导 Agent Harness 自迭代系统的架构设计与开发——构建 auto-evaluation → auto-analysis → auto-iteration 全链路，用高阶 Agent 控制系统驱动子 Agent 的持续迭代，覆盖 browser-use / computer-use 场景，同时负责 Agent runtime 架构与 training flywheel 探索。</w:t>
      </w:r>
    </w:p>
    <w:p w14:paraId="0511CF8F" w14:textId="77777777" w:rsidR="002A6065" w:rsidRPr="002A6065" w:rsidRDefault="002A6065" w:rsidP="002A6065">
      <w:pPr>
        <w:pStyle w:val="BodyText"/>
        <w:spacing w:line="352" w:lineRule="exact"/>
        <w:rPr>
          <w:color w:val="002123"/>
          <w:spacing w:val="-5"/>
          <w:lang w:eastAsia="zh-CN"/>
        </w:rPr>
      </w:pPr>
      <w:r w:rsidRPr="002A6065">
        <w:rPr>
          <w:color w:val="002123"/>
          <w:spacing w:val="-5"/>
          <w:lang w:eastAsia="zh-CN"/>
        </w:rPr>
        <w:t>Methodology（方法论）</w:t>
      </w:r>
    </w:p>
    <w:p w14:paraId="175455A0" w14:textId="1C91E937" w:rsidR="002A6065" w:rsidRPr="002A6065" w:rsidRDefault="002A6065" w:rsidP="002A6065">
      <w:pPr>
        <w:pStyle w:val="BodyText"/>
        <w:spacing w:line="352" w:lineRule="exact"/>
        <w:rPr>
          <w:color w:val="002123"/>
          <w:spacing w:val="-5"/>
          <w:lang w:eastAsia="zh-CN"/>
        </w:rPr>
      </w:pPr>
      <w:r w:rsidRPr="002A6065">
        <w:rPr>
          <w:color w:val="002123"/>
          <w:spacing w:val="-5"/>
          <w:lang w:eastAsia="zh-CN"/>
        </w:rPr>
        <w:t xml:space="preserve">• 以控制论视角设计 Agent Loop： LLM policy </w:t>
      </w:r>
      <w:r w:rsidR="00037BCE">
        <w:rPr>
          <w:rFonts w:hint="eastAsia"/>
          <w:color w:val="002123"/>
          <w:spacing w:val="-5"/>
          <w:lang w:eastAsia="zh-CN"/>
        </w:rPr>
        <w:t>-&gt;</w:t>
      </w:r>
      <w:r w:rsidRPr="002A6065">
        <w:rPr>
          <w:color w:val="002123"/>
          <w:spacing w:val="-5"/>
          <w:lang w:eastAsia="zh-CN"/>
        </w:rPr>
        <w:t xml:space="preserve"> </w:t>
      </w:r>
      <w:r w:rsidR="00037BCE" w:rsidRPr="002A6065">
        <w:rPr>
          <w:color w:val="002123"/>
          <w:spacing w:val="-5"/>
          <w:lang w:eastAsia="zh-CN"/>
        </w:rPr>
        <w:t>controller</w:t>
      </w:r>
      <w:r w:rsidRPr="002A6065">
        <w:rPr>
          <w:color w:val="002123"/>
          <w:spacing w:val="-5"/>
          <w:lang w:eastAsia="zh-CN"/>
        </w:rPr>
        <w:t xml:space="preserve">，harness </w:t>
      </w:r>
      <w:r w:rsidR="00037BCE">
        <w:rPr>
          <w:rFonts w:hint="eastAsia"/>
          <w:color w:val="002123"/>
          <w:spacing w:val="-5"/>
          <w:lang w:eastAsia="zh-CN"/>
        </w:rPr>
        <w:t>-&gt;</w:t>
      </w:r>
      <w:r w:rsidR="00037BCE" w:rsidRPr="002A6065">
        <w:rPr>
          <w:color w:val="002123"/>
          <w:spacing w:val="-5"/>
          <w:lang w:eastAsia="zh-CN"/>
        </w:rPr>
        <w:t>plan</w:t>
      </w:r>
      <w:r w:rsidR="00037BCE">
        <w:rPr>
          <w:rFonts w:hint="eastAsia"/>
          <w:color w:val="002123"/>
          <w:spacing w:val="-5"/>
          <w:lang w:eastAsia="zh-CN"/>
        </w:rPr>
        <w:t>t</w:t>
      </w:r>
      <w:r w:rsidRPr="002A6065">
        <w:rPr>
          <w:color w:val="002123"/>
          <w:spacing w:val="-5"/>
          <w:lang w:eastAsia="zh-CN"/>
        </w:rPr>
        <w:t>，</w:t>
      </w:r>
      <w:r w:rsidR="00037BCE">
        <w:rPr>
          <w:rFonts w:hint="eastAsia"/>
          <w:color w:val="002123"/>
          <w:spacing w:val="-5"/>
          <w:lang w:eastAsia="zh-CN"/>
        </w:rPr>
        <w:t>tool call result</w:t>
      </w:r>
      <w:r w:rsidRPr="002A6065">
        <w:rPr>
          <w:color w:val="002123"/>
          <w:spacing w:val="-5"/>
          <w:lang w:eastAsia="zh-CN"/>
        </w:rPr>
        <w:t xml:space="preserve"> / </w:t>
      </w:r>
      <w:r w:rsidR="00037BCE">
        <w:rPr>
          <w:rFonts w:hint="eastAsia"/>
          <w:color w:val="002123"/>
          <w:spacing w:val="-5"/>
          <w:lang w:eastAsia="zh-CN"/>
        </w:rPr>
        <w:t>env feedback-&gt;</w:t>
      </w:r>
      <w:r w:rsidR="00037BCE" w:rsidRPr="00037BCE">
        <w:rPr>
          <w:color w:val="002123"/>
          <w:spacing w:val="-5"/>
          <w:lang w:eastAsia="zh-CN"/>
        </w:rPr>
        <w:t xml:space="preserve"> </w:t>
      </w:r>
      <w:r w:rsidR="00037BCE">
        <w:rPr>
          <w:rFonts w:hint="eastAsia"/>
          <w:color w:val="002123"/>
          <w:spacing w:val="-5"/>
          <w:lang w:eastAsia="zh-CN"/>
        </w:rPr>
        <w:t xml:space="preserve">residual </w:t>
      </w:r>
      <w:r w:rsidR="00037BCE" w:rsidRPr="002A6065">
        <w:rPr>
          <w:color w:val="002123"/>
          <w:spacing w:val="-5"/>
          <w:lang w:eastAsia="zh-CN"/>
        </w:rPr>
        <w:t>observer</w:t>
      </w:r>
    </w:p>
    <w:p w14:paraId="2A7DF9CD" w14:textId="2B45349E" w:rsidR="002A6065" w:rsidRPr="002A6065" w:rsidRDefault="002A6065" w:rsidP="002A6065">
      <w:pPr>
        <w:pStyle w:val="BodyText"/>
        <w:spacing w:line="352" w:lineRule="exact"/>
        <w:rPr>
          <w:color w:val="002123"/>
          <w:spacing w:val="-5"/>
          <w:lang w:eastAsia="zh-CN"/>
        </w:rPr>
      </w:pPr>
      <w:r w:rsidRPr="002A6065">
        <w:rPr>
          <w:color w:val="002123"/>
          <w:spacing w:val="-5"/>
          <w:lang w:eastAsia="zh-CN"/>
        </w:rPr>
        <w:t xml:space="preserve">• 以训练范式重构效果迭代：benchmark score </w:t>
      </w:r>
      <w:r w:rsidR="00037BCE">
        <w:rPr>
          <w:rFonts w:hint="eastAsia"/>
          <w:color w:val="002123"/>
          <w:spacing w:val="-5"/>
          <w:lang w:eastAsia="zh-CN"/>
        </w:rPr>
        <w:t xml:space="preserve">-&gt; </w:t>
      </w:r>
      <w:r w:rsidRPr="002A6065">
        <w:rPr>
          <w:color w:val="002123"/>
          <w:spacing w:val="-5"/>
          <w:lang w:eastAsia="zh-CN"/>
        </w:rPr>
        <w:t xml:space="preserve">objective，auto-analysis 产出的结构化归因当作 loss， context 结构、memory 组织、Agent Skill 与 system prompt </w:t>
      </w:r>
      <w:r w:rsidR="00037BCE">
        <w:rPr>
          <w:rFonts w:hint="eastAsia"/>
          <w:color w:val="002123"/>
          <w:spacing w:val="-5"/>
          <w:lang w:eastAsia="zh-CN"/>
        </w:rPr>
        <w:t xml:space="preserve">-&gt; </w:t>
      </w:r>
      <w:r w:rsidRPr="002A6065">
        <w:rPr>
          <w:color w:val="002123"/>
          <w:spacing w:val="-5"/>
          <w:lang w:eastAsia="zh-CN"/>
        </w:rPr>
        <w:t>"参数空间"，由高阶 Agent 控制层在其上施加 gradient-like 的迭代更新，使每次 benchmark 回归都等价于一次可解释的"参数步进"，而非一次性人工调参。</w:t>
      </w:r>
      <w:r w:rsidR="0094522B">
        <w:rPr>
          <w:rFonts w:hint="eastAsia"/>
          <w:color w:val="002123"/>
          <w:spacing w:val="-5"/>
          <w:lang w:eastAsia="zh-CN"/>
        </w:rPr>
        <w:t>Less human in the loop.</w:t>
      </w:r>
    </w:p>
    <w:p w14:paraId="2AD99AFF" w14:textId="7C22993A" w:rsidR="003F70BA" w:rsidRPr="003F70BA" w:rsidRDefault="003F70BA" w:rsidP="003F70BA">
      <w:pPr>
        <w:pStyle w:val="BodyText"/>
        <w:spacing w:before="56" w:line="223" w:lineRule="auto"/>
        <w:ind w:right="359"/>
        <w:rPr>
          <w:rFonts w:ascii="Times New Roman" w:eastAsiaTheme="minorEastAsia" w:hAnsi="Times New Roman" w:cs="Times New Roman"/>
          <w:b/>
          <w:bCs/>
          <w:color w:val="002123"/>
          <w:spacing w:val="-2"/>
          <w:lang w:eastAsia="zh-CN"/>
        </w:rPr>
      </w:pPr>
      <w:r w:rsidRPr="003F70BA">
        <w:rPr>
          <w:rFonts w:ascii="Times New Roman" w:eastAsiaTheme="minorEastAsia" w:hAnsi="Times New Roman" w:cs="Times New Roman"/>
          <w:b/>
          <w:bCs/>
          <w:color w:val="002123"/>
          <w:spacing w:val="-2"/>
          <w:lang w:eastAsia="zh-CN"/>
        </w:rPr>
        <w:t>Agent Harness Self-Iteration Pipeline</w:t>
      </w:r>
    </w:p>
    <w:p w14:paraId="6D2D5CEB" w14:textId="4CF51C81" w:rsidR="003F70BA" w:rsidRPr="003F70BA" w:rsidRDefault="003F70BA" w:rsidP="003F70BA">
      <w:pPr>
        <w:pStyle w:val="BodyText"/>
        <w:spacing w:before="56" w:line="223" w:lineRule="auto"/>
        <w:ind w:right="359"/>
        <w:rPr>
          <w:rFonts w:ascii="Times New Roman" w:eastAsia="Times New Roman"/>
          <w:color w:val="002123"/>
          <w:spacing w:val="-2"/>
          <w:lang w:eastAsia="zh-CN"/>
        </w:rPr>
      </w:pPr>
      <w:r w:rsidRPr="003F70BA">
        <w:rPr>
          <w:rFonts w:ascii="Times New Roman" w:eastAsia="Times New Roman"/>
          <w:color w:val="002123"/>
          <w:spacing w:val="-2"/>
          <w:lang w:eastAsia="zh-CN"/>
        </w:rPr>
        <w:t>•</w:t>
      </w:r>
      <w:r w:rsidRPr="003F70BA">
        <w:rPr>
          <w:rFonts w:ascii="Times New Roman" w:eastAsia="Times New Roman"/>
          <w:color w:val="002123"/>
          <w:spacing w:val="-2"/>
          <w:lang w:eastAsia="zh-CN"/>
        </w:rPr>
        <w:t xml:space="preserve"> </w:t>
      </w:r>
      <w:r w:rsidRPr="003F70BA">
        <w:rPr>
          <w:rFonts w:ascii="Times New Roman" w:eastAsia="Times New Roman"/>
          <w:color w:val="002123"/>
          <w:spacing w:val="-2"/>
          <w:lang w:eastAsia="zh-CN"/>
        </w:rPr>
        <w:t> </w:t>
      </w:r>
      <w:r w:rsidRPr="003F70BA">
        <w:rPr>
          <w:rFonts w:ascii="宋体" w:eastAsia="宋体" w:hAnsi="宋体" w:cs="宋体" w:hint="eastAsia"/>
          <w:color w:val="002123"/>
          <w:spacing w:val="-2"/>
          <w:lang w:eastAsia="zh-CN"/>
        </w:rPr>
        <w:t>设计并落地</w:t>
      </w:r>
      <w:r w:rsidRPr="003F70BA">
        <w:rPr>
          <w:rFonts w:ascii="Times New Roman" w:eastAsia="Times New Roman"/>
          <w:color w:val="002123"/>
          <w:spacing w:val="-2"/>
          <w:lang w:eastAsia="zh-CN"/>
        </w:rPr>
        <w:t xml:space="preserve"> auto-evaluation </w:t>
      </w:r>
      <w:r w:rsidRPr="003F70BA">
        <w:rPr>
          <w:rFonts w:ascii="Times New Roman" w:eastAsia="Times New Roman"/>
          <w:color w:val="002123"/>
          <w:spacing w:val="-2"/>
          <w:lang w:eastAsia="zh-CN"/>
        </w:rPr>
        <w:t>→</w:t>
      </w:r>
      <w:r w:rsidRPr="003F70BA">
        <w:rPr>
          <w:rFonts w:ascii="Times New Roman" w:eastAsia="Times New Roman"/>
          <w:color w:val="002123"/>
          <w:spacing w:val="-2"/>
          <w:lang w:eastAsia="zh-CN"/>
        </w:rPr>
        <w:t xml:space="preserve"> auto-analysis </w:t>
      </w:r>
      <w:r w:rsidRPr="003F70BA">
        <w:rPr>
          <w:rFonts w:ascii="Times New Roman" w:eastAsia="Times New Roman"/>
          <w:color w:val="002123"/>
          <w:spacing w:val="-2"/>
          <w:lang w:eastAsia="zh-CN"/>
        </w:rPr>
        <w:t>→</w:t>
      </w:r>
      <w:r w:rsidRPr="003F70BA">
        <w:rPr>
          <w:rFonts w:ascii="Times New Roman" w:eastAsia="Times New Roman"/>
          <w:color w:val="002123"/>
          <w:spacing w:val="-2"/>
          <w:lang w:eastAsia="zh-CN"/>
        </w:rPr>
        <w:t xml:space="preserve"> auto-iteration </w:t>
      </w:r>
      <w:r w:rsidRPr="003F70BA">
        <w:rPr>
          <w:rFonts w:ascii="宋体" w:eastAsia="宋体" w:hAnsi="宋体" w:cs="宋体" w:hint="eastAsia"/>
          <w:color w:val="002123"/>
          <w:spacing w:val="-2"/>
          <w:lang w:eastAsia="zh-CN"/>
        </w:rPr>
        <w:t>全链路闭环系统：以更高阶的</w:t>
      </w:r>
      <w:r w:rsidRPr="003F70BA">
        <w:rPr>
          <w:rFonts w:ascii="Times New Roman" w:eastAsia="Times New Roman"/>
          <w:color w:val="002123"/>
          <w:spacing w:val="-2"/>
          <w:lang w:eastAsia="zh-CN"/>
        </w:rPr>
        <w:t xml:space="preserve"> Agent </w:t>
      </w:r>
      <w:r w:rsidRPr="003F70BA">
        <w:rPr>
          <w:rFonts w:ascii="宋体" w:eastAsia="宋体" w:hAnsi="宋体" w:cs="宋体" w:hint="eastAsia"/>
          <w:color w:val="002123"/>
          <w:spacing w:val="-2"/>
          <w:lang w:eastAsia="zh-CN"/>
        </w:rPr>
        <w:t>控制层自动完成子</w:t>
      </w:r>
      <w:r w:rsidRPr="003F70BA">
        <w:rPr>
          <w:rFonts w:ascii="Times New Roman" w:eastAsia="Times New Roman"/>
          <w:color w:val="002123"/>
          <w:spacing w:val="-2"/>
          <w:lang w:eastAsia="zh-CN"/>
        </w:rPr>
        <w:t xml:space="preserve"> Agent </w:t>
      </w:r>
      <w:r w:rsidRPr="003F70BA">
        <w:rPr>
          <w:rFonts w:ascii="宋体" w:eastAsia="宋体" w:hAnsi="宋体" w:cs="宋体" w:hint="eastAsia"/>
          <w:color w:val="002123"/>
          <w:spacing w:val="-2"/>
          <w:lang w:eastAsia="zh-CN"/>
        </w:rPr>
        <w:t>的效果评测、失败归因与迭代决策，将</w:t>
      </w:r>
      <w:r w:rsidRPr="003F70BA">
        <w:rPr>
          <w:rFonts w:ascii="Times New Roman" w:eastAsia="Times New Roman"/>
          <w:color w:val="002123"/>
          <w:spacing w:val="-2"/>
          <w:lang w:eastAsia="zh-CN"/>
        </w:rPr>
        <w:t>"</w:t>
      </w:r>
      <w:r w:rsidRPr="003F70BA">
        <w:rPr>
          <w:rFonts w:ascii="宋体" w:eastAsia="宋体" w:hAnsi="宋体" w:cs="宋体" w:hint="eastAsia"/>
          <w:color w:val="002123"/>
          <w:spacing w:val="-2"/>
          <w:lang w:eastAsia="zh-CN"/>
        </w:rPr>
        <w:t>人驱动迭代</w:t>
      </w:r>
      <w:r w:rsidRPr="003F70BA">
        <w:rPr>
          <w:rFonts w:ascii="Times New Roman" w:eastAsia="Times New Roman"/>
          <w:color w:val="002123"/>
          <w:spacing w:val="-2"/>
          <w:lang w:eastAsia="zh-CN"/>
        </w:rPr>
        <w:t>"</w:t>
      </w:r>
      <w:r w:rsidRPr="003F70BA">
        <w:rPr>
          <w:rFonts w:ascii="宋体" w:eastAsia="宋体" w:hAnsi="宋体" w:cs="宋体" w:hint="eastAsia"/>
          <w:color w:val="002123"/>
          <w:spacing w:val="-2"/>
          <w:lang w:eastAsia="zh-CN"/>
        </w:rPr>
        <w:t>升级为</w:t>
      </w:r>
      <w:r w:rsidRPr="003F70BA">
        <w:rPr>
          <w:rFonts w:ascii="Times New Roman" w:eastAsia="Times New Roman"/>
          <w:color w:val="002123"/>
          <w:spacing w:val="-2"/>
          <w:lang w:eastAsia="zh-CN"/>
        </w:rPr>
        <w:t>"</w:t>
      </w:r>
      <w:r w:rsidRPr="003F70BA">
        <w:rPr>
          <w:rFonts w:ascii="宋体" w:eastAsia="宋体" w:hAnsi="宋体" w:cs="宋体" w:hint="eastAsia"/>
          <w:color w:val="002123"/>
          <w:spacing w:val="-2"/>
          <w:lang w:eastAsia="zh-CN"/>
        </w:rPr>
        <w:t>系统驱动迭代</w:t>
      </w:r>
      <w:r w:rsidRPr="003F70BA">
        <w:rPr>
          <w:rFonts w:ascii="Times New Roman" w:eastAsia="Times New Roman"/>
          <w:color w:val="002123"/>
          <w:spacing w:val="-2"/>
          <w:lang w:eastAsia="zh-CN"/>
        </w:rPr>
        <w:t>"</w:t>
      </w:r>
      <w:r w:rsidRPr="003F70BA">
        <w:rPr>
          <w:rFonts w:ascii="宋体" w:eastAsia="宋体" w:hAnsi="宋体" w:cs="宋体" w:hint="eastAsia"/>
          <w:color w:val="002123"/>
          <w:spacing w:val="-2"/>
          <w:lang w:eastAsia="zh-CN"/>
        </w:rPr>
        <w:t>，大幅降低人工参与带宽。</w:t>
      </w:r>
    </w:p>
    <w:p w14:paraId="005291D2" w14:textId="06A04148" w:rsidR="003F70BA" w:rsidRPr="003F70BA" w:rsidRDefault="003F70BA" w:rsidP="003F70BA">
      <w:pPr>
        <w:pStyle w:val="BodyText"/>
        <w:spacing w:before="56" w:line="223" w:lineRule="auto"/>
        <w:ind w:right="359"/>
        <w:rPr>
          <w:rFonts w:ascii="Times New Roman" w:eastAsia="Times New Roman"/>
          <w:color w:val="002123"/>
          <w:spacing w:val="-2"/>
          <w:lang w:eastAsia="zh-CN"/>
        </w:rPr>
      </w:pPr>
      <w:r w:rsidRPr="003F70BA">
        <w:rPr>
          <w:rFonts w:ascii="Times New Roman" w:eastAsia="Times New Roman"/>
          <w:color w:val="002123"/>
          <w:spacing w:val="-2"/>
          <w:lang w:eastAsia="zh-CN"/>
        </w:rPr>
        <w:t>•</w:t>
      </w:r>
      <w:r w:rsidRPr="003F70BA">
        <w:rPr>
          <w:rFonts w:ascii="Times New Roman" w:eastAsia="Times New Roman"/>
          <w:color w:val="002123"/>
          <w:spacing w:val="-2"/>
          <w:lang w:eastAsia="zh-CN"/>
        </w:rPr>
        <w:t xml:space="preserve"> </w:t>
      </w:r>
      <w:r w:rsidRPr="003F70BA">
        <w:rPr>
          <w:rFonts w:ascii="Times New Roman" w:eastAsia="Times New Roman"/>
          <w:color w:val="002123"/>
          <w:spacing w:val="-2"/>
          <w:lang w:eastAsia="zh-CN"/>
        </w:rPr>
        <w:t> </w:t>
      </w:r>
      <w:r w:rsidRPr="003F70BA">
        <w:rPr>
          <w:rFonts w:ascii="宋体" w:eastAsia="宋体" w:hAnsi="宋体" w:cs="宋体" w:hint="eastAsia"/>
          <w:color w:val="002123"/>
          <w:spacing w:val="-2"/>
          <w:lang w:eastAsia="zh-CN"/>
        </w:rPr>
        <w:t>拆解</w:t>
      </w:r>
      <w:r w:rsidRPr="003F70BA">
        <w:rPr>
          <w:rFonts w:ascii="Times New Roman" w:eastAsia="Times New Roman"/>
          <w:color w:val="002123"/>
          <w:spacing w:val="-2"/>
          <w:lang w:eastAsia="zh-CN"/>
        </w:rPr>
        <w:t xml:space="preserve"> Agent </w:t>
      </w:r>
      <w:r w:rsidRPr="003F70BA">
        <w:rPr>
          <w:rFonts w:ascii="宋体" w:eastAsia="宋体" w:hAnsi="宋体" w:cs="宋体" w:hint="eastAsia"/>
          <w:color w:val="002123"/>
          <w:spacing w:val="-2"/>
          <w:lang w:eastAsia="zh-CN"/>
        </w:rPr>
        <w:t>效果迭代的完整可调空间并实现自动化迭代覆盖：</w:t>
      </w:r>
      <w:r w:rsidRPr="003F70BA">
        <w:rPr>
          <w:rFonts w:ascii="Times New Roman" w:eastAsia="Times New Roman"/>
          <w:color w:val="002123"/>
          <w:spacing w:val="-2"/>
          <w:lang w:eastAsia="zh-CN"/>
        </w:rPr>
        <w:t xml:space="preserve">context </w:t>
      </w:r>
      <w:r w:rsidRPr="003F70BA">
        <w:rPr>
          <w:rFonts w:ascii="宋体" w:eastAsia="宋体" w:hAnsi="宋体" w:cs="宋体" w:hint="eastAsia"/>
          <w:color w:val="002123"/>
          <w:spacing w:val="-2"/>
          <w:lang w:eastAsia="zh-CN"/>
        </w:rPr>
        <w:t>结构与去噪策略、</w:t>
      </w:r>
      <w:r w:rsidRPr="003F70BA">
        <w:rPr>
          <w:rFonts w:ascii="Times New Roman" w:eastAsia="Times New Roman"/>
          <w:color w:val="002123"/>
          <w:spacing w:val="-2"/>
          <w:lang w:eastAsia="zh-CN"/>
        </w:rPr>
        <w:t xml:space="preserve">tool </w:t>
      </w:r>
      <w:r w:rsidRPr="003F70BA">
        <w:rPr>
          <w:rFonts w:ascii="宋体" w:eastAsia="宋体" w:hAnsi="宋体" w:cs="宋体" w:hint="eastAsia"/>
          <w:color w:val="002123"/>
          <w:spacing w:val="-2"/>
          <w:lang w:eastAsia="zh-CN"/>
        </w:rPr>
        <w:t>空间定义与组合、</w:t>
      </w:r>
      <w:r w:rsidRPr="003F70BA">
        <w:rPr>
          <w:rFonts w:ascii="Times New Roman" w:eastAsia="Times New Roman"/>
          <w:color w:val="002123"/>
          <w:spacing w:val="-2"/>
          <w:lang w:eastAsia="zh-CN"/>
        </w:rPr>
        <w:t xml:space="preserve">system prompt </w:t>
      </w:r>
      <w:r w:rsidRPr="003F70BA">
        <w:rPr>
          <w:rFonts w:ascii="宋体" w:eastAsia="宋体" w:hAnsi="宋体" w:cs="宋体" w:hint="eastAsia"/>
          <w:color w:val="002123"/>
          <w:spacing w:val="-2"/>
          <w:lang w:eastAsia="zh-CN"/>
        </w:rPr>
        <w:t>工程、</w:t>
      </w:r>
      <w:r w:rsidRPr="003F70BA">
        <w:rPr>
          <w:rFonts w:ascii="Times New Roman" w:eastAsia="Times New Roman"/>
          <w:color w:val="002123"/>
          <w:spacing w:val="-2"/>
          <w:lang w:eastAsia="zh-CN"/>
        </w:rPr>
        <w:t xml:space="preserve">Agent Skill </w:t>
      </w:r>
      <w:r w:rsidRPr="003F70BA">
        <w:rPr>
          <w:rFonts w:ascii="宋体" w:eastAsia="宋体" w:hAnsi="宋体" w:cs="宋体" w:hint="eastAsia"/>
          <w:color w:val="002123"/>
          <w:spacing w:val="-2"/>
          <w:lang w:eastAsia="zh-CN"/>
        </w:rPr>
        <w:t>注入与编排、以及方案选型（</w:t>
      </w:r>
      <w:r w:rsidRPr="003F70BA">
        <w:rPr>
          <w:rFonts w:ascii="Times New Roman" w:eastAsia="Times New Roman"/>
          <w:color w:val="002123"/>
          <w:spacing w:val="-2"/>
          <w:lang w:eastAsia="zh-CN"/>
        </w:rPr>
        <w:t xml:space="preserve">GUI Agent vs CLI Agent vs </w:t>
      </w:r>
      <w:r w:rsidRPr="003F70BA">
        <w:rPr>
          <w:rFonts w:ascii="宋体" w:eastAsia="宋体" w:hAnsi="宋体" w:cs="宋体" w:hint="eastAsia"/>
          <w:color w:val="002123"/>
          <w:spacing w:val="-2"/>
          <w:lang w:eastAsia="zh-CN"/>
        </w:rPr>
        <w:t>混合模式），使每个维度均可被迭代系统独立感知、评估与优化。</w:t>
      </w:r>
    </w:p>
    <w:p w14:paraId="7AB0CEDF" w14:textId="55C1CB47" w:rsidR="003F70BA" w:rsidRPr="003F70BA" w:rsidRDefault="003F70BA" w:rsidP="003F70BA">
      <w:pPr>
        <w:pStyle w:val="BodyText"/>
        <w:spacing w:before="56" w:line="223" w:lineRule="auto"/>
        <w:ind w:right="359"/>
        <w:rPr>
          <w:rFonts w:ascii="Times New Roman" w:eastAsia="Times New Roman"/>
          <w:color w:val="002123"/>
          <w:spacing w:val="-2"/>
          <w:lang w:eastAsia="zh-CN"/>
        </w:rPr>
      </w:pPr>
      <w:r w:rsidRPr="003F70BA">
        <w:rPr>
          <w:rFonts w:ascii="Times New Roman" w:eastAsia="Times New Roman"/>
          <w:color w:val="002123"/>
          <w:spacing w:val="-2"/>
          <w:lang w:eastAsia="zh-CN"/>
        </w:rPr>
        <w:t>•</w:t>
      </w:r>
      <w:r w:rsidRPr="003F70BA">
        <w:rPr>
          <w:rFonts w:ascii="Times New Roman" w:eastAsia="Times New Roman"/>
          <w:color w:val="002123"/>
          <w:spacing w:val="-2"/>
          <w:lang w:eastAsia="zh-CN"/>
        </w:rPr>
        <w:t xml:space="preserve"> </w:t>
      </w:r>
      <w:r w:rsidRPr="003F70BA">
        <w:rPr>
          <w:rFonts w:ascii="Times New Roman" w:eastAsia="Times New Roman"/>
          <w:color w:val="002123"/>
          <w:spacing w:val="-2"/>
          <w:lang w:eastAsia="zh-CN"/>
        </w:rPr>
        <w:t> </w:t>
      </w:r>
      <w:r w:rsidRPr="003F70BA">
        <w:rPr>
          <w:rFonts w:ascii="宋体" w:eastAsia="宋体" w:hAnsi="宋体" w:cs="宋体" w:hint="eastAsia"/>
          <w:color w:val="002123"/>
          <w:spacing w:val="-2"/>
          <w:lang w:eastAsia="zh-CN"/>
        </w:rPr>
        <w:t>构建</w:t>
      </w:r>
      <w:r w:rsidRPr="003F70BA">
        <w:rPr>
          <w:rFonts w:ascii="Times New Roman" w:eastAsia="Times New Roman"/>
          <w:color w:val="002123"/>
          <w:spacing w:val="-2"/>
          <w:lang w:eastAsia="zh-CN"/>
        </w:rPr>
        <w:t xml:space="preserve"> Skill </w:t>
      </w:r>
      <w:r w:rsidRPr="003F70BA">
        <w:rPr>
          <w:rFonts w:ascii="宋体" w:eastAsia="宋体" w:hAnsi="宋体" w:cs="宋体" w:hint="eastAsia"/>
          <w:color w:val="002123"/>
          <w:spacing w:val="-2"/>
          <w:lang w:eastAsia="zh-CN"/>
        </w:rPr>
        <w:t>自动沉淀与注入机制：从执行轨迹中自动回溯关键路径、</w:t>
      </w:r>
      <w:r w:rsidRPr="003F70BA">
        <w:rPr>
          <w:rFonts w:ascii="Times New Roman" w:eastAsia="Times New Roman"/>
          <w:color w:val="002123"/>
          <w:spacing w:val="-2"/>
          <w:lang w:eastAsia="zh-CN"/>
        </w:rPr>
        <w:t xml:space="preserve">UI </w:t>
      </w:r>
      <w:r w:rsidRPr="003F70BA">
        <w:rPr>
          <w:rFonts w:ascii="宋体" w:eastAsia="宋体" w:hAnsi="宋体" w:cs="宋体" w:hint="eastAsia"/>
          <w:color w:val="002123"/>
          <w:spacing w:val="-2"/>
          <w:lang w:eastAsia="zh-CN"/>
        </w:rPr>
        <w:t>元素与动作序列，沉淀为可复用</w:t>
      </w:r>
      <w:r w:rsidRPr="003F70BA">
        <w:rPr>
          <w:rFonts w:ascii="Times New Roman" w:eastAsia="Times New Roman"/>
          <w:color w:val="002123"/>
          <w:spacing w:val="-2"/>
          <w:lang w:eastAsia="zh-CN"/>
        </w:rPr>
        <w:t xml:space="preserve"> Playbook / Agent Skill</w:t>
      </w:r>
      <w:r w:rsidRPr="003F70BA">
        <w:rPr>
          <w:rFonts w:ascii="宋体" w:eastAsia="宋体" w:hAnsi="宋体" w:cs="宋体" w:hint="eastAsia"/>
          <w:color w:val="002123"/>
          <w:spacing w:val="-2"/>
          <w:lang w:eastAsia="zh-CN"/>
        </w:rPr>
        <w:t>，支持</w:t>
      </w:r>
      <w:r w:rsidRPr="003F70BA">
        <w:rPr>
          <w:rFonts w:ascii="Times New Roman" w:eastAsia="Times New Roman"/>
          <w:color w:val="002123"/>
          <w:spacing w:val="-2"/>
          <w:lang w:eastAsia="zh-CN"/>
        </w:rPr>
        <w:t xml:space="preserve"> test-time skill reuse </w:t>
      </w:r>
      <w:r w:rsidRPr="003F70BA">
        <w:rPr>
          <w:rFonts w:ascii="宋体" w:eastAsia="宋体" w:hAnsi="宋体" w:cs="宋体" w:hint="eastAsia"/>
          <w:color w:val="002123"/>
          <w:spacing w:val="-2"/>
          <w:lang w:eastAsia="zh-CN"/>
        </w:rPr>
        <w:t>与</w:t>
      </w:r>
      <w:r w:rsidRPr="003F70BA">
        <w:rPr>
          <w:rFonts w:ascii="Times New Roman" w:eastAsia="Times New Roman"/>
          <w:color w:val="002123"/>
          <w:spacing w:val="-2"/>
          <w:lang w:eastAsia="zh-CN"/>
        </w:rPr>
        <w:t xml:space="preserve"> self-evolution</w:t>
      </w:r>
      <w:r w:rsidRPr="003F70BA">
        <w:rPr>
          <w:rFonts w:ascii="宋体" w:eastAsia="宋体" w:hAnsi="宋体" w:cs="宋体" w:hint="eastAsia"/>
          <w:color w:val="002123"/>
          <w:spacing w:val="-2"/>
          <w:lang w:eastAsia="zh-CN"/>
        </w:rPr>
        <w:t>，形成</w:t>
      </w:r>
      <w:r w:rsidRPr="003F70BA">
        <w:rPr>
          <w:rFonts w:ascii="Times New Roman" w:eastAsia="Times New Roman"/>
          <w:color w:val="002123"/>
          <w:spacing w:val="-2"/>
          <w:lang w:eastAsia="zh-CN"/>
        </w:rPr>
        <w:t xml:space="preserve"> skill </w:t>
      </w:r>
      <w:r w:rsidRPr="003F70BA">
        <w:rPr>
          <w:rFonts w:ascii="宋体" w:eastAsia="宋体" w:hAnsi="宋体" w:cs="宋体" w:hint="eastAsia"/>
          <w:color w:val="002123"/>
          <w:spacing w:val="-2"/>
          <w:lang w:eastAsia="zh-CN"/>
        </w:rPr>
        <w:t>维度的自迭代飞轮。</w:t>
      </w:r>
    </w:p>
    <w:p w14:paraId="6BFD39F2" w14:textId="35164B2D" w:rsidR="003F70BA" w:rsidRPr="003F70BA" w:rsidRDefault="003F70BA" w:rsidP="003F70BA">
      <w:pPr>
        <w:pStyle w:val="BodyText"/>
        <w:spacing w:before="56" w:line="223" w:lineRule="auto"/>
        <w:ind w:right="359"/>
        <w:rPr>
          <w:rFonts w:ascii="Times New Roman" w:eastAsia="Times New Roman"/>
          <w:color w:val="002123"/>
          <w:spacing w:val="-2"/>
          <w:lang w:eastAsia="zh-CN"/>
        </w:rPr>
      </w:pPr>
      <w:r w:rsidRPr="003F70BA">
        <w:rPr>
          <w:rFonts w:ascii="Times New Roman" w:eastAsia="Times New Roman"/>
          <w:color w:val="002123"/>
          <w:spacing w:val="-2"/>
          <w:lang w:eastAsia="zh-CN"/>
        </w:rPr>
        <w:t>•</w:t>
      </w:r>
      <w:r w:rsidRPr="003F70BA">
        <w:rPr>
          <w:rFonts w:ascii="Times New Roman" w:eastAsia="Times New Roman"/>
          <w:color w:val="002123"/>
          <w:spacing w:val="-2"/>
          <w:lang w:eastAsia="zh-CN"/>
        </w:rPr>
        <w:t xml:space="preserve"> </w:t>
      </w:r>
      <w:r w:rsidRPr="003F70BA">
        <w:rPr>
          <w:rFonts w:ascii="Times New Roman" w:eastAsia="Times New Roman"/>
          <w:color w:val="002123"/>
          <w:spacing w:val="-2"/>
          <w:lang w:eastAsia="zh-CN"/>
        </w:rPr>
        <w:t> </w:t>
      </w:r>
      <w:r w:rsidRPr="003F70BA">
        <w:rPr>
          <w:rFonts w:ascii="宋体" w:eastAsia="宋体" w:hAnsi="宋体" w:cs="宋体" w:hint="eastAsia"/>
          <w:color w:val="002123"/>
          <w:spacing w:val="-2"/>
          <w:lang w:eastAsia="zh-CN"/>
        </w:rPr>
        <w:t>设计迭代系统的</w:t>
      </w:r>
      <w:r w:rsidRPr="003F70BA">
        <w:rPr>
          <w:rFonts w:ascii="Times New Roman" w:eastAsia="Times New Roman"/>
          <w:color w:val="002123"/>
          <w:spacing w:val="-2"/>
          <w:lang w:eastAsia="zh-CN"/>
        </w:rPr>
        <w:t xml:space="preserve"> evaluation </w:t>
      </w:r>
      <w:r w:rsidRPr="003F70BA">
        <w:rPr>
          <w:rFonts w:ascii="宋体" w:eastAsia="宋体" w:hAnsi="宋体" w:cs="宋体" w:hint="eastAsia"/>
          <w:color w:val="002123"/>
          <w:spacing w:val="-2"/>
          <w:lang w:eastAsia="zh-CN"/>
        </w:rPr>
        <w:t>层：区分</w:t>
      </w:r>
      <w:r w:rsidRPr="003F70BA">
        <w:rPr>
          <w:rFonts w:ascii="Times New Roman" w:eastAsia="Times New Roman"/>
          <w:color w:val="002123"/>
          <w:spacing w:val="-2"/>
          <w:lang w:eastAsia="zh-CN"/>
        </w:rPr>
        <w:t xml:space="preserve"> rule-based </w:t>
      </w:r>
      <w:r w:rsidRPr="003F70BA">
        <w:rPr>
          <w:rFonts w:ascii="宋体" w:eastAsia="宋体" w:hAnsi="宋体" w:cs="宋体" w:hint="eastAsia"/>
          <w:color w:val="002123"/>
          <w:spacing w:val="-2"/>
          <w:lang w:eastAsia="zh-CN"/>
        </w:rPr>
        <w:t>判定与</w:t>
      </w:r>
      <w:r w:rsidRPr="003F70BA">
        <w:rPr>
          <w:rFonts w:ascii="Times New Roman" w:eastAsia="Times New Roman"/>
          <w:color w:val="002123"/>
          <w:spacing w:val="-2"/>
          <w:lang w:eastAsia="zh-CN"/>
        </w:rPr>
        <w:t xml:space="preserve"> LLM-as-judge </w:t>
      </w:r>
      <w:r w:rsidRPr="003F70BA">
        <w:rPr>
          <w:rFonts w:ascii="宋体" w:eastAsia="宋体" w:hAnsi="宋体" w:cs="宋体" w:hint="eastAsia"/>
          <w:color w:val="002123"/>
          <w:spacing w:val="-2"/>
          <w:lang w:eastAsia="zh-CN"/>
        </w:rPr>
        <w:t>评估，结合任务目标达成、轨迹效率与行为合规性多维度指标，为</w:t>
      </w:r>
      <w:r w:rsidRPr="003F70BA">
        <w:rPr>
          <w:rFonts w:ascii="Times New Roman" w:eastAsia="Times New Roman"/>
          <w:color w:val="002123"/>
          <w:spacing w:val="-2"/>
          <w:lang w:eastAsia="zh-CN"/>
        </w:rPr>
        <w:t xml:space="preserve"> auto-analysis </w:t>
      </w:r>
      <w:r w:rsidRPr="003F70BA">
        <w:rPr>
          <w:rFonts w:ascii="宋体" w:eastAsia="宋体" w:hAnsi="宋体" w:cs="宋体" w:hint="eastAsia"/>
          <w:color w:val="002123"/>
          <w:spacing w:val="-2"/>
          <w:lang w:eastAsia="zh-CN"/>
        </w:rPr>
        <w:t>提供结构化归因信号</w:t>
      </w:r>
      <w:r w:rsidR="000663D5">
        <w:rPr>
          <w:rFonts w:ascii="宋体" w:eastAsia="宋体" w:hAnsi="宋体" w:cs="宋体" w:hint="eastAsia"/>
          <w:color w:val="002123"/>
          <w:spacing w:val="-2"/>
          <w:lang w:eastAsia="zh-CN"/>
        </w:rPr>
        <w:t>-方向迭代方案</w:t>
      </w:r>
      <w:r w:rsidRPr="003F70BA">
        <w:rPr>
          <w:rFonts w:ascii="宋体" w:eastAsia="宋体" w:hAnsi="宋体" w:cs="宋体" w:hint="eastAsia"/>
          <w:color w:val="002123"/>
          <w:spacing w:val="-2"/>
          <w:lang w:eastAsia="zh-CN"/>
        </w:rPr>
        <w:t>而非简单通过率。</w:t>
      </w:r>
    </w:p>
    <w:p w14:paraId="7018B351" w14:textId="7253674A" w:rsidR="003F70BA" w:rsidRPr="003F70BA" w:rsidRDefault="003F70BA" w:rsidP="003F70BA">
      <w:pPr>
        <w:pStyle w:val="BodyText"/>
        <w:spacing w:before="56" w:line="223" w:lineRule="auto"/>
        <w:ind w:right="359"/>
        <w:rPr>
          <w:rFonts w:ascii="Times New Roman" w:eastAsiaTheme="minorEastAsia"/>
          <w:color w:val="002123"/>
          <w:spacing w:val="-2"/>
          <w:lang w:eastAsia="zh-CN"/>
        </w:rPr>
      </w:pPr>
      <w:r w:rsidRPr="003F70BA">
        <w:rPr>
          <w:rFonts w:ascii="Times New Roman" w:eastAsia="Times New Roman"/>
          <w:color w:val="002123"/>
          <w:spacing w:val="-2"/>
          <w:lang w:eastAsia="zh-CN"/>
        </w:rPr>
        <w:t>•</w:t>
      </w:r>
      <w:r w:rsidRPr="003F70BA">
        <w:rPr>
          <w:rFonts w:ascii="Times New Roman" w:eastAsia="Times New Roman"/>
          <w:color w:val="002123"/>
          <w:spacing w:val="-2"/>
          <w:lang w:eastAsia="zh-CN"/>
        </w:rPr>
        <w:t xml:space="preserve"> </w:t>
      </w:r>
      <w:r w:rsidRPr="003F70BA">
        <w:rPr>
          <w:rFonts w:ascii="Times New Roman" w:eastAsia="Times New Roman"/>
          <w:color w:val="002123"/>
          <w:spacing w:val="-2"/>
          <w:lang w:eastAsia="zh-CN"/>
        </w:rPr>
        <w:t> </w:t>
      </w:r>
      <w:r w:rsidRPr="003F70BA">
        <w:rPr>
          <w:rFonts w:ascii="宋体" w:eastAsia="宋体" w:hAnsi="宋体" w:cs="宋体" w:hint="eastAsia"/>
          <w:color w:val="002123"/>
          <w:spacing w:val="-2"/>
          <w:lang w:eastAsia="zh-CN"/>
        </w:rPr>
        <w:t>设计迭代系统的</w:t>
      </w:r>
      <w:r w:rsidRPr="003F70BA">
        <w:rPr>
          <w:rFonts w:ascii="Times New Roman" w:eastAsia="Times New Roman"/>
          <w:color w:val="002123"/>
          <w:spacing w:val="-2"/>
          <w:lang w:eastAsia="zh-CN"/>
        </w:rPr>
        <w:t xml:space="preserve"> analysis </w:t>
      </w:r>
      <w:r w:rsidRPr="003F70BA">
        <w:rPr>
          <w:rFonts w:ascii="宋体" w:eastAsia="宋体" w:hAnsi="宋体" w:cs="宋体" w:hint="eastAsia"/>
          <w:color w:val="002123"/>
          <w:spacing w:val="-2"/>
          <w:lang w:eastAsia="zh-CN"/>
        </w:rPr>
        <w:t>与</w:t>
      </w:r>
      <w:r w:rsidRPr="003F70BA">
        <w:rPr>
          <w:rFonts w:ascii="Times New Roman" w:eastAsia="Times New Roman"/>
          <w:color w:val="002123"/>
          <w:spacing w:val="-2"/>
          <w:lang w:eastAsia="zh-CN"/>
        </w:rPr>
        <w:t xml:space="preserve"> decision </w:t>
      </w:r>
      <w:r w:rsidRPr="003F70BA">
        <w:rPr>
          <w:rFonts w:ascii="宋体" w:eastAsia="宋体" w:hAnsi="宋体" w:cs="宋体" w:hint="eastAsia"/>
          <w:color w:val="002123"/>
          <w:spacing w:val="-2"/>
          <w:lang w:eastAsia="zh-CN"/>
        </w:rPr>
        <w:t>层：基于评测信号自动定位瓶颈维度（</w:t>
      </w:r>
      <w:r w:rsidRPr="003F70BA">
        <w:rPr>
          <w:rFonts w:ascii="Times New Roman" w:eastAsia="Times New Roman"/>
          <w:color w:val="002123"/>
          <w:spacing w:val="-2"/>
          <w:lang w:eastAsia="zh-CN"/>
        </w:rPr>
        <w:t xml:space="preserve">context </w:t>
      </w:r>
      <w:r w:rsidRPr="003F70BA">
        <w:rPr>
          <w:rFonts w:ascii="宋体" w:eastAsia="宋体" w:hAnsi="宋体" w:cs="宋体" w:hint="eastAsia"/>
          <w:color w:val="002123"/>
          <w:spacing w:val="-2"/>
          <w:lang w:eastAsia="zh-CN"/>
        </w:rPr>
        <w:t>不足</w:t>
      </w:r>
      <w:r w:rsidRPr="003F70BA">
        <w:rPr>
          <w:rFonts w:ascii="Times New Roman" w:eastAsia="Times New Roman"/>
          <w:color w:val="002123"/>
          <w:spacing w:val="-2"/>
          <w:lang w:eastAsia="zh-CN"/>
        </w:rPr>
        <w:t xml:space="preserve"> / tool </w:t>
      </w:r>
      <w:r w:rsidRPr="003F70BA">
        <w:rPr>
          <w:rFonts w:ascii="宋体" w:eastAsia="宋体" w:hAnsi="宋体" w:cs="宋体" w:hint="eastAsia"/>
          <w:color w:val="002123"/>
          <w:spacing w:val="-2"/>
          <w:lang w:eastAsia="zh-CN"/>
        </w:rPr>
        <w:t>缺失</w:t>
      </w:r>
      <w:r w:rsidRPr="003F70BA">
        <w:rPr>
          <w:rFonts w:ascii="Times New Roman" w:eastAsia="Times New Roman"/>
          <w:color w:val="002123"/>
          <w:spacing w:val="-2"/>
          <w:lang w:eastAsia="zh-CN"/>
        </w:rPr>
        <w:t xml:space="preserve"> / prompt </w:t>
      </w:r>
      <w:r w:rsidRPr="003F70BA">
        <w:rPr>
          <w:rFonts w:ascii="宋体" w:eastAsia="宋体" w:hAnsi="宋体" w:cs="宋体" w:hint="eastAsia"/>
          <w:color w:val="002123"/>
          <w:spacing w:val="-2"/>
          <w:lang w:eastAsia="zh-CN"/>
        </w:rPr>
        <w:t>歧义</w:t>
      </w:r>
      <w:r w:rsidRPr="003F70BA">
        <w:rPr>
          <w:rFonts w:ascii="Times New Roman" w:eastAsia="Times New Roman"/>
          <w:color w:val="002123"/>
          <w:spacing w:val="-2"/>
          <w:lang w:eastAsia="zh-CN"/>
        </w:rPr>
        <w:t xml:space="preserve"> / skill </w:t>
      </w:r>
      <w:r w:rsidRPr="003F70BA">
        <w:rPr>
          <w:rFonts w:ascii="宋体" w:eastAsia="宋体" w:hAnsi="宋体" w:cs="宋体" w:hint="eastAsia"/>
          <w:color w:val="002123"/>
          <w:spacing w:val="-2"/>
          <w:lang w:eastAsia="zh-CN"/>
        </w:rPr>
        <w:t>缺口），生成可执行的迭代提案并自动应用，实现迭代闭环。</w:t>
      </w:r>
    </w:p>
    <w:p w14:paraId="3740E767" w14:textId="69D350B2" w:rsidR="0070250B" w:rsidRPr="003F70BA" w:rsidRDefault="003F70BA" w:rsidP="003F70BA">
      <w:pPr>
        <w:pStyle w:val="Heading2"/>
        <w:spacing w:before="2"/>
        <w:rPr>
          <w:rFonts w:eastAsiaTheme="minorEastAsia"/>
          <w:color w:val="002123"/>
          <w:spacing w:val="-2"/>
          <w:lang w:eastAsia="zh-CN"/>
        </w:rPr>
      </w:pPr>
      <w:r w:rsidRPr="003F70BA">
        <w:rPr>
          <w:rFonts w:eastAsiaTheme="minorEastAsia"/>
          <w:color w:val="002123"/>
          <w:spacing w:val="-2"/>
          <w:lang w:eastAsia="zh-CN"/>
        </w:rPr>
        <w:t>Browser-use &amp; Computer-use Agent Runtime</w:t>
      </w:r>
      <w:r w:rsidR="007E48B8">
        <w:rPr>
          <w:rFonts w:eastAsiaTheme="minorEastAsia" w:hint="eastAsia"/>
          <w:color w:val="002123"/>
          <w:spacing w:val="-2"/>
          <w:lang w:eastAsia="zh-CN"/>
        </w:rPr>
        <w:t xml:space="preserve"> (SOTA in our Benchmark)</w:t>
      </w:r>
    </w:p>
    <w:p w14:paraId="531B314B" w14:textId="3F115C90" w:rsidR="003F70BA" w:rsidRPr="003F70BA" w:rsidRDefault="003F70BA" w:rsidP="003F70BA">
      <w:pPr>
        <w:pStyle w:val="BodyText"/>
        <w:spacing w:before="56" w:line="223" w:lineRule="auto"/>
        <w:ind w:right="359"/>
        <w:rPr>
          <w:rFonts w:ascii="宋体" w:eastAsia="宋体" w:hAnsi="宋体" w:cs="宋体"/>
          <w:color w:val="002123"/>
          <w:spacing w:val="-2"/>
        </w:rPr>
      </w:pPr>
      <w:r w:rsidRPr="003F70BA">
        <w:rPr>
          <w:rFonts w:ascii="宋体" w:eastAsia="宋体" w:hAnsi="宋体" w:cs="宋体"/>
          <w:color w:val="002123"/>
          <w:spacing w:val="-2"/>
        </w:rPr>
        <w:t xml:space="preserve">• </w:t>
      </w:r>
      <w:proofErr w:type="spellStart"/>
      <w:r w:rsidRPr="003F70BA">
        <w:rPr>
          <w:rFonts w:ascii="宋体" w:eastAsia="宋体" w:hAnsi="宋体" w:cs="宋体"/>
          <w:color w:val="002123"/>
          <w:spacing w:val="-2"/>
        </w:rPr>
        <w:t>设计并迭代基于</w:t>
      </w:r>
      <w:proofErr w:type="spellEnd"/>
      <w:r w:rsidRPr="003F70BA">
        <w:rPr>
          <w:rFonts w:ascii="宋体" w:eastAsia="宋体" w:hAnsi="宋体" w:cs="宋体"/>
          <w:color w:val="002123"/>
          <w:spacing w:val="-2"/>
        </w:rPr>
        <w:t xml:space="preserve"> </w:t>
      </w:r>
      <w:proofErr w:type="spellStart"/>
      <w:r w:rsidRPr="003F70BA">
        <w:rPr>
          <w:rFonts w:ascii="宋体" w:eastAsia="宋体" w:hAnsi="宋体" w:cs="宋体"/>
          <w:color w:val="002123"/>
          <w:spacing w:val="-2"/>
        </w:rPr>
        <w:t>ReAct</w:t>
      </w:r>
      <w:proofErr w:type="spellEnd"/>
      <w:r w:rsidRPr="003F70BA">
        <w:rPr>
          <w:rFonts w:ascii="宋体" w:eastAsia="宋体" w:hAnsi="宋体" w:cs="宋体"/>
          <w:color w:val="002123"/>
          <w:spacing w:val="-2"/>
        </w:rPr>
        <w:t xml:space="preserve"> loop 的 Agent </w:t>
      </w:r>
      <w:proofErr w:type="spellStart"/>
      <w:r w:rsidRPr="003F70BA">
        <w:rPr>
          <w:rFonts w:ascii="宋体" w:eastAsia="宋体" w:hAnsi="宋体" w:cs="宋体"/>
          <w:color w:val="002123"/>
          <w:spacing w:val="-2"/>
        </w:rPr>
        <w:t>runtime，负责状态管理、观测抽象、工具调用协议与失败恢复，提升长路径任务中的执行稳定性</w:t>
      </w:r>
      <w:proofErr w:type="spellEnd"/>
      <w:r w:rsidRPr="003F70BA">
        <w:rPr>
          <w:rFonts w:ascii="宋体" w:eastAsia="宋体" w:hAnsi="宋体" w:cs="宋体"/>
          <w:color w:val="002123"/>
          <w:spacing w:val="-2"/>
        </w:rPr>
        <w:t>。</w:t>
      </w:r>
    </w:p>
    <w:p w14:paraId="553EFAF0" w14:textId="428D3AB0" w:rsidR="003F70BA" w:rsidRPr="003F70BA" w:rsidRDefault="003F70BA" w:rsidP="003F70BA">
      <w:pPr>
        <w:pStyle w:val="BodyText"/>
        <w:spacing w:before="56" w:line="223" w:lineRule="auto"/>
        <w:ind w:right="359"/>
        <w:rPr>
          <w:rFonts w:ascii="宋体" w:eastAsia="宋体" w:hAnsi="宋体" w:cs="宋体"/>
          <w:color w:val="002123"/>
          <w:spacing w:val="-2"/>
        </w:rPr>
      </w:pPr>
      <w:r w:rsidRPr="003F70BA">
        <w:rPr>
          <w:rFonts w:ascii="宋体" w:eastAsia="宋体" w:hAnsi="宋体" w:cs="宋体"/>
          <w:color w:val="002123"/>
          <w:spacing w:val="-2"/>
        </w:rPr>
        <w:t xml:space="preserve">• </w:t>
      </w:r>
      <w:proofErr w:type="spellStart"/>
      <w:r w:rsidRPr="003F70BA">
        <w:rPr>
          <w:rFonts w:ascii="宋体" w:eastAsia="宋体" w:hAnsi="宋体" w:cs="宋体"/>
          <w:color w:val="002123"/>
          <w:spacing w:val="-2"/>
        </w:rPr>
        <w:t>推动</w:t>
      </w:r>
      <w:proofErr w:type="spellEnd"/>
      <w:r w:rsidRPr="003F70BA">
        <w:rPr>
          <w:rFonts w:ascii="宋体" w:eastAsia="宋体" w:hAnsi="宋体" w:cs="宋体"/>
          <w:color w:val="002123"/>
          <w:spacing w:val="-2"/>
        </w:rPr>
        <w:t xml:space="preserve"> Agent harness </w:t>
      </w:r>
      <w:proofErr w:type="spellStart"/>
      <w:r w:rsidRPr="003F70BA">
        <w:rPr>
          <w:rFonts w:ascii="宋体" w:eastAsia="宋体" w:hAnsi="宋体" w:cs="宋体"/>
          <w:color w:val="002123"/>
          <w:spacing w:val="-2"/>
        </w:rPr>
        <w:t>中"软调优"和"硬约束"解耦，引入</w:t>
      </w:r>
      <w:proofErr w:type="spellEnd"/>
      <w:r w:rsidRPr="003F70BA">
        <w:rPr>
          <w:rFonts w:ascii="宋体" w:eastAsia="宋体" w:hAnsi="宋体" w:cs="宋体"/>
          <w:color w:val="002123"/>
          <w:spacing w:val="-2"/>
        </w:rPr>
        <w:t xml:space="preserve"> State Tracker 与 Semantic </w:t>
      </w:r>
      <w:proofErr w:type="spellStart"/>
      <w:r w:rsidRPr="003F70BA">
        <w:rPr>
          <w:rFonts w:ascii="宋体" w:eastAsia="宋体" w:hAnsi="宋体" w:cs="宋体"/>
          <w:color w:val="002123"/>
          <w:spacing w:val="-2"/>
        </w:rPr>
        <w:t>Observer，将系统鲁棒性从依赖模型能力转向依赖架构保障，抑制复杂任务中的逻辑振荡</w:t>
      </w:r>
      <w:proofErr w:type="spellEnd"/>
      <w:r w:rsidRPr="003F70BA">
        <w:rPr>
          <w:rFonts w:ascii="宋体" w:eastAsia="宋体" w:hAnsi="宋体" w:cs="宋体"/>
          <w:color w:val="002123"/>
          <w:spacing w:val="-2"/>
        </w:rPr>
        <w:t>。</w:t>
      </w:r>
    </w:p>
    <w:p w14:paraId="6C2DAA38" w14:textId="58BF6B89" w:rsidR="003F70BA" w:rsidRPr="003F70BA" w:rsidRDefault="003F70BA" w:rsidP="003F70BA">
      <w:pPr>
        <w:pStyle w:val="BodyText"/>
        <w:spacing w:before="56" w:line="223" w:lineRule="auto"/>
        <w:ind w:right="359"/>
        <w:rPr>
          <w:rFonts w:ascii="宋体" w:eastAsia="宋体" w:hAnsi="宋体" w:cs="宋体"/>
          <w:color w:val="002123"/>
          <w:spacing w:val="-2"/>
        </w:rPr>
      </w:pPr>
      <w:r w:rsidRPr="003F70BA">
        <w:rPr>
          <w:rFonts w:ascii="宋体" w:eastAsia="宋体" w:hAnsi="宋体" w:cs="宋体"/>
          <w:color w:val="002123"/>
          <w:spacing w:val="-2"/>
        </w:rPr>
        <w:t>•</w:t>
      </w:r>
      <w:r>
        <w:rPr>
          <w:rFonts w:ascii="宋体" w:eastAsia="宋体" w:hAnsi="宋体" w:cs="宋体" w:hint="eastAsia"/>
          <w:color w:val="002123"/>
          <w:spacing w:val="-2"/>
          <w:lang w:eastAsia="zh-CN"/>
        </w:rPr>
        <w:t xml:space="preserve"> </w:t>
      </w:r>
      <w:proofErr w:type="spellStart"/>
      <w:r w:rsidRPr="003F70BA">
        <w:rPr>
          <w:rFonts w:ascii="宋体" w:eastAsia="宋体" w:hAnsi="宋体" w:cs="宋体"/>
          <w:color w:val="002123"/>
          <w:spacing w:val="-2"/>
        </w:rPr>
        <w:t>设计正交化、原子化工具集，覆盖感知到执行全链路，降低</w:t>
      </w:r>
      <w:proofErr w:type="spellEnd"/>
      <w:r w:rsidRPr="003F70BA">
        <w:rPr>
          <w:rFonts w:ascii="宋体" w:eastAsia="宋体" w:hAnsi="宋体" w:cs="宋体"/>
          <w:color w:val="002123"/>
          <w:spacing w:val="-2"/>
        </w:rPr>
        <w:t xml:space="preserve"> tool selection </w:t>
      </w:r>
      <w:proofErr w:type="spellStart"/>
      <w:r w:rsidRPr="003F70BA">
        <w:rPr>
          <w:rFonts w:ascii="宋体" w:eastAsia="宋体" w:hAnsi="宋体" w:cs="宋体"/>
          <w:color w:val="002123"/>
          <w:spacing w:val="-2"/>
        </w:rPr>
        <w:t>阶段的语义歧义，提升决策确定性与系统可维护性</w:t>
      </w:r>
      <w:proofErr w:type="spellEnd"/>
      <w:r w:rsidRPr="003F70BA">
        <w:rPr>
          <w:rFonts w:ascii="宋体" w:eastAsia="宋体" w:hAnsi="宋体" w:cs="宋体"/>
          <w:color w:val="002123"/>
          <w:spacing w:val="-2"/>
        </w:rPr>
        <w:t>。</w:t>
      </w:r>
    </w:p>
    <w:p w14:paraId="2EE808CD" w14:textId="77777777" w:rsidR="003F70BA" w:rsidRPr="003F70BA" w:rsidRDefault="003F70BA" w:rsidP="003F70BA">
      <w:pPr>
        <w:pStyle w:val="BodyText"/>
        <w:spacing w:before="56" w:line="223" w:lineRule="auto"/>
        <w:ind w:right="359"/>
        <w:rPr>
          <w:rFonts w:ascii="宋体" w:eastAsia="宋体" w:hAnsi="宋体" w:cs="宋体"/>
          <w:color w:val="002123"/>
          <w:spacing w:val="-2"/>
        </w:rPr>
      </w:pPr>
      <w:r w:rsidRPr="003F70BA">
        <w:rPr>
          <w:rFonts w:ascii="宋体" w:eastAsia="宋体" w:hAnsi="宋体" w:cs="宋体"/>
          <w:color w:val="002123"/>
          <w:spacing w:val="-2"/>
        </w:rPr>
        <w:t>Training Flywheel</w:t>
      </w:r>
    </w:p>
    <w:p w14:paraId="16A66E07" w14:textId="09709EA2" w:rsidR="003F70BA" w:rsidRPr="003F70BA" w:rsidRDefault="003F70BA" w:rsidP="003F70BA">
      <w:pPr>
        <w:pStyle w:val="BodyText"/>
        <w:spacing w:before="56" w:line="223" w:lineRule="auto"/>
        <w:ind w:right="359"/>
        <w:rPr>
          <w:rFonts w:ascii="宋体" w:eastAsia="宋体" w:hAnsi="宋体" w:cs="宋体"/>
          <w:color w:val="002123"/>
          <w:spacing w:val="-2"/>
          <w:lang w:eastAsia="zh-CN"/>
        </w:rPr>
      </w:pPr>
      <w:r w:rsidRPr="003F70BA">
        <w:rPr>
          <w:rFonts w:ascii="宋体" w:eastAsia="宋体" w:hAnsi="宋体" w:cs="宋体"/>
          <w:color w:val="002123"/>
          <w:spacing w:val="-2"/>
          <w:lang w:eastAsia="zh-CN"/>
        </w:rPr>
        <w:t>• 探索基于真实专家轨迹的 SFT 数据飞轮，构建轻量模型在垂直任务中的替代方案，验证 7B / 30B 模型在部分高频场景下对高成本模型调用的替代潜力，以优化 token cost 与端到端时延。</w:t>
      </w:r>
    </w:p>
    <w:p w14:paraId="21BF9853" w14:textId="77777777" w:rsidR="00A87F18" w:rsidRPr="003F70BA" w:rsidRDefault="00A87F18">
      <w:pPr>
        <w:pStyle w:val="BodyText"/>
        <w:spacing w:before="56" w:line="223" w:lineRule="auto"/>
        <w:ind w:right="359"/>
        <w:rPr>
          <w:rFonts w:ascii="Times New Roman" w:eastAsiaTheme="minorEastAsia"/>
          <w:color w:val="002123"/>
          <w:spacing w:val="-2"/>
          <w:lang w:eastAsia="zh-CN"/>
        </w:rPr>
      </w:pPr>
    </w:p>
    <w:p w14:paraId="40817892" w14:textId="77777777" w:rsidR="0070250B" w:rsidRDefault="00000000">
      <w:pPr>
        <w:pStyle w:val="Heading1"/>
      </w:pPr>
      <w:r>
        <w:t>Software</w:t>
      </w:r>
      <w:r>
        <w:rPr>
          <w:spacing w:val="-17"/>
        </w:rPr>
        <w:t xml:space="preserve"> </w:t>
      </w:r>
      <w:r>
        <w:t>Engineer,</w:t>
      </w:r>
      <w:r>
        <w:rPr>
          <w:spacing w:val="-15"/>
        </w:rPr>
        <w:t xml:space="preserve"> </w:t>
      </w:r>
      <w:r>
        <w:t>Microsoft</w:t>
      </w:r>
      <w:r>
        <w:rPr>
          <w:spacing w:val="-15"/>
        </w:rPr>
        <w:t xml:space="preserve"> </w:t>
      </w:r>
      <w:r>
        <w:t>(Big</w:t>
      </w:r>
      <w:r>
        <w:rPr>
          <w:spacing w:val="-13"/>
        </w:rPr>
        <w:t xml:space="preserve"> </w:t>
      </w:r>
      <w:r>
        <w:t>Data</w:t>
      </w:r>
      <w:r>
        <w:rPr>
          <w:spacing w:val="-14"/>
        </w:rPr>
        <w:t xml:space="preserve"> </w:t>
      </w:r>
      <w:r>
        <w:t>&amp;</w:t>
      </w:r>
      <w:r>
        <w:rPr>
          <w:spacing w:val="-12"/>
        </w:rPr>
        <w:t xml:space="preserve"> </w:t>
      </w:r>
      <w:r>
        <w:t>LLM</w:t>
      </w:r>
      <w:r>
        <w:rPr>
          <w:spacing w:val="-15"/>
        </w:rPr>
        <w:t xml:space="preserve"> </w:t>
      </w:r>
      <w:r>
        <w:t>Application</w:t>
      </w:r>
      <w:r>
        <w:rPr>
          <w:spacing w:val="-12"/>
        </w:rPr>
        <w:t xml:space="preserve"> </w:t>
      </w:r>
      <w:r>
        <w:t>&amp;</w:t>
      </w:r>
      <w:r>
        <w:rPr>
          <w:spacing w:val="-15"/>
        </w:rPr>
        <w:t xml:space="preserve"> </w:t>
      </w:r>
      <w:r>
        <w:t>AI</w:t>
      </w:r>
      <w:r>
        <w:rPr>
          <w:spacing w:val="-15"/>
        </w:rPr>
        <w:t xml:space="preserve"> </w:t>
      </w:r>
      <w:r>
        <w:rPr>
          <w:spacing w:val="-2"/>
        </w:rPr>
        <w:t>Agent)</w:t>
      </w:r>
    </w:p>
    <w:p w14:paraId="41FB5C3F" w14:textId="77777777" w:rsidR="0070250B" w:rsidRDefault="00000000">
      <w:pPr>
        <w:pStyle w:val="BodyText"/>
        <w:spacing w:before="131" w:line="225" w:lineRule="exact"/>
        <w:rPr>
          <w:rFonts w:ascii="Times New Roman" w:hAnsi="Times New Roman"/>
          <w:lang w:eastAsia="zh-CN"/>
        </w:rPr>
      </w:pPr>
      <w:r>
        <w:rPr>
          <w:rFonts w:ascii="Times New Roman" w:hAnsi="Times New Roman"/>
          <w:color w:val="4D6366"/>
        </w:rPr>
        <w:t>May</w:t>
      </w:r>
      <w:r>
        <w:rPr>
          <w:rFonts w:ascii="Times New Roman" w:hAnsi="Times New Roman"/>
          <w:color w:val="4D6366"/>
          <w:spacing w:val="21"/>
        </w:rPr>
        <w:t xml:space="preserve"> </w:t>
      </w:r>
      <w:r>
        <w:rPr>
          <w:rFonts w:ascii="Times New Roman" w:hAnsi="Times New Roman"/>
          <w:color w:val="4D6366"/>
        </w:rPr>
        <w:t>2024</w:t>
      </w:r>
      <w:r>
        <w:rPr>
          <w:rFonts w:ascii="Times New Roman" w:hAnsi="Times New Roman"/>
          <w:color w:val="4D6366"/>
          <w:spacing w:val="14"/>
        </w:rPr>
        <w:t xml:space="preserve"> </w:t>
      </w:r>
      <w:r>
        <w:rPr>
          <w:rFonts w:ascii="Times New Roman" w:hAnsi="Times New Roman"/>
          <w:color w:val="4D6366"/>
        </w:rPr>
        <w:t>–</w:t>
      </w:r>
      <w:r>
        <w:rPr>
          <w:rFonts w:ascii="Times New Roman" w:hAnsi="Times New Roman"/>
          <w:color w:val="4D6366"/>
          <w:spacing w:val="9"/>
        </w:rPr>
        <w:t xml:space="preserve"> </w:t>
      </w:r>
      <w:r>
        <w:rPr>
          <w:rFonts w:ascii="Times New Roman" w:hAnsi="Times New Roman" w:hint="eastAsia"/>
          <w:color w:val="4D6366"/>
          <w:spacing w:val="-2"/>
          <w:lang w:eastAsia="zh-CN"/>
        </w:rPr>
        <w:t>A</w:t>
      </w:r>
      <w:r>
        <w:rPr>
          <w:rFonts w:ascii="Times New Roman" w:hAnsi="Times New Roman"/>
          <w:color w:val="4D6366"/>
          <w:spacing w:val="-2"/>
          <w:lang w:eastAsia="zh-CN"/>
        </w:rPr>
        <w:t>ug</w:t>
      </w:r>
      <w:r>
        <w:rPr>
          <w:rFonts w:ascii="Times New Roman" w:hAnsi="Times New Roman" w:hint="eastAsia"/>
          <w:color w:val="4D6366"/>
          <w:spacing w:val="-2"/>
          <w:lang w:eastAsia="zh-CN"/>
        </w:rPr>
        <w:t xml:space="preserve"> 2025</w:t>
      </w:r>
    </w:p>
    <w:p w14:paraId="630EA33E" w14:textId="3C91F471" w:rsidR="0070250B" w:rsidRDefault="00000000">
      <w:pPr>
        <w:pStyle w:val="BodyText"/>
        <w:spacing w:line="352" w:lineRule="exact"/>
        <w:rPr>
          <w:color w:val="002123"/>
          <w:spacing w:val="-5"/>
          <w:lang w:eastAsia="zh-CN"/>
        </w:rPr>
      </w:pPr>
      <w:r>
        <w:rPr>
          <w:color w:val="002123"/>
          <w:spacing w:val="-5"/>
          <w:lang w:eastAsia="zh-CN"/>
        </w:rPr>
        <w:t>负责 Agent 驱动的数据分析系统、LLM evaluation pipeline 与大规模数据基础设施建设，持续覆盖 agent workflow、代码生成、memory/context optimization 以及 cost/performance optimization</w:t>
      </w:r>
    </w:p>
    <w:p w14:paraId="439970DE" w14:textId="77777777" w:rsidR="0070250B" w:rsidRDefault="00000000">
      <w:pPr>
        <w:pStyle w:val="Heading2"/>
        <w:spacing w:before="2"/>
        <w:rPr>
          <w:color w:val="002123"/>
          <w:spacing w:val="-2"/>
        </w:rPr>
      </w:pPr>
      <w:r>
        <w:rPr>
          <w:color w:val="002123"/>
          <w:spacing w:val="-2"/>
        </w:rPr>
        <w:t>Agent Workflow, Code Generation &amp; Memory Optimization</w:t>
      </w:r>
    </w:p>
    <w:p w14:paraId="708BCB56" w14:textId="1094EE98" w:rsidR="0070250B" w:rsidRDefault="00000000">
      <w:pPr>
        <w:pStyle w:val="BodyText"/>
        <w:spacing w:before="56" w:line="223" w:lineRule="auto"/>
        <w:ind w:right="359"/>
        <w:rPr>
          <w:rFonts w:ascii="宋体" w:eastAsia="宋体" w:hAnsi="宋体" w:cs="宋体"/>
          <w:color w:val="002123"/>
          <w:spacing w:val="-2"/>
          <w:lang w:eastAsia="zh-CN"/>
        </w:rPr>
      </w:pPr>
      <w:r>
        <w:rPr>
          <w:rFonts w:ascii="宋体" w:eastAsia="宋体" w:hAnsi="宋体" w:cs="宋体"/>
          <w:color w:val="002123"/>
          <w:spacing w:val="-2"/>
        </w:rPr>
        <w:t xml:space="preserve">• </w:t>
      </w:r>
      <w:proofErr w:type="spellStart"/>
      <w:r>
        <w:rPr>
          <w:rFonts w:ascii="宋体" w:eastAsia="宋体" w:hAnsi="宋体" w:cs="宋体"/>
          <w:color w:val="002123"/>
          <w:spacing w:val="-2"/>
        </w:rPr>
        <w:t>基于</w:t>
      </w:r>
      <w:proofErr w:type="spellEnd"/>
      <w:r>
        <w:rPr>
          <w:rFonts w:ascii="宋体" w:eastAsia="宋体" w:hAnsi="宋体" w:cs="宋体"/>
          <w:color w:val="002123"/>
          <w:spacing w:val="-2"/>
        </w:rPr>
        <w:t xml:space="preserve"> GPT-4o、LangGraph 与 </w:t>
      </w:r>
      <w:proofErr w:type="spellStart"/>
      <w:r>
        <w:rPr>
          <w:rFonts w:ascii="宋体" w:eastAsia="宋体" w:hAnsi="宋体" w:cs="宋体"/>
          <w:color w:val="002123"/>
          <w:spacing w:val="-2"/>
        </w:rPr>
        <w:t>OpenManus</w:t>
      </w:r>
      <w:proofErr w:type="spellEnd"/>
      <w:r>
        <w:rPr>
          <w:rFonts w:ascii="宋体" w:eastAsia="宋体" w:hAnsi="宋体" w:cs="宋体"/>
          <w:color w:val="002123"/>
          <w:spacing w:val="-2"/>
        </w:rPr>
        <w:t xml:space="preserve"> / </w:t>
      </w:r>
      <w:proofErr w:type="spellStart"/>
      <w:r>
        <w:rPr>
          <w:rFonts w:ascii="宋体" w:eastAsia="宋体" w:hAnsi="宋体" w:cs="宋体"/>
          <w:color w:val="002123"/>
          <w:spacing w:val="-2"/>
        </w:rPr>
        <w:t>MetaGPT</w:t>
      </w:r>
      <w:proofErr w:type="spellEnd"/>
      <w:r>
        <w:rPr>
          <w:rFonts w:ascii="宋体" w:eastAsia="宋体" w:hAnsi="宋体" w:cs="宋体"/>
          <w:color w:val="002123"/>
          <w:spacing w:val="-2"/>
        </w:rPr>
        <w:t xml:space="preserve"> </w:t>
      </w:r>
      <w:proofErr w:type="spellStart"/>
      <w:r>
        <w:rPr>
          <w:rFonts w:ascii="宋体" w:eastAsia="宋体" w:hAnsi="宋体" w:cs="宋体"/>
          <w:color w:val="002123"/>
          <w:spacing w:val="-2"/>
        </w:rPr>
        <w:t>开发数据分析</w:t>
      </w:r>
      <w:proofErr w:type="spellEnd"/>
      <w:r>
        <w:rPr>
          <w:rFonts w:ascii="宋体" w:eastAsia="宋体" w:hAnsi="宋体" w:cs="宋体"/>
          <w:color w:val="002123"/>
          <w:spacing w:val="-2"/>
        </w:rPr>
        <w:t xml:space="preserve"> </w:t>
      </w:r>
      <w:proofErr w:type="spellStart"/>
      <w:r>
        <w:rPr>
          <w:rFonts w:ascii="宋体" w:eastAsia="宋体" w:hAnsi="宋体" w:cs="宋体"/>
          <w:color w:val="002123"/>
          <w:spacing w:val="-2"/>
        </w:rPr>
        <w:t>Agent，打通</w:t>
      </w:r>
      <w:proofErr w:type="spellEnd"/>
      <w:r>
        <w:rPr>
          <w:rFonts w:ascii="宋体" w:eastAsia="宋体" w:hAnsi="宋体" w:cs="宋体"/>
          <w:color w:val="002123"/>
          <w:spacing w:val="-2"/>
        </w:rPr>
        <w:t xml:space="preserve"> User Query -&gt; Agent -&gt; </w:t>
      </w:r>
      <w:proofErr w:type="spellStart"/>
      <w:r>
        <w:rPr>
          <w:rFonts w:ascii="宋体" w:eastAsia="宋体" w:hAnsi="宋体" w:cs="宋体"/>
          <w:color w:val="002123"/>
          <w:spacing w:val="-2"/>
        </w:rPr>
        <w:t>数据分析与可视化的核心流程，支持结合</w:t>
      </w:r>
      <w:proofErr w:type="spellEnd"/>
      <w:r>
        <w:rPr>
          <w:rFonts w:ascii="宋体" w:eastAsia="宋体" w:hAnsi="宋体" w:cs="宋体"/>
          <w:color w:val="002123"/>
          <w:spacing w:val="-2"/>
        </w:rPr>
        <w:t xml:space="preserve"> </w:t>
      </w:r>
      <w:proofErr w:type="spellStart"/>
      <w:r>
        <w:rPr>
          <w:rFonts w:ascii="宋体" w:eastAsia="宋体" w:hAnsi="宋体" w:cs="宋体"/>
          <w:color w:val="002123"/>
          <w:spacing w:val="-2"/>
        </w:rPr>
        <w:t>RAG、领域知识图谱和内部分析工具完成自动化分析与报告生成</w:t>
      </w:r>
      <w:proofErr w:type="spellEnd"/>
    </w:p>
    <w:p w14:paraId="3E04A884" w14:textId="553771C7" w:rsidR="0070250B" w:rsidRDefault="00000000">
      <w:pPr>
        <w:pStyle w:val="BodyText"/>
        <w:spacing w:before="56" w:line="223" w:lineRule="auto"/>
        <w:ind w:right="359"/>
        <w:rPr>
          <w:rFonts w:ascii="宋体" w:eastAsia="宋体" w:hAnsi="宋体" w:cs="宋体"/>
          <w:color w:val="002123"/>
          <w:spacing w:val="-2"/>
          <w:lang w:eastAsia="zh-CN"/>
        </w:rPr>
      </w:pPr>
      <w:r>
        <w:rPr>
          <w:rFonts w:ascii="宋体" w:eastAsia="宋体" w:hAnsi="宋体" w:cs="宋体"/>
          <w:color w:val="002123"/>
          <w:spacing w:val="-2"/>
        </w:rPr>
        <w:t xml:space="preserve">• </w:t>
      </w:r>
      <w:proofErr w:type="spellStart"/>
      <w:r>
        <w:rPr>
          <w:rFonts w:ascii="宋体" w:eastAsia="宋体" w:hAnsi="宋体" w:cs="宋体"/>
          <w:color w:val="002123"/>
          <w:spacing w:val="-2"/>
        </w:rPr>
        <w:t>迭代开发</w:t>
      </w:r>
      <w:proofErr w:type="spellEnd"/>
      <w:r>
        <w:rPr>
          <w:rFonts w:ascii="宋体" w:eastAsia="宋体" w:hAnsi="宋体" w:cs="宋体"/>
          <w:color w:val="002123"/>
          <w:spacing w:val="-2"/>
        </w:rPr>
        <w:t xml:space="preserve"> SQL -&gt; </w:t>
      </w:r>
      <w:proofErr w:type="spellStart"/>
      <w:r>
        <w:rPr>
          <w:rFonts w:ascii="宋体" w:eastAsia="宋体" w:hAnsi="宋体" w:cs="宋体"/>
          <w:color w:val="002123"/>
          <w:spacing w:val="-2"/>
        </w:rPr>
        <w:t>DataFrame</w:t>
      </w:r>
      <w:proofErr w:type="spellEnd"/>
      <w:r>
        <w:rPr>
          <w:rFonts w:ascii="宋体" w:eastAsia="宋体" w:hAnsi="宋体" w:cs="宋体"/>
          <w:color w:val="002123"/>
          <w:spacing w:val="-2"/>
        </w:rPr>
        <w:t xml:space="preserve"> </w:t>
      </w:r>
      <w:proofErr w:type="spellStart"/>
      <w:r>
        <w:rPr>
          <w:rFonts w:ascii="宋体" w:eastAsia="宋体" w:hAnsi="宋体" w:cs="宋体"/>
          <w:color w:val="002123"/>
          <w:spacing w:val="-2"/>
        </w:rPr>
        <w:t>代码生成与</w:t>
      </w:r>
      <w:proofErr w:type="spellEnd"/>
      <w:r>
        <w:rPr>
          <w:rFonts w:ascii="宋体" w:eastAsia="宋体" w:hAnsi="宋体" w:cs="宋体"/>
          <w:color w:val="002123"/>
          <w:spacing w:val="-2"/>
        </w:rPr>
        <w:t xml:space="preserve"> sandbox validation -&gt; re-generate </w:t>
      </w:r>
      <w:proofErr w:type="spellStart"/>
      <w:r>
        <w:rPr>
          <w:rFonts w:ascii="宋体" w:eastAsia="宋体" w:hAnsi="宋体" w:cs="宋体"/>
          <w:color w:val="002123"/>
          <w:spacing w:val="-2"/>
        </w:rPr>
        <w:t>闭环，提升分析代码生成的可执行性与可靠性</w:t>
      </w:r>
      <w:proofErr w:type="spellEnd"/>
    </w:p>
    <w:p w14:paraId="53C1969C" w14:textId="48F2402E" w:rsidR="0070250B" w:rsidRDefault="00000000">
      <w:pPr>
        <w:pStyle w:val="BodyText"/>
        <w:spacing w:before="56" w:line="223" w:lineRule="auto"/>
        <w:ind w:right="359"/>
        <w:rPr>
          <w:rFonts w:ascii="宋体" w:eastAsia="宋体" w:hAnsi="宋体" w:cs="宋体"/>
          <w:color w:val="002123"/>
          <w:spacing w:val="-2"/>
          <w:lang w:eastAsia="zh-CN"/>
        </w:rPr>
      </w:pPr>
      <w:r>
        <w:rPr>
          <w:rFonts w:ascii="宋体" w:eastAsia="宋体" w:hAnsi="宋体" w:cs="宋体"/>
          <w:color w:val="002123"/>
          <w:spacing w:val="-2"/>
        </w:rPr>
        <w:t>•</w:t>
      </w:r>
      <w:r>
        <w:rPr>
          <w:rFonts w:ascii="宋体" w:eastAsia="宋体" w:hAnsi="宋体" w:cs="宋体" w:hint="eastAsia"/>
          <w:color w:val="002123"/>
          <w:spacing w:val="-2"/>
        </w:rPr>
        <w:t xml:space="preserve"> </w:t>
      </w:r>
      <w:proofErr w:type="spellStart"/>
      <w:r>
        <w:rPr>
          <w:rFonts w:ascii="宋体" w:eastAsia="宋体" w:hAnsi="宋体" w:cs="宋体"/>
          <w:color w:val="002123"/>
          <w:spacing w:val="-2"/>
        </w:rPr>
        <w:t>基于</w:t>
      </w:r>
      <w:proofErr w:type="spellEnd"/>
      <w:r>
        <w:rPr>
          <w:rFonts w:ascii="宋体" w:eastAsia="宋体" w:hAnsi="宋体" w:cs="宋体"/>
          <w:color w:val="002123"/>
          <w:spacing w:val="-2"/>
        </w:rPr>
        <w:t xml:space="preserve"> </w:t>
      </w:r>
      <w:proofErr w:type="spellStart"/>
      <w:r>
        <w:rPr>
          <w:rFonts w:ascii="宋体" w:eastAsia="宋体" w:hAnsi="宋体" w:cs="宋体"/>
          <w:color w:val="002123"/>
          <w:spacing w:val="-2"/>
        </w:rPr>
        <w:t>MemGPT</w:t>
      </w:r>
      <w:proofErr w:type="spellEnd"/>
      <w:r>
        <w:rPr>
          <w:rFonts w:ascii="宋体" w:eastAsia="宋体" w:hAnsi="宋体" w:cs="宋体"/>
          <w:color w:val="002123"/>
          <w:spacing w:val="-2"/>
        </w:rPr>
        <w:t xml:space="preserve"> </w:t>
      </w:r>
      <w:proofErr w:type="spellStart"/>
      <w:r>
        <w:rPr>
          <w:rFonts w:ascii="宋体" w:eastAsia="宋体" w:hAnsi="宋体" w:cs="宋体"/>
          <w:color w:val="002123"/>
          <w:spacing w:val="-2"/>
        </w:rPr>
        <w:t>思路对</w:t>
      </w:r>
      <w:proofErr w:type="spellEnd"/>
      <w:r>
        <w:rPr>
          <w:rFonts w:ascii="宋体" w:eastAsia="宋体" w:hAnsi="宋体" w:cs="宋体"/>
          <w:color w:val="002123"/>
          <w:spacing w:val="-2"/>
        </w:rPr>
        <w:t xml:space="preserve"> external </w:t>
      </w:r>
      <w:proofErr w:type="spellStart"/>
      <w:r>
        <w:rPr>
          <w:rFonts w:ascii="宋体" w:eastAsia="宋体" w:hAnsi="宋体" w:cs="宋体"/>
          <w:color w:val="002123"/>
          <w:spacing w:val="-2"/>
        </w:rPr>
        <w:t>knowledge、chat</w:t>
      </w:r>
      <w:proofErr w:type="spellEnd"/>
      <w:r>
        <w:rPr>
          <w:rFonts w:ascii="宋体" w:eastAsia="宋体" w:hAnsi="宋体" w:cs="宋体"/>
          <w:color w:val="002123"/>
          <w:spacing w:val="-2"/>
        </w:rPr>
        <w:t xml:space="preserve"> history 和 tool feedback </w:t>
      </w:r>
      <w:proofErr w:type="spellStart"/>
      <w:r>
        <w:rPr>
          <w:rFonts w:ascii="宋体" w:eastAsia="宋体" w:hAnsi="宋体" w:cs="宋体"/>
          <w:color w:val="002123"/>
          <w:spacing w:val="-2"/>
        </w:rPr>
        <w:t>进行</w:t>
      </w:r>
      <w:proofErr w:type="spellEnd"/>
      <w:r>
        <w:rPr>
          <w:rFonts w:ascii="宋体" w:eastAsia="宋体" w:hAnsi="宋体" w:cs="宋体"/>
          <w:color w:val="002123"/>
          <w:spacing w:val="-2"/>
        </w:rPr>
        <w:t xml:space="preserve"> context </w:t>
      </w:r>
      <w:proofErr w:type="spellStart"/>
      <w:r>
        <w:rPr>
          <w:rFonts w:ascii="宋体" w:eastAsia="宋体" w:hAnsi="宋体" w:cs="宋体"/>
          <w:color w:val="002123"/>
          <w:spacing w:val="-2"/>
        </w:rPr>
        <w:t>分层管理，减少</w:t>
      </w:r>
      <w:proofErr w:type="spellEnd"/>
      <w:r>
        <w:rPr>
          <w:rFonts w:ascii="宋体" w:eastAsia="宋体" w:hAnsi="宋体" w:cs="宋体"/>
          <w:color w:val="002123"/>
          <w:spacing w:val="-2"/>
        </w:rPr>
        <w:t xml:space="preserve"> 30% token usage per </w:t>
      </w:r>
      <w:proofErr w:type="spellStart"/>
      <w:r>
        <w:rPr>
          <w:rFonts w:ascii="宋体" w:eastAsia="宋体" w:hAnsi="宋体" w:cs="宋体"/>
          <w:color w:val="002123"/>
          <w:spacing w:val="-2"/>
        </w:rPr>
        <w:t>task，并提升多轮分析任务表现</w:t>
      </w:r>
      <w:proofErr w:type="spellEnd"/>
    </w:p>
    <w:p w14:paraId="44BBC387" w14:textId="77777777" w:rsidR="0070250B" w:rsidRDefault="00000000">
      <w:pPr>
        <w:pStyle w:val="Heading2"/>
        <w:spacing w:before="2"/>
        <w:rPr>
          <w:color w:val="002123"/>
          <w:spacing w:val="-2"/>
        </w:rPr>
      </w:pPr>
      <w:r>
        <w:rPr>
          <w:color w:val="002123"/>
          <w:spacing w:val="-2"/>
        </w:rPr>
        <w:t>LLM Evaluation &amp; Data Flywheel Infrastructure</w:t>
      </w:r>
    </w:p>
    <w:p w14:paraId="7248D83F" w14:textId="685E7B5C" w:rsidR="0070250B" w:rsidRDefault="00000000">
      <w:pPr>
        <w:pStyle w:val="BodyText"/>
        <w:spacing w:before="56" w:line="223" w:lineRule="auto"/>
        <w:ind w:right="359"/>
        <w:rPr>
          <w:rFonts w:ascii="宋体" w:eastAsia="宋体" w:hAnsi="宋体" w:cs="宋体"/>
          <w:color w:val="002123"/>
          <w:spacing w:val="-2"/>
          <w:lang w:eastAsia="zh-CN"/>
        </w:rPr>
      </w:pPr>
      <w:r>
        <w:rPr>
          <w:rFonts w:ascii="宋体" w:eastAsia="宋体" w:hAnsi="宋体" w:cs="宋体"/>
          <w:color w:val="002123"/>
          <w:spacing w:val="-2"/>
        </w:rPr>
        <w:t xml:space="preserve">• </w:t>
      </w:r>
      <w:proofErr w:type="spellStart"/>
      <w:r>
        <w:rPr>
          <w:rFonts w:ascii="宋体" w:eastAsia="宋体" w:hAnsi="宋体" w:cs="宋体"/>
          <w:color w:val="002123"/>
          <w:spacing w:val="-2"/>
        </w:rPr>
        <w:t>基于</w:t>
      </w:r>
      <w:proofErr w:type="spellEnd"/>
      <w:r>
        <w:rPr>
          <w:rFonts w:ascii="宋体" w:eastAsia="宋体" w:hAnsi="宋体" w:cs="宋体"/>
          <w:color w:val="002123"/>
          <w:spacing w:val="-2"/>
        </w:rPr>
        <w:t xml:space="preserve"> GPT-4o、o1、DeepSeek V3 / R1 </w:t>
      </w:r>
      <w:proofErr w:type="spellStart"/>
      <w:r>
        <w:rPr>
          <w:rFonts w:ascii="宋体" w:eastAsia="宋体" w:hAnsi="宋体" w:cs="宋体"/>
          <w:color w:val="002123"/>
          <w:spacing w:val="-2"/>
        </w:rPr>
        <w:t>等模型构建</w:t>
      </w:r>
      <w:proofErr w:type="spellEnd"/>
      <w:r>
        <w:rPr>
          <w:rFonts w:ascii="宋体" w:eastAsia="宋体" w:hAnsi="宋体" w:cs="宋体"/>
          <w:color w:val="002123"/>
          <w:spacing w:val="-2"/>
        </w:rPr>
        <w:t xml:space="preserve"> Azure ML </w:t>
      </w:r>
      <w:proofErr w:type="spellStart"/>
      <w:r>
        <w:rPr>
          <w:rFonts w:ascii="宋体" w:eastAsia="宋体" w:hAnsi="宋体" w:cs="宋体"/>
          <w:color w:val="002123"/>
          <w:spacing w:val="-2"/>
        </w:rPr>
        <w:t>评估管道，结合用户信号生成长期画像，并对</w:t>
      </w:r>
      <w:proofErr w:type="spellEnd"/>
      <w:r>
        <w:rPr>
          <w:rFonts w:ascii="宋体" w:eastAsia="宋体" w:hAnsi="宋体" w:cs="宋体"/>
          <w:color w:val="002123"/>
          <w:spacing w:val="-2"/>
        </w:rPr>
        <w:t xml:space="preserve"> MSN / Bing </w:t>
      </w:r>
      <w:proofErr w:type="spellStart"/>
      <w:r>
        <w:rPr>
          <w:rFonts w:ascii="宋体" w:eastAsia="宋体" w:hAnsi="宋体" w:cs="宋体"/>
          <w:color w:val="002123"/>
          <w:spacing w:val="-2"/>
        </w:rPr>
        <w:t>等场景中的</w:t>
      </w:r>
      <w:proofErr w:type="spellEnd"/>
      <w:r>
        <w:rPr>
          <w:rFonts w:ascii="宋体" w:eastAsia="宋体" w:hAnsi="宋体" w:cs="宋体"/>
          <w:color w:val="002123"/>
          <w:spacing w:val="-2"/>
        </w:rPr>
        <w:t xml:space="preserve"> ranking 与 feed relevance </w:t>
      </w:r>
      <w:proofErr w:type="spellStart"/>
      <w:r>
        <w:rPr>
          <w:rFonts w:ascii="宋体" w:eastAsia="宋体" w:hAnsi="宋体" w:cs="宋体"/>
          <w:color w:val="002123"/>
          <w:spacing w:val="-2"/>
        </w:rPr>
        <w:t>进行自动化评估和监控，处理规模约</w:t>
      </w:r>
      <w:proofErr w:type="spellEnd"/>
      <w:r>
        <w:rPr>
          <w:rFonts w:ascii="宋体" w:eastAsia="宋体" w:hAnsi="宋体" w:cs="宋体"/>
          <w:color w:val="002123"/>
          <w:spacing w:val="-2"/>
        </w:rPr>
        <w:t xml:space="preserve"> 416M tokens/day</w:t>
      </w:r>
    </w:p>
    <w:p w14:paraId="6F9CF0A7" w14:textId="0BAF5C28" w:rsidR="0070250B" w:rsidRDefault="00000000">
      <w:pPr>
        <w:pStyle w:val="BodyText"/>
        <w:spacing w:before="56" w:line="223" w:lineRule="auto"/>
        <w:ind w:right="359"/>
        <w:rPr>
          <w:rFonts w:ascii="宋体" w:eastAsia="宋体" w:hAnsi="宋体" w:cs="宋体"/>
          <w:color w:val="002123"/>
          <w:spacing w:val="-2"/>
          <w:lang w:eastAsia="zh-CN"/>
        </w:rPr>
      </w:pPr>
      <w:r>
        <w:rPr>
          <w:rFonts w:ascii="宋体" w:eastAsia="宋体" w:hAnsi="宋体" w:cs="宋体"/>
          <w:color w:val="002123"/>
          <w:spacing w:val="-2"/>
        </w:rPr>
        <w:lastRenderedPageBreak/>
        <w:t xml:space="preserve">• </w:t>
      </w:r>
      <w:proofErr w:type="spellStart"/>
      <w:r>
        <w:rPr>
          <w:rFonts w:ascii="宋体" w:eastAsia="宋体" w:hAnsi="宋体" w:cs="宋体"/>
          <w:color w:val="002123"/>
          <w:spacing w:val="-2"/>
        </w:rPr>
        <w:t>围绕</w:t>
      </w:r>
      <w:proofErr w:type="spellEnd"/>
      <w:r>
        <w:rPr>
          <w:rFonts w:ascii="宋体" w:eastAsia="宋体" w:hAnsi="宋体" w:cs="宋体"/>
          <w:color w:val="002123"/>
          <w:spacing w:val="-2"/>
        </w:rPr>
        <w:t xml:space="preserve"> embedding </w:t>
      </w:r>
      <w:proofErr w:type="spellStart"/>
      <w:r>
        <w:rPr>
          <w:rFonts w:ascii="宋体" w:eastAsia="宋体" w:hAnsi="宋体" w:cs="宋体"/>
          <w:color w:val="002123"/>
          <w:spacing w:val="-2"/>
        </w:rPr>
        <w:t>与文本处理链路设计缓存与并行优化策略，采用</w:t>
      </w:r>
      <w:proofErr w:type="spellEnd"/>
      <w:r>
        <w:rPr>
          <w:rFonts w:ascii="宋体" w:eastAsia="宋体" w:hAnsi="宋体" w:cs="宋体"/>
          <w:color w:val="002123"/>
          <w:spacing w:val="-2"/>
        </w:rPr>
        <w:t xml:space="preserve"> LRU / LFU </w:t>
      </w:r>
      <w:proofErr w:type="spellStart"/>
      <w:r>
        <w:rPr>
          <w:rFonts w:ascii="宋体" w:eastAsia="宋体" w:hAnsi="宋体" w:cs="宋体"/>
          <w:color w:val="002123"/>
          <w:spacing w:val="-2"/>
        </w:rPr>
        <w:t>混合缓存机制，实现</w:t>
      </w:r>
      <w:proofErr w:type="spellEnd"/>
      <w:r>
        <w:rPr>
          <w:rFonts w:ascii="宋体" w:eastAsia="宋体" w:hAnsi="宋体" w:cs="宋体"/>
          <w:color w:val="002123"/>
          <w:spacing w:val="-2"/>
        </w:rPr>
        <w:t xml:space="preserve"> 95%+ hit </w:t>
      </w:r>
      <w:proofErr w:type="spellStart"/>
      <w:r>
        <w:rPr>
          <w:rFonts w:ascii="宋体" w:eastAsia="宋体" w:hAnsi="宋体" w:cs="宋体"/>
          <w:color w:val="002123"/>
          <w:spacing w:val="-2"/>
        </w:rPr>
        <w:t>rate，减少</w:t>
      </w:r>
      <w:proofErr w:type="spellEnd"/>
      <w:r>
        <w:rPr>
          <w:rFonts w:ascii="宋体" w:eastAsia="宋体" w:hAnsi="宋体" w:cs="宋体"/>
          <w:color w:val="002123"/>
          <w:spacing w:val="-2"/>
        </w:rPr>
        <w:t xml:space="preserve"> 90% quota usage 与 60% </w:t>
      </w:r>
      <w:proofErr w:type="spellStart"/>
      <w:r>
        <w:rPr>
          <w:rFonts w:ascii="宋体" w:eastAsia="宋体" w:hAnsi="宋体" w:cs="宋体"/>
          <w:color w:val="002123"/>
          <w:spacing w:val="-2"/>
        </w:rPr>
        <w:t>组件运行时间，并提升</w:t>
      </w:r>
      <w:proofErr w:type="spellEnd"/>
      <w:r>
        <w:rPr>
          <w:rFonts w:ascii="宋体" w:eastAsia="宋体" w:hAnsi="宋体" w:cs="宋体"/>
          <w:color w:val="002123"/>
          <w:spacing w:val="-2"/>
        </w:rPr>
        <w:t xml:space="preserve"> pipeline </w:t>
      </w:r>
      <w:proofErr w:type="spellStart"/>
      <w:r>
        <w:rPr>
          <w:rFonts w:ascii="宋体" w:eastAsia="宋体" w:hAnsi="宋体" w:cs="宋体"/>
          <w:color w:val="002123"/>
          <w:spacing w:val="-2"/>
        </w:rPr>
        <w:t>鲁棒性</w:t>
      </w:r>
      <w:proofErr w:type="spellEnd"/>
    </w:p>
    <w:p w14:paraId="72C93BF6" w14:textId="616F14F0" w:rsidR="0070250B" w:rsidRDefault="00000000">
      <w:pPr>
        <w:pStyle w:val="BodyText"/>
        <w:spacing w:before="56" w:line="223" w:lineRule="auto"/>
        <w:ind w:right="359"/>
        <w:rPr>
          <w:rFonts w:ascii="宋体" w:eastAsia="宋体" w:hAnsi="宋体" w:cs="宋体"/>
          <w:color w:val="002123"/>
          <w:spacing w:val="-2"/>
          <w:lang w:eastAsia="zh-CN"/>
        </w:rPr>
      </w:pPr>
      <w:r>
        <w:rPr>
          <w:rFonts w:ascii="宋体" w:eastAsia="宋体" w:hAnsi="宋体" w:cs="宋体"/>
          <w:color w:val="002123"/>
          <w:spacing w:val="-2"/>
        </w:rPr>
        <w:t xml:space="preserve">• </w:t>
      </w:r>
      <w:proofErr w:type="spellStart"/>
      <w:r>
        <w:rPr>
          <w:rFonts w:ascii="宋体" w:eastAsia="宋体" w:hAnsi="宋体" w:cs="宋体"/>
          <w:color w:val="002123"/>
          <w:spacing w:val="-2"/>
        </w:rPr>
        <w:t>基于</w:t>
      </w:r>
      <w:proofErr w:type="spellEnd"/>
      <w:r>
        <w:rPr>
          <w:rFonts w:ascii="宋体" w:eastAsia="宋体" w:hAnsi="宋体" w:cs="宋体"/>
          <w:color w:val="002123"/>
          <w:spacing w:val="-2"/>
        </w:rPr>
        <w:t xml:space="preserve"> golden set </w:t>
      </w:r>
      <w:proofErr w:type="spellStart"/>
      <w:r>
        <w:rPr>
          <w:rFonts w:ascii="宋体" w:eastAsia="宋体" w:hAnsi="宋体" w:cs="宋体"/>
          <w:color w:val="002123"/>
          <w:spacing w:val="-2"/>
        </w:rPr>
        <w:t>持续进行</w:t>
      </w:r>
      <w:proofErr w:type="spellEnd"/>
      <w:r>
        <w:rPr>
          <w:rFonts w:ascii="宋体" w:eastAsia="宋体" w:hAnsi="宋体" w:cs="宋体"/>
          <w:color w:val="002123"/>
          <w:spacing w:val="-2"/>
        </w:rPr>
        <w:t xml:space="preserve"> prompt </w:t>
      </w:r>
      <w:proofErr w:type="spellStart"/>
      <w:r>
        <w:rPr>
          <w:rFonts w:ascii="宋体" w:eastAsia="宋体" w:hAnsi="宋体" w:cs="宋体"/>
          <w:color w:val="002123"/>
          <w:spacing w:val="-2"/>
        </w:rPr>
        <w:t>调优与评测指标优化，提升</w:t>
      </w:r>
      <w:proofErr w:type="spellEnd"/>
      <w:r>
        <w:rPr>
          <w:rFonts w:ascii="宋体" w:eastAsia="宋体" w:hAnsi="宋体" w:cs="宋体"/>
          <w:color w:val="002123"/>
          <w:spacing w:val="-2"/>
        </w:rPr>
        <w:t xml:space="preserve"> relevance evaluation 的 precision / recall </w:t>
      </w:r>
      <w:proofErr w:type="spellStart"/>
      <w:r>
        <w:rPr>
          <w:rFonts w:ascii="宋体" w:eastAsia="宋体" w:hAnsi="宋体" w:cs="宋体"/>
          <w:color w:val="002123"/>
          <w:spacing w:val="-2"/>
        </w:rPr>
        <w:t>表现，支撑数据标注与迭代闭环</w:t>
      </w:r>
      <w:proofErr w:type="spellEnd"/>
    </w:p>
    <w:p w14:paraId="2D0E51F7" w14:textId="77777777" w:rsidR="0070250B" w:rsidRDefault="00000000">
      <w:pPr>
        <w:pStyle w:val="BodyText"/>
        <w:spacing w:before="56" w:line="223" w:lineRule="auto"/>
        <w:ind w:right="359"/>
        <w:rPr>
          <w:rFonts w:ascii="宋体" w:eastAsia="宋体" w:hAnsi="宋体" w:cs="宋体"/>
          <w:color w:val="002123"/>
          <w:spacing w:val="-2"/>
        </w:rPr>
      </w:pPr>
      <w:r>
        <w:rPr>
          <w:rFonts w:ascii="宋体" w:eastAsia="宋体" w:hAnsi="宋体" w:cs="宋体"/>
          <w:color w:val="002123"/>
          <w:spacing w:val="-2"/>
        </w:rPr>
        <w:t>Multi-modal LLM Pipeline &amp; Data Infrastructure</w:t>
      </w:r>
    </w:p>
    <w:p w14:paraId="196B457A" w14:textId="7D83340B" w:rsidR="0070250B" w:rsidRDefault="00000000">
      <w:pPr>
        <w:pStyle w:val="BodyText"/>
        <w:spacing w:before="56" w:line="223" w:lineRule="auto"/>
        <w:ind w:right="359"/>
        <w:rPr>
          <w:rFonts w:ascii="宋体" w:eastAsia="宋体" w:hAnsi="宋体" w:cs="宋体"/>
          <w:color w:val="002123"/>
          <w:spacing w:val="-2"/>
          <w:lang w:eastAsia="zh-CN"/>
        </w:rPr>
      </w:pPr>
      <w:r>
        <w:rPr>
          <w:rFonts w:ascii="宋体" w:eastAsia="宋体" w:hAnsi="宋体" w:cs="宋体"/>
          <w:color w:val="002123"/>
          <w:spacing w:val="-2"/>
        </w:rPr>
        <w:t xml:space="preserve">• </w:t>
      </w:r>
      <w:proofErr w:type="spellStart"/>
      <w:r>
        <w:rPr>
          <w:rFonts w:ascii="宋体" w:eastAsia="宋体" w:hAnsi="宋体" w:cs="宋体"/>
          <w:color w:val="002123"/>
          <w:spacing w:val="-2"/>
        </w:rPr>
        <w:t>构建多模型内容理解与监控</w:t>
      </w:r>
      <w:proofErr w:type="spellEnd"/>
      <w:r>
        <w:rPr>
          <w:rFonts w:ascii="宋体" w:eastAsia="宋体" w:hAnsi="宋体" w:cs="宋体"/>
          <w:color w:val="002123"/>
          <w:spacing w:val="-2"/>
        </w:rPr>
        <w:t xml:space="preserve"> </w:t>
      </w:r>
      <w:proofErr w:type="spellStart"/>
      <w:r>
        <w:rPr>
          <w:rFonts w:ascii="宋体" w:eastAsia="宋体" w:hAnsi="宋体" w:cs="宋体"/>
          <w:color w:val="002123"/>
          <w:spacing w:val="-2"/>
        </w:rPr>
        <w:t>pipeline，对文本、图像和视频内容进行理解、分类与质量监控，辅助推荐场景中的</w:t>
      </w:r>
      <w:proofErr w:type="spellEnd"/>
      <w:r>
        <w:rPr>
          <w:rFonts w:ascii="宋体" w:eastAsia="宋体" w:hAnsi="宋体" w:cs="宋体"/>
          <w:color w:val="002123"/>
          <w:spacing w:val="-2"/>
        </w:rPr>
        <w:t xml:space="preserve"> feed </w:t>
      </w:r>
      <w:proofErr w:type="spellStart"/>
      <w:r>
        <w:rPr>
          <w:rFonts w:ascii="宋体" w:eastAsia="宋体" w:hAnsi="宋体" w:cs="宋体"/>
          <w:color w:val="002123"/>
          <w:spacing w:val="-2"/>
        </w:rPr>
        <w:t>质量分析，覆盖</w:t>
      </w:r>
      <w:proofErr w:type="spellEnd"/>
      <w:r>
        <w:rPr>
          <w:rFonts w:ascii="宋体" w:eastAsia="宋体" w:hAnsi="宋体" w:cs="宋体"/>
          <w:color w:val="002123"/>
          <w:spacing w:val="-2"/>
        </w:rPr>
        <w:t xml:space="preserve"> dynamic </w:t>
      </w:r>
      <w:proofErr w:type="spellStart"/>
      <w:r>
        <w:rPr>
          <w:rFonts w:ascii="宋体" w:eastAsia="宋体" w:hAnsi="宋体" w:cs="宋体"/>
          <w:color w:val="002123"/>
          <w:spacing w:val="-2"/>
        </w:rPr>
        <w:t>prompt、cache</w:t>
      </w:r>
      <w:proofErr w:type="spellEnd"/>
      <w:r>
        <w:rPr>
          <w:rFonts w:ascii="宋体" w:eastAsia="宋体" w:hAnsi="宋体" w:cs="宋体"/>
          <w:color w:val="002123"/>
          <w:spacing w:val="-2"/>
        </w:rPr>
        <w:t xml:space="preserve"> reuse 与 pipeline </w:t>
      </w:r>
      <w:proofErr w:type="spellStart"/>
      <w:r>
        <w:rPr>
          <w:rFonts w:ascii="宋体" w:eastAsia="宋体" w:hAnsi="宋体" w:cs="宋体"/>
          <w:color w:val="002123"/>
          <w:spacing w:val="-2"/>
        </w:rPr>
        <w:t>优化等核心环节</w:t>
      </w:r>
      <w:proofErr w:type="spellEnd"/>
    </w:p>
    <w:p w14:paraId="43551D81" w14:textId="2D7089AD" w:rsidR="0070250B" w:rsidRDefault="00000000">
      <w:pPr>
        <w:pStyle w:val="BodyText"/>
        <w:spacing w:before="56" w:line="223" w:lineRule="auto"/>
        <w:ind w:right="359"/>
        <w:rPr>
          <w:rFonts w:ascii="宋体" w:eastAsia="宋体" w:hAnsi="宋体" w:cs="宋体"/>
          <w:color w:val="002123"/>
          <w:spacing w:val="-2"/>
          <w:lang w:eastAsia="zh-CN"/>
        </w:rPr>
      </w:pPr>
      <w:r>
        <w:rPr>
          <w:rFonts w:ascii="宋体" w:eastAsia="宋体" w:hAnsi="宋体" w:cs="宋体"/>
          <w:color w:val="002123"/>
          <w:spacing w:val="-2"/>
          <w:lang w:eastAsia="zh-CN"/>
        </w:rPr>
        <w:t xml:space="preserve">• 基于 </w:t>
      </w:r>
      <w:proofErr w:type="spellStart"/>
      <w:r>
        <w:rPr>
          <w:rFonts w:ascii="宋体" w:eastAsia="宋体" w:hAnsi="宋体" w:cs="宋体"/>
          <w:color w:val="002123"/>
          <w:spacing w:val="-2"/>
          <w:lang w:eastAsia="zh-CN"/>
        </w:rPr>
        <w:t>ClickHouse</w:t>
      </w:r>
      <w:proofErr w:type="spellEnd"/>
      <w:r>
        <w:rPr>
          <w:rFonts w:ascii="宋体" w:eastAsia="宋体" w:hAnsi="宋体" w:cs="宋体"/>
          <w:color w:val="002123"/>
          <w:spacing w:val="-2"/>
          <w:lang w:eastAsia="zh-CN"/>
        </w:rPr>
        <w:t xml:space="preserve"> 与 Spark 搭建大数据管道，聚合用户、内容与请求信号数据；通过重构连接逻辑与依赖关系提升并行度，将核心 SLA 从 5 天缩短到 4 天，并补充输入输出监控机制以提高数据稳定性</w:t>
      </w:r>
    </w:p>
    <w:p w14:paraId="520BCB5A" w14:textId="77777777" w:rsidR="00E77EAD" w:rsidRDefault="00E77EAD">
      <w:pPr>
        <w:pStyle w:val="BodyText"/>
        <w:spacing w:before="56" w:line="223" w:lineRule="auto"/>
        <w:ind w:right="359"/>
        <w:rPr>
          <w:rFonts w:ascii="宋体" w:eastAsia="宋体" w:hAnsi="宋体" w:cs="宋体"/>
          <w:color w:val="002123"/>
          <w:spacing w:val="-2"/>
          <w:lang w:eastAsia="zh-CN"/>
        </w:rPr>
      </w:pPr>
    </w:p>
    <w:p w14:paraId="3359C2F1" w14:textId="77777777" w:rsidR="0070250B" w:rsidRDefault="00000000">
      <w:pPr>
        <w:pStyle w:val="Heading1"/>
      </w:pPr>
      <w:r>
        <w:t>AI Algorithm Engineer, Huawei</w:t>
      </w:r>
    </w:p>
    <w:p w14:paraId="159872AB" w14:textId="77777777" w:rsidR="0070250B" w:rsidRDefault="00000000">
      <w:pPr>
        <w:pStyle w:val="BodyText"/>
        <w:spacing w:before="107"/>
        <w:rPr>
          <w:rFonts w:ascii="Times New Roman" w:hAnsi="Times New Roman"/>
        </w:rPr>
      </w:pPr>
      <w:r>
        <w:rPr>
          <w:rFonts w:ascii="Times New Roman" w:hAnsi="Times New Roman"/>
          <w:color w:val="4D6366"/>
        </w:rPr>
        <w:t>July 2022</w:t>
      </w:r>
      <w:r>
        <w:rPr>
          <w:rFonts w:ascii="Times New Roman" w:hAnsi="Times New Roman"/>
          <w:color w:val="4D6366"/>
          <w:spacing w:val="8"/>
        </w:rPr>
        <w:t xml:space="preserve"> </w:t>
      </w:r>
      <w:r>
        <w:rPr>
          <w:rFonts w:ascii="Times New Roman" w:hAnsi="Times New Roman"/>
          <w:color w:val="4D6366"/>
        </w:rPr>
        <w:t>–</w:t>
      </w:r>
      <w:r>
        <w:rPr>
          <w:rFonts w:ascii="Times New Roman" w:hAnsi="Times New Roman"/>
          <w:color w:val="4D6366"/>
          <w:spacing w:val="8"/>
        </w:rPr>
        <w:t xml:space="preserve"> </w:t>
      </w:r>
      <w:r>
        <w:rPr>
          <w:rFonts w:ascii="Times New Roman" w:hAnsi="Times New Roman"/>
          <w:color w:val="4D6366"/>
        </w:rPr>
        <w:t>May</w:t>
      </w:r>
      <w:r>
        <w:rPr>
          <w:rFonts w:ascii="Times New Roman" w:hAnsi="Times New Roman"/>
          <w:color w:val="4D6366"/>
          <w:spacing w:val="14"/>
        </w:rPr>
        <w:t xml:space="preserve"> </w:t>
      </w:r>
      <w:r>
        <w:rPr>
          <w:rFonts w:ascii="Times New Roman" w:hAnsi="Times New Roman"/>
          <w:color w:val="4D6366"/>
          <w:spacing w:val="-4"/>
        </w:rPr>
        <w:t>2024</w:t>
      </w:r>
    </w:p>
    <w:p w14:paraId="3555F2E1" w14:textId="22546293" w:rsidR="00E77EAD" w:rsidRPr="00E77EAD" w:rsidRDefault="00000000" w:rsidP="009953C9">
      <w:pPr>
        <w:ind w:left="201"/>
        <w:rPr>
          <w:bCs/>
          <w:color w:val="002123"/>
          <w:spacing w:val="-5"/>
          <w:sz w:val="20"/>
          <w:lang w:eastAsia="zh-CN"/>
        </w:rPr>
      </w:pPr>
      <w:r>
        <w:rPr>
          <w:bCs/>
          <w:color w:val="002123"/>
          <w:spacing w:val="-5"/>
          <w:sz w:val="20"/>
          <w:lang w:eastAsia="zh-CN"/>
        </w:rPr>
        <w:t>负责训练、建模与复杂优化问题求解，侧重 sequence modeling、模型压缩与近似优化</w:t>
      </w:r>
    </w:p>
    <w:p w14:paraId="36857088" w14:textId="57A740C0" w:rsidR="0070250B" w:rsidRDefault="00000000">
      <w:pPr>
        <w:pStyle w:val="Heading2"/>
        <w:spacing w:before="50"/>
        <w:rPr>
          <w:color w:val="002123"/>
          <w:spacing w:val="-2"/>
          <w:lang w:eastAsia="zh-CN"/>
        </w:rPr>
      </w:pPr>
      <w:r>
        <w:rPr>
          <w:color w:val="002123"/>
          <w:spacing w:val="-2"/>
          <w:lang w:eastAsia="zh-CN"/>
        </w:rPr>
        <w:t>Modeling &amp; Training</w:t>
      </w:r>
    </w:p>
    <w:p w14:paraId="383AE600" w14:textId="3058D0AF" w:rsidR="0070250B" w:rsidRDefault="00000000">
      <w:pPr>
        <w:pStyle w:val="BodyText"/>
        <w:spacing w:before="56" w:line="223" w:lineRule="auto"/>
        <w:ind w:right="359"/>
        <w:rPr>
          <w:rFonts w:ascii="宋体" w:eastAsia="宋体" w:hAnsi="宋体" w:cs="宋体"/>
          <w:color w:val="002123"/>
          <w:spacing w:val="-2"/>
          <w:lang w:eastAsia="zh-CN"/>
        </w:rPr>
      </w:pPr>
      <w:r>
        <w:rPr>
          <w:rFonts w:ascii="宋体" w:eastAsia="宋体" w:hAnsi="宋体" w:cs="宋体"/>
          <w:color w:val="002123"/>
          <w:spacing w:val="-2"/>
        </w:rPr>
        <w:t xml:space="preserve">• </w:t>
      </w:r>
      <w:proofErr w:type="spellStart"/>
      <w:r>
        <w:rPr>
          <w:rFonts w:ascii="宋体" w:eastAsia="宋体" w:hAnsi="宋体" w:cs="宋体" w:hint="eastAsia"/>
          <w:color w:val="002123"/>
          <w:spacing w:val="-2"/>
        </w:rPr>
        <w:t>研究基于</w:t>
      </w:r>
      <w:proofErr w:type="spellEnd"/>
      <w:r>
        <w:rPr>
          <w:rFonts w:ascii="宋体" w:eastAsia="宋体" w:hAnsi="宋体" w:cs="宋体"/>
          <w:color w:val="002123"/>
          <w:spacing w:val="-2"/>
        </w:rPr>
        <w:t xml:space="preserve"> Transformer</w:t>
      </w:r>
      <w:r>
        <w:rPr>
          <w:rFonts w:ascii="宋体" w:eastAsia="宋体" w:hAnsi="宋体" w:cs="宋体" w:hint="eastAsia"/>
          <w:color w:val="002123"/>
          <w:spacing w:val="-2"/>
        </w:rPr>
        <w:t>/</w:t>
      </w:r>
      <w:r>
        <w:rPr>
          <w:rFonts w:ascii="宋体" w:eastAsia="宋体" w:hAnsi="宋体" w:cs="宋体"/>
          <w:color w:val="002123"/>
          <w:spacing w:val="-2"/>
        </w:rPr>
        <w:t>GRU</w:t>
      </w:r>
      <w:r>
        <w:rPr>
          <w:rFonts w:ascii="宋体" w:eastAsia="宋体" w:hAnsi="宋体" w:cs="宋体" w:hint="eastAsia"/>
          <w:color w:val="002123"/>
          <w:spacing w:val="-2"/>
        </w:rPr>
        <w:t xml:space="preserve"> </w:t>
      </w:r>
      <w:proofErr w:type="spellStart"/>
      <w:r>
        <w:rPr>
          <w:rFonts w:ascii="宋体" w:eastAsia="宋体" w:hAnsi="宋体" w:cs="宋体" w:hint="eastAsia"/>
          <w:color w:val="002123"/>
          <w:spacing w:val="-2"/>
        </w:rPr>
        <w:t>序列建模与熵编码方案，利用时域概率建模进行</w:t>
      </w:r>
      <w:proofErr w:type="spellEnd"/>
      <w:r>
        <w:rPr>
          <w:rFonts w:ascii="宋体" w:eastAsia="宋体" w:hAnsi="宋体" w:cs="宋体"/>
          <w:color w:val="002123"/>
          <w:spacing w:val="-2"/>
        </w:rPr>
        <w:t xml:space="preserve"> NLP </w:t>
      </w:r>
      <w:proofErr w:type="spellStart"/>
      <w:r>
        <w:rPr>
          <w:rFonts w:ascii="宋体" w:eastAsia="宋体" w:hAnsi="宋体" w:cs="宋体" w:hint="eastAsia"/>
          <w:color w:val="002123"/>
          <w:spacing w:val="-2"/>
        </w:rPr>
        <w:t>数据压缩，并结合向量量化压缩模型参数，将编码效率从</w:t>
      </w:r>
      <w:proofErr w:type="spellEnd"/>
      <w:r>
        <w:rPr>
          <w:rFonts w:ascii="宋体" w:eastAsia="宋体" w:hAnsi="宋体" w:cs="宋体"/>
          <w:color w:val="002123"/>
          <w:spacing w:val="-2"/>
        </w:rPr>
        <w:t xml:space="preserve"> 6 bits </w:t>
      </w:r>
      <w:proofErr w:type="spellStart"/>
      <w:r>
        <w:rPr>
          <w:rFonts w:ascii="宋体" w:eastAsia="宋体" w:hAnsi="宋体" w:cs="宋体" w:hint="eastAsia"/>
          <w:color w:val="002123"/>
          <w:spacing w:val="-2"/>
        </w:rPr>
        <w:t>提升到</w:t>
      </w:r>
      <w:proofErr w:type="spellEnd"/>
      <w:r>
        <w:rPr>
          <w:rFonts w:ascii="宋体" w:eastAsia="宋体" w:hAnsi="宋体" w:cs="宋体"/>
          <w:color w:val="002123"/>
          <w:spacing w:val="-2"/>
        </w:rPr>
        <w:t xml:space="preserve"> 5 </w:t>
      </w:r>
      <w:proofErr w:type="spellStart"/>
      <w:r>
        <w:rPr>
          <w:rFonts w:ascii="宋体" w:eastAsia="宋体" w:hAnsi="宋体" w:cs="宋体"/>
          <w:color w:val="002123"/>
          <w:spacing w:val="-2"/>
        </w:rPr>
        <w:t>bits</w:t>
      </w:r>
      <w:r>
        <w:rPr>
          <w:rFonts w:ascii="宋体" w:eastAsia="宋体" w:hAnsi="宋体" w:cs="宋体" w:hint="eastAsia"/>
          <w:color w:val="002123"/>
          <w:spacing w:val="-2"/>
        </w:rPr>
        <w:t>，压缩率提升约</w:t>
      </w:r>
      <w:proofErr w:type="spellEnd"/>
      <w:r>
        <w:rPr>
          <w:rFonts w:ascii="宋体" w:eastAsia="宋体" w:hAnsi="宋体" w:cs="宋体"/>
          <w:color w:val="002123"/>
          <w:spacing w:val="-2"/>
        </w:rPr>
        <w:t xml:space="preserve"> 20%</w:t>
      </w:r>
    </w:p>
    <w:p w14:paraId="46966A9C" w14:textId="5A4A952D" w:rsidR="0070250B" w:rsidRDefault="00000000">
      <w:pPr>
        <w:pStyle w:val="BodyText"/>
        <w:spacing w:before="56" w:line="223" w:lineRule="auto"/>
        <w:ind w:right="359"/>
        <w:rPr>
          <w:rFonts w:ascii="宋体" w:eastAsia="宋体" w:hAnsi="宋体" w:cs="宋体"/>
          <w:color w:val="002123"/>
          <w:spacing w:val="-2"/>
          <w:lang w:eastAsia="zh-CN"/>
        </w:rPr>
      </w:pPr>
      <w:r>
        <w:rPr>
          <w:rFonts w:ascii="宋体" w:eastAsia="宋体" w:hAnsi="宋体" w:cs="宋体"/>
          <w:color w:val="002123"/>
          <w:spacing w:val="-2"/>
          <w:lang w:eastAsia="zh-CN"/>
        </w:rPr>
        <w:t xml:space="preserve">• </w:t>
      </w:r>
      <w:r>
        <w:rPr>
          <w:rFonts w:ascii="宋体" w:eastAsia="宋体" w:hAnsi="宋体" w:cs="宋体" w:hint="eastAsia"/>
          <w:color w:val="002123"/>
          <w:spacing w:val="-2"/>
          <w:lang w:eastAsia="zh-CN"/>
        </w:rPr>
        <w:t>参与端到端深度学习通信系统建模与训练，基于真实相位噪声与功率放大器失真数据设计损失函数并训练神经网络收发机，使传输性能接近</w:t>
      </w:r>
      <w:r>
        <w:rPr>
          <w:rFonts w:ascii="宋体" w:eastAsia="宋体" w:hAnsi="宋体" w:cs="宋体"/>
          <w:color w:val="002123"/>
          <w:spacing w:val="-2"/>
          <w:lang w:eastAsia="zh-CN"/>
        </w:rPr>
        <w:t xml:space="preserve"> AWGN </w:t>
      </w:r>
      <w:r>
        <w:rPr>
          <w:rFonts w:ascii="宋体" w:eastAsia="宋体" w:hAnsi="宋体" w:cs="宋体" w:hint="eastAsia"/>
          <w:color w:val="002123"/>
          <w:spacing w:val="-2"/>
          <w:lang w:eastAsia="zh-CN"/>
        </w:rPr>
        <w:t>理论最优</w:t>
      </w:r>
    </w:p>
    <w:p w14:paraId="1384CFFF" w14:textId="77777777" w:rsidR="0070250B" w:rsidRDefault="00000000">
      <w:pPr>
        <w:pStyle w:val="Heading2"/>
        <w:spacing w:before="50"/>
        <w:rPr>
          <w:color w:val="002123"/>
          <w:spacing w:val="-2"/>
          <w:lang w:eastAsia="zh-CN"/>
        </w:rPr>
      </w:pPr>
      <w:r>
        <w:rPr>
          <w:color w:val="002123"/>
          <w:spacing w:val="-2"/>
          <w:lang w:eastAsia="zh-CN"/>
        </w:rPr>
        <w:t>Optimization &amp; Approximation</w:t>
      </w:r>
    </w:p>
    <w:p w14:paraId="2D1E7296" w14:textId="041EB1E6" w:rsidR="002A1E44" w:rsidRDefault="00000000" w:rsidP="002A1E44">
      <w:pPr>
        <w:pStyle w:val="BodyText"/>
        <w:spacing w:before="56" w:line="223" w:lineRule="auto"/>
        <w:ind w:right="359"/>
        <w:rPr>
          <w:rFonts w:ascii="宋体" w:eastAsia="宋体" w:hAnsi="宋体" w:cs="宋体"/>
          <w:color w:val="002123"/>
          <w:spacing w:val="-2"/>
          <w:lang w:eastAsia="zh-CN"/>
        </w:rPr>
      </w:pPr>
      <w:r>
        <w:rPr>
          <w:rFonts w:ascii="宋体" w:eastAsia="宋体" w:hAnsi="宋体" w:cs="宋体"/>
          <w:color w:val="002123"/>
          <w:spacing w:val="-2"/>
        </w:rPr>
        <w:t xml:space="preserve">• </w:t>
      </w:r>
      <w:proofErr w:type="spellStart"/>
      <w:r>
        <w:rPr>
          <w:rFonts w:ascii="宋体" w:eastAsia="宋体" w:hAnsi="宋体" w:cs="宋体"/>
          <w:color w:val="002123"/>
          <w:spacing w:val="-2"/>
        </w:rPr>
        <w:t>针对</w:t>
      </w:r>
      <w:proofErr w:type="spellEnd"/>
      <w:r>
        <w:rPr>
          <w:rFonts w:ascii="宋体" w:eastAsia="宋体" w:hAnsi="宋体" w:cs="宋体"/>
          <w:color w:val="002123"/>
          <w:spacing w:val="-2"/>
        </w:rPr>
        <w:t xml:space="preserve"> NP-hard Channel Resource </w:t>
      </w:r>
      <w:proofErr w:type="spellStart"/>
      <w:r>
        <w:rPr>
          <w:rFonts w:ascii="宋体" w:eastAsia="宋体" w:hAnsi="宋体" w:cs="宋体"/>
          <w:color w:val="002123"/>
          <w:spacing w:val="-2"/>
        </w:rPr>
        <w:t>Allocation资源分配问题，设计随机算法、贪婪策略与选择机制的并行近似求解方案，并结合</w:t>
      </w:r>
      <w:proofErr w:type="spellEnd"/>
      <w:r>
        <w:rPr>
          <w:rFonts w:ascii="宋体" w:eastAsia="宋体" w:hAnsi="宋体" w:cs="宋体"/>
          <w:color w:val="002123"/>
          <w:spacing w:val="-2"/>
        </w:rPr>
        <w:t xml:space="preserve"> bagging / expert </w:t>
      </w:r>
      <w:proofErr w:type="spellStart"/>
      <w:r>
        <w:rPr>
          <w:rFonts w:ascii="宋体" w:eastAsia="宋体" w:hAnsi="宋体" w:cs="宋体"/>
          <w:color w:val="002123"/>
          <w:spacing w:val="-2"/>
        </w:rPr>
        <w:t>思想进行结果集成，在接近最优整数规划解</w:t>
      </w:r>
      <w:proofErr w:type="spellEnd"/>
      <w:r>
        <w:rPr>
          <w:rFonts w:ascii="宋体" w:eastAsia="宋体" w:hAnsi="宋体" w:cs="宋体"/>
          <w:color w:val="002123"/>
          <w:spacing w:val="-2"/>
        </w:rPr>
        <w:t xml:space="preserve"> 95% </w:t>
      </w:r>
      <w:proofErr w:type="spellStart"/>
      <w:r>
        <w:rPr>
          <w:rFonts w:ascii="宋体" w:eastAsia="宋体" w:hAnsi="宋体" w:cs="宋体"/>
          <w:color w:val="002123"/>
          <w:spacing w:val="-2"/>
        </w:rPr>
        <w:t>的同时，将求解时间从</w:t>
      </w:r>
      <w:proofErr w:type="spellEnd"/>
      <w:r>
        <w:rPr>
          <w:rFonts w:ascii="宋体" w:eastAsia="宋体" w:hAnsi="宋体" w:cs="宋体"/>
          <w:color w:val="002123"/>
          <w:spacing w:val="-2"/>
        </w:rPr>
        <w:t xml:space="preserve"> 1500 </w:t>
      </w:r>
      <w:proofErr w:type="spellStart"/>
      <w:r>
        <w:rPr>
          <w:rFonts w:ascii="宋体" w:eastAsia="宋体" w:hAnsi="宋体" w:cs="宋体"/>
          <w:color w:val="002123"/>
          <w:spacing w:val="-2"/>
        </w:rPr>
        <w:t>秒降至</w:t>
      </w:r>
      <w:proofErr w:type="spellEnd"/>
      <w:r>
        <w:rPr>
          <w:rFonts w:ascii="宋体" w:eastAsia="宋体" w:hAnsi="宋体" w:cs="宋体"/>
          <w:color w:val="002123"/>
          <w:spacing w:val="-2"/>
        </w:rPr>
        <w:t xml:space="preserve"> 3 秒</w:t>
      </w:r>
    </w:p>
    <w:p w14:paraId="4885B6E1" w14:textId="77777777" w:rsidR="0070250B" w:rsidRDefault="00000000">
      <w:pPr>
        <w:spacing w:before="363"/>
        <w:ind w:left="201"/>
        <w:rPr>
          <w:rFonts w:ascii="Times New Roman"/>
          <w:sz w:val="20"/>
        </w:rPr>
      </w:pPr>
      <w:r>
        <w:rPr>
          <w:rFonts w:ascii="Times New Roman"/>
          <w:noProof/>
          <w:sz w:val="20"/>
        </w:rPr>
        <mc:AlternateContent>
          <mc:Choice Requires="wps">
            <w:drawing>
              <wp:anchor distT="0" distB="0" distL="0" distR="0" simplePos="0" relativeHeight="251660288" behindDoc="0" locked="0" layoutInCell="1" allowOverlap="1" wp14:anchorId="2EB80B00" wp14:editId="658AB8FE">
                <wp:simplePos x="0" y="0"/>
                <wp:positionH relativeFrom="page">
                  <wp:posOffset>1099185</wp:posOffset>
                </wp:positionH>
                <wp:positionV relativeFrom="paragraph">
                  <wp:posOffset>292735</wp:posOffset>
                </wp:positionV>
                <wp:extent cx="6318250" cy="10160"/>
                <wp:effectExtent l="0" t="0" r="0" b="0"/>
                <wp:wrapNone/>
                <wp:docPr id="561913998" name="Graphic 2"/>
                <wp:cNvGraphicFramePr/>
                <a:graphic xmlns:a="http://schemas.openxmlformats.org/drawingml/2006/main">
                  <a:graphicData uri="http://schemas.microsoft.com/office/word/2010/wordprocessingShape">
                    <wps:wsp>
                      <wps:cNvSpPr/>
                      <wps:spPr>
                        <a:xfrm>
                          <a:off x="0" y="0"/>
                          <a:ext cx="6318250" cy="10160"/>
                        </a:xfrm>
                        <a:custGeom>
                          <a:avLst/>
                          <a:gdLst/>
                          <a:ahLst/>
                          <a:cxnLst/>
                          <a:rect l="l" t="t" r="r" b="b"/>
                          <a:pathLst>
                            <a:path w="6318250" h="10160">
                              <a:moveTo>
                                <a:pt x="6318249" y="0"/>
                              </a:moveTo>
                              <a:lnTo>
                                <a:pt x="0" y="0"/>
                              </a:lnTo>
                              <a:lnTo>
                                <a:pt x="0" y="10159"/>
                              </a:lnTo>
                              <a:lnTo>
                                <a:pt x="6318249" y="10159"/>
                              </a:lnTo>
                              <a:lnTo>
                                <a:pt x="6318249" y="0"/>
                              </a:lnTo>
                              <a:close/>
                            </a:path>
                          </a:pathLst>
                        </a:custGeom>
                        <a:solidFill>
                          <a:srgbClr val="CCD2D2"/>
                        </a:solidFill>
                      </wps:spPr>
                      <wps:bodyPr wrap="square" lIns="0" tIns="0" rIns="0" bIns="0" rtlCol="0">
                        <a:noAutofit/>
                      </wps:bodyPr>
                    </wps:wsp>
                  </a:graphicData>
                </a:graphic>
              </wp:anchor>
            </w:drawing>
          </mc:Choice>
          <mc:Fallback>
            <w:pict>
              <v:shape w14:anchorId="14BE7802" id="Graphic 2" o:spid="_x0000_s1026" style="position:absolute;margin-left:86.55pt;margin-top:23.05pt;width:497.5pt;height:.8pt;z-index:251660288;visibility:visible;mso-wrap-style:square;mso-wrap-distance-left:0;mso-wrap-distance-top:0;mso-wrap-distance-right:0;mso-wrap-distance-bottom:0;mso-position-horizontal:absolute;mso-position-horizontal-relative:page;mso-position-vertical:absolute;mso-position-vertical-relative:text;v-text-anchor:top" coordsize="63182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" path="m6318249,l,,,10159r6318249,l6318249,xe" fillcolor="#ccd2d2" stroked="f">
                <v:path arrowok="t"/>
                <w10:wrap anchorx="page"/>
              </v:shape>
            </w:pict>
          </mc:Fallback>
        </mc:AlternateContent>
      </w:r>
      <w:r>
        <w:rPr>
          <w:rFonts w:ascii="Times New Roman"/>
          <w:color w:val="4D6366"/>
          <w:spacing w:val="-2"/>
          <w:sz w:val="20"/>
        </w:rPr>
        <w:t>EDUCATION</w:t>
      </w:r>
    </w:p>
    <w:p w14:paraId="4CC5A696" w14:textId="77777777" w:rsidR="0070250B" w:rsidRDefault="00000000">
      <w:pPr>
        <w:pStyle w:val="Heading2"/>
        <w:spacing w:before="86"/>
      </w:pPr>
      <w:r>
        <w:rPr>
          <w:color w:val="002123"/>
          <w:spacing w:val="-4"/>
        </w:rPr>
        <w:t>University</w:t>
      </w:r>
      <w:r>
        <w:rPr>
          <w:color w:val="002123"/>
          <w:spacing w:val="-6"/>
        </w:rPr>
        <w:t xml:space="preserve"> </w:t>
      </w:r>
      <w:r>
        <w:rPr>
          <w:color w:val="002123"/>
          <w:spacing w:val="-4"/>
        </w:rPr>
        <w:t>of</w:t>
      </w:r>
      <w:r>
        <w:rPr>
          <w:color w:val="002123"/>
          <w:spacing w:val="2"/>
        </w:rPr>
        <w:t xml:space="preserve"> </w:t>
      </w:r>
      <w:r>
        <w:rPr>
          <w:color w:val="002123"/>
          <w:spacing w:val="-4"/>
        </w:rPr>
        <w:t>Waterloo</w:t>
      </w:r>
    </w:p>
    <w:p w14:paraId="5594A1F5" w14:textId="77777777" w:rsidR="0070250B" w:rsidRDefault="00000000">
      <w:pPr>
        <w:pStyle w:val="BodyText"/>
        <w:spacing w:before="107"/>
        <w:rPr>
          <w:rFonts w:ascii="Times New Roman"/>
        </w:rPr>
      </w:pPr>
      <w:r>
        <w:rPr>
          <w:rFonts w:ascii="Times New Roman"/>
          <w:color w:val="4D6366"/>
          <w:spacing w:val="-2"/>
        </w:rPr>
        <w:t>2021-</w:t>
      </w:r>
      <w:r>
        <w:rPr>
          <w:rFonts w:ascii="Times New Roman"/>
          <w:color w:val="4D6366"/>
          <w:spacing w:val="-4"/>
        </w:rPr>
        <w:t>2022</w:t>
      </w:r>
    </w:p>
    <w:p w14:paraId="42160933" w14:textId="77777777" w:rsidR="0070250B" w:rsidRDefault="00000000">
      <w:pPr>
        <w:pStyle w:val="BodyText"/>
        <w:rPr>
          <w:rFonts w:ascii="Times New Roman"/>
        </w:rPr>
      </w:pPr>
      <w:r>
        <w:rPr>
          <w:rFonts w:ascii="Times New Roman"/>
          <w:color w:val="002123"/>
        </w:rPr>
        <w:t>MEng,</w:t>
      </w:r>
      <w:r>
        <w:rPr>
          <w:rFonts w:ascii="Times New Roman"/>
          <w:color w:val="002123"/>
          <w:spacing w:val="14"/>
        </w:rPr>
        <w:t xml:space="preserve"> </w:t>
      </w:r>
      <w:r>
        <w:rPr>
          <w:rFonts w:ascii="Times New Roman"/>
          <w:color w:val="002123"/>
        </w:rPr>
        <w:t>Electrical</w:t>
      </w:r>
      <w:r>
        <w:rPr>
          <w:rFonts w:ascii="Times New Roman"/>
          <w:color w:val="002123"/>
          <w:spacing w:val="32"/>
        </w:rPr>
        <w:t xml:space="preserve"> </w:t>
      </w:r>
      <w:r>
        <w:rPr>
          <w:rFonts w:ascii="Times New Roman"/>
          <w:color w:val="002123"/>
        </w:rPr>
        <w:t>&amp;</w:t>
      </w:r>
      <w:r>
        <w:rPr>
          <w:rFonts w:ascii="Times New Roman"/>
          <w:color w:val="002123"/>
          <w:spacing w:val="21"/>
        </w:rPr>
        <w:t xml:space="preserve"> </w:t>
      </w:r>
      <w:r>
        <w:rPr>
          <w:rFonts w:ascii="Times New Roman"/>
          <w:color w:val="002123"/>
        </w:rPr>
        <w:t>Computer</w:t>
      </w:r>
      <w:r>
        <w:rPr>
          <w:rFonts w:ascii="Times New Roman"/>
          <w:color w:val="002123"/>
          <w:spacing w:val="30"/>
        </w:rPr>
        <w:t xml:space="preserve"> </w:t>
      </w:r>
      <w:r>
        <w:rPr>
          <w:rFonts w:ascii="Times New Roman"/>
          <w:color w:val="002123"/>
          <w:spacing w:val="-2"/>
        </w:rPr>
        <w:t>Engineering</w:t>
      </w:r>
    </w:p>
    <w:p w14:paraId="626BB128" w14:textId="77777777" w:rsidR="0070250B" w:rsidRDefault="00000000">
      <w:pPr>
        <w:pStyle w:val="Heading2"/>
        <w:spacing w:before="202"/>
      </w:pPr>
      <w:r>
        <w:rPr>
          <w:color w:val="002123"/>
          <w:spacing w:val="-2"/>
        </w:rPr>
        <w:t>Chongqing</w:t>
      </w:r>
      <w:r>
        <w:rPr>
          <w:color w:val="002123"/>
          <w:spacing w:val="2"/>
        </w:rPr>
        <w:t xml:space="preserve"> </w:t>
      </w:r>
      <w:r>
        <w:rPr>
          <w:color w:val="002123"/>
          <w:spacing w:val="-2"/>
        </w:rPr>
        <w:t>University</w:t>
      </w:r>
    </w:p>
    <w:p w14:paraId="58783E3F" w14:textId="77777777" w:rsidR="0070250B" w:rsidRDefault="00000000">
      <w:pPr>
        <w:pStyle w:val="BodyText"/>
        <w:spacing w:before="87"/>
        <w:rPr>
          <w:rFonts w:ascii="Times New Roman"/>
        </w:rPr>
      </w:pPr>
      <w:r>
        <w:rPr>
          <w:rFonts w:ascii="Times New Roman"/>
          <w:color w:val="4D6366"/>
          <w:spacing w:val="-2"/>
        </w:rPr>
        <w:t>2015-</w:t>
      </w:r>
      <w:r>
        <w:rPr>
          <w:rFonts w:ascii="Times New Roman"/>
          <w:color w:val="4D6366"/>
          <w:spacing w:val="-4"/>
        </w:rPr>
        <w:t>2020</w:t>
      </w:r>
    </w:p>
    <w:p w14:paraId="17F8D440" w14:textId="77777777" w:rsidR="0070250B" w:rsidRDefault="00000000">
      <w:pPr>
        <w:pStyle w:val="BodyText"/>
        <w:spacing w:before="6"/>
        <w:rPr>
          <w:rFonts w:ascii="Times New Roman"/>
        </w:rPr>
      </w:pPr>
      <w:r>
        <w:rPr>
          <w:rFonts w:ascii="Times New Roman"/>
          <w:color w:val="002123"/>
        </w:rPr>
        <w:t>BEng,</w:t>
      </w:r>
      <w:r>
        <w:rPr>
          <w:rFonts w:ascii="Times New Roman"/>
          <w:color w:val="002123"/>
          <w:spacing w:val="36"/>
        </w:rPr>
        <w:t xml:space="preserve"> </w:t>
      </w:r>
      <w:r>
        <w:rPr>
          <w:rFonts w:ascii="Times New Roman"/>
          <w:color w:val="002123"/>
        </w:rPr>
        <w:t>Electrical</w:t>
      </w:r>
      <w:r>
        <w:rPr>
          <w:rFonts w:ascii="Times New Roman"/>
          <w:color w:val="002123"/>
          <w:spacing w:val="32"/>
        </w:rPr>
        <w:t xml:space="preserve"> </w:t>
      </w:r>
      <w:r>
        <w:rPr>
          <w:rFonts w:ascii="Times New Roman"/>
          <w:color w:val="002123"/>
        </w:rPr>
        <w:t>Engineering</w:t>
      </w:r>
      <w:r>
        <w:rPr>
          <w:rFonts w:ascii="Times New Roman"/>
          <w:color w:val="002123"/>
          <w:spacing w:val="33"/>
        </w:rPr>
        <w:t xml:space="preserve"> </w:t>
      </w:r>
      <w:r>
        <w:rPr>
          <w:rFonts w:ascii="Times New Roman"/>
          <w:color w:val="002123"/>
        </w:rPr>
        <w:t>and</w:t>
      </w:r>
      <w:r>
        <w:rPr>
          <w:rFonts w:ascii="Times New Roman"/>
          <w:color w:val="002123"/>
          <w:spacing w:val="30"/>
        </w:rPr>
        <w:t xml:space="preserve"> </w:t>
      </w:r>
      <w:r>
        <w:rPr>
          <w:rFonts w:ascii="Times New Roman"/>
          <w:color w:val="002123"/>
          <w:spacing w:val="-2"/>
        </w:rPr>
        <w:t>automation</w:t>
      </w:r>
    </w:p>
    <w:p w14:paraId="3FF35B2A" w14:textId="77777777" w:rsidR="0070250B" w:rsidRDefault="00000000">
      <w:pPr>
        <w:spacing w:before="226"/>
        <w:ind w:left="201"/>
        <w:rPr>
          <w:rFonts w:ascii="Times New Roman"/>
          <w:sz w:val="20"/>
        </w:rPr>
      </w:pPr>
      <w:r>
        <w:rPr>
          <w:rFonts w:ascii="Times New Roman"/>
          <w:noProof/>
          <w:sz w:val="20"/>
        </w:rPr>
        <mc:AlternateContent>
          <mc:Choice Requires="wps">
            <w:drawing>
              <wp:anchor distT="0" distB="0" distL="0" distR="0" simplePos="0" relativeHeight="251661312" behindDoc="0" locked="0" layoutInCell="1" allowOverlap="1" wp14:anchorId="15E7D8BE" wp14:editId="7A72BD26">
                <wp:simplePos x="0" y="0"/>
                <wp:positionH relativeFrom="page">
                  <wp:posOffset>781050</wp:posOffset>
                </wp:positionH>
                <wp:positionV relativeFrom="paragraph">
                  <wp:posOffset>203200</wp:posOffset>
                </wp:positionV>
                <wp:extent cx="6635750" cy="10160"/>
                <wp:effectExtent l="0" t="0" r="0" b="0"/>
                <wp:wrapNone/>
                <wp:docPr id="2139788972" name="Graphic 3"/>
                <wp:cNvGraphicFramePr/>
                <a:graphic xmlns:a="http://schemas.openxmlformats.org/drawingml/2006/main">
                  <a:graphicData uri="http://schemas.microsoft.com/office/word/2010/wordprocessingShape">
                    <wps:wsp>
                      <wps:cNvSpPr/>
                      <wps:spPr>
                        <a:xfrm>
                          <a:off x="0" y="0"/>
                          <a:ext cx="6635750" cy="10160"/>
                        </a:xfrm>
                        <a:custGeom>
                          <a:avLst/>
                          <a:gdLst/>
                          <a:ahLst/>
                          <a:cxnLst/>
                          <a:rect l="l" t="t" r="r" b="b"/>
                          <a:pathLst>
                            <a:path w="6635750" h="10160">
                              <a:moveTo>
                                <a:pt x="6635750" y="0"/>
                              </a:moveTo>
                              <a:lnTo>
                                <a:pt x="0" y="0"/>
                              </a:lnTo>
                              <a:lnTo>
                                <a:pt x="0" y="10159"/>
                              </a:lnTo>
                              <a:lnTo>
                                <a:pt x="6635750" y="10159"/>
                              </a:lnTo>
                              <a:lnTo>
                                <a:pt x="6635750" y="0"/>
                              </a:lnTo>
                              <a:close/>
                            </a:path>
                          </a:pathLst>
                        </a:custGeom>
                        <a:solidFill>
                          <a:srgbClr val="CCD2D2"/>
                        </a:solidFill>
                      </wps:spPr>
                      <wps:bodyPr wrap="square" lIns="0" tIns="0" rIns="0" bIns="0" rtlCol="0">
                        <a:noAutofit/>
                      </wps:bodyPr>
                    </wps:wsp>
                  </a:graphicData>
                </a:graphic>
              </wp:anchor>
            </w:drawing>
          </mc:Choice>
          <mc:Fallback>
            <w:pict>
              <v:shape w14:anchorId="4E45BF31" id="Graphic 3" o:spid="_x0000_s1026" style="position:absolute;margin-left:61.5pt;margin-top:16pt;width:522.5pt;height:.8pt;z-index:251661312;visibility:visible;mso-wrap-style:square;mso-wrap-distance-left:0;mso-wrap-distance-top:0;mso-wrap-distance-right:0;mso-wrap-distance-bottom:0;mso-position-horizontal:absolute;mso-position-horizontal-relative:page;mso-position-vertical:absolute;mso-position-vertical-relative:text;v-text-anchor:top" coordsize="66357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" path="m6635750,l,,,10159r6635750,l6635750,xe" fillcolor="#ccd2d2" stroked="f">
                <v:path arrowok="t"/>
                <w10:wrap anchorx="page"/>
              </v:shape>
            </w:pict>
          </mc:Fallback>
        </mc:AlternateContent>
      </w:r>
      <w:r>
        <w:rPr>
          <w:rFonts w:ascii="Times New Roman"/>
          <w:color w:val="4D6366"/>
          <w:spacing w:val="-2"/>
          <w:sz w:val="20"/>
        </w:rPr>
        <w:t>SKILLS</w:t>
      </w:r>
    </w:p>
    <w:p w14:paraId="75FD31C5" w14:textId="77777777" w:rsidR="0070250B" w:rsidRDefault="00000000">
      <w:pPr>
        <w:pStyle w:val="Heading2"/>
        <w:spacing w:before="92"/>
      </w:pPr>
      <w:r>
        <w:rPr>
          <w:color w:val="002123"/>
          <w:spacing w:val="-2"/>
        </w:rPr>
        <w:t>Programming:</w:t>
      </w:r>
    </w:p>
    <w:p w14:paraId="0D6B58C4" w14:textId="77777777" w:rsidR="0070250B" w:rsidRDefault="00000000">
      <w:pPr>
        <w:pStyle w:val="BodyText"/>
        <w:spacing w:before="202"/>
        <w:rPr>
          <w:rFonts w:ascii="Times New Roman"/>
        </w:rPr>
      </w:pPr>
      <w:r>
        <w:rPr>
          <w:rFonts w:ascii="Times New Roman"/>
          <w:color w:val="002123"/>
        </w:rPr>
        <w:t>Golang,</w:t>
      </w:r>
      <w:r>
        <w:rPr>
          <w:rFonts w:ascii="Times New Roman"/>
          <w:color w:val="002123"/>
          <w:spacing w:val="14"/>
        </w:rPr>
        <w:t xml:space="preserve"> </w:t>
      </w:r>
      <w:r>
        <w:rPr>
          <w:rFonts w:ascii="Times New Roman"/>
          <w:color w:val="002123"/>
        </w:rPr>
        <w:t>Python,</w:t>
      </w:r>
      <w:r>
        <w:rPr>
          <w:rFonts w:ascii="Times New Roman"/>
          <w:color w:val="002123"/>
          <w:spacing w:val="-3"/>
        </w:rPr>
        <w:t xml:space="preserve"> </w:t>
      </w:r>
      <w:proofErr w:type="spellStart"/>
      <w:proofErr w:type="gramStart"/>
      <w:r>
        <w:rPr>
          <w:rFonts w:ascii="Times New Roman"/>
          <w:color w:val="002123"/>
        </w:rPr>
        <w:t>Spark,ClickHouse</w:t>
      </w:r>
      <w:proofErr w:type="spellEnd"/>
      <w:proofErr w:type="gramEnd"/>
      <w:r>
        <w:rPr>
          <w:rFonts w:ascii="Times New Roman"/>
          <w:color w:val="002123"/>
        </w:rPr>
        <w:t>,</w:t>
      </w:r>
      <w:r>
        <w:rPr>
          <w:rFonts w:ascii="Times New Roman"/>
          <w:color w:val="002123"/>
          <w:spacing w:val="15"/>
        </w:rPr>
        <w:t xml:space="preserve"> </w:t>
      </w:r>
      <w:proofErr w:type="spellStart"/>
      <w:r>
        <w:rPr>
          <w:rFonts w:ascii="Times New Roman"/>
          <w:color w:val="002123"/>
        </w:rPr>
        <w:t>Mysql</w:t>
      </w:r>
      <w:proofErr w:type="spellEnd"/>
      <w:r>
        <w:rPr>
          <w:rFonts w:ascii="Times New Roman"/>
          <w:color w:val="002123"/>
        </w:rPr>
        <w:t>,</w:t>
      </w:r>
      <w:r>
        <w:rPr>
          <w:rFonts w:ascii="Times New Roman"/>
          <w:color w:val="002123"/>
          <w:spacing w:val="13"/>
        </w:rPr>
        <w:t xml:space="preserve"> </w:t>
      </w:r>
      <w:r>
        <w:rPr>
          <w:rFonts w:ascii="Times New Roman"/>
          <w:color w:val="002123"/>
        </w:rPr>
        <w:t>Kalfka,</w:t>
      </w:r>
      <w:r>
        <w:rPr>
          <w:rFonts w:ascii="Times New Roman"/>
          <w:color w:val="002123"/>
          <w:spacing w:val="11"/>
        </w:rPr>
        <w:t xml:space="preserve"> </w:t>
      </w:r>
      <w:r>
        <w:rPr>
          <w:rFonts w:ascii="Times New Roman"/>
          <w:color w:val="002123"/>
        </w:rPr>
        <w:t>CI/CD</w:t>
      </w:r>
      <w:r>
        <w:rPr>
          <w:rFonts w:ascii="Times New Roman"/>
          <w:color w:val="002123"/>
          <w:spacing w:val="6"/>
        </w:rPr>
        <w:t xml:space="preserve"> </w:t>
      </w:r>
      <w:r>
        <w:rPr>
          <w:rFonts w:ascii="Times New Roman"/>
          <w:color w:val="002123"/>
        </w:rPr>
        <w:t>and</w:t>
      </w:r>
      <w:r>
        <w:rPr>
          <w:rFonts w:ascii="Times New Roman"/>
          <w:color w:val="002123"/>
          <w:spacing w:val="8"/>
        </w:rPr>
        <w:t xml:space="preserve"> </w:t>
      </w:r>
      <w:r>
        <w:rPr>
          <w:rFonts w:ascii="Times New Roman"/>
          <w:color w:val="002123"/>
        </w:rPr>
        <w:t>RESTful</w:t>
      </w:r>
      <w:r>
        <w:rPr>
          <w:rFonts w:ascii="Times New Roman"/>
          <w:color w:val="002123"/>
          <w:spacing w:val="14"/>
        </w:rPr>
        <w:t xml:space="preserve"> </w:t>
      </w:r>
      <w:r>
        <w:rPr>
          <w:rFonts w:ascii="Times New Roman"/>
          <w:color w:val="002123"/>
        </w:rPr>
        <w:t>APIs,</w:t>
      </w:r>
      <w:r>
        <w:rPr>
          <w:rFonts w:ascii="Times New Roman"/>
          <w:color w:val="002123"/>
          <w:spacing w:val="13"/>
        </w:rPr>
        <w:t xml:space="preserve"> </w:t>
      </w:r>
      <w:r>
        <w:rPr>
          <w:rFonts w:ascii="Times New Roman"/>
          <w:color w:val="002123"/>
        </w:rPr>
        <w:t>Agile</w:t>
      </w:r>
      <w:r>
        <w:rPr>
          <w:rFonts w:ascii="Times New Roman"/>
          <w:color w:val="002123"/>
          <w:spacing w:val="6"/>
        </w:rPr>
        <w:t xml:space="preserve"> </w:t>
      </w:r>
      <w:r>
        <w:rPr>
          <w:rFonts w:ascii="Times New Roman"/>
          <w:color w:val="002123"/>
        </w:rPr>
        <w:t>development</w:t>
      </w:r>
      <w:r>
        <w:rPr>
          <w:rFonts w:ascii="Times New Roman"/>
          <w:color w:val="002123"/>
          <w:spacing w:val="14"/>
        </w:rPr>
        <w:t xml:space="preserve"> </w:t>
      </w:r>
      <w:r>
        <w:rPr>
          <w:rFonts w:ascii="Times New Roman"/>
          <w:color w:val="002123"/>
          <w:spacing w:val="-4"/>
        </w:rPr>
        <w:t>etc.</w:t>
      </w:r>
    </w:p>
    <w:p w14:paraId="6A3916F7" w14:textId="77777777" w:rsidR="0070250B" w:rsidRDefault="00000000">
      <w:pPr>
        <w:pStyle w:val="Heading2"/>
        <w:spacing w:before="62"/>
      </w:pPr>
      <w:r>
        <w:rPr>
          <w:color w:val="002123"/>
          <w:spacing w:val="-2"/>
        </w:rPr>
        <w:t>Language:</w:t>
      </w:r>
    </w:p>
    <w:p w14:paraId="2B32F1AD" w14:textId="77777777" w:rsidR="0070250B" w:rsidRDefault="00000000">
      <w:pPr>
        <w:pStyle w:val="BodyText"/>
        <w:spacing w:before="202"/>
        <w:rPr>
          <w:rFonts w:ascii="Times New Roman"/>
        </w:rPr>
      </w:pPr>
      <w:r>
        <w:rPr>
          <w:rFonts w:ascii="Times New Roman"/>
          <w:color w:val="002123"/>
          <w:spacing w:val="-6"/>
        </w:rPr>
        <w:t>English,</w:t>
      </w:r>
      <w:r>
        <w:rPr>
          <w:rFonts w:ascii="Times New Roman"/>
          <w:color w:val="002123"/>
          <w:spacing w:val="-9"/>
        </w:rPr>
        <w:t xml:space="preserve"> </w:t>
      </w:r>
      <w:r>
        <w:rPr>
          <w:rFonts w:ascii="Times New Roman"/>
          <w:color w:val="002123"/>
          <w:spacing w:val="-6"/>
        </w:rPr>
        <w:t>TOFEL</w:t>
      </w:r>
      <w:r>
        <w:rPr>
          <w:rFonts w:ascii="Times New Roman"/>
          <w:color w:val="002123"/>
          <w:spacing w:val="-2"/>
        </w:rPr>
        <w:t xml:space="preserve"> </w:t>
      </w:r>
      <w:r>
        <w:rPr>
          <w:rFonts w:ascii="Times New Roman"/>
          <w:color w:val="002123"/>
          <w:spacing w:val="-6"/>
        </w:rPr>
        <w:t>104,</w:t>
      </w:r>
      <w:r>
        <w:rPr>
          <w:rFonts w:ascii="Times New Roman"/>
          <w:color w:val="002123"/>
          <w:spacing w:val="-1"/>
        </w:rPr>
        <w:t xml:space="preserve"> </w:t>
      </w:r>
      <w:r>
        <w:rPr>
          <w:rFonts w:ascii="Times New Roman"/>
          <w:color w:val="002123"/>
          <w:spacing w:val="-6"/>
        </w:rPr>
        <w:t>GRE</w:t>
      </w:r>
      <w:r>
        <w:rPr>
          <w:rFonts w:ascii="Times New Roman"/>
          <w:color w:val="002123"/>
          <w:spacing w:val="3"/>
        </w:rPr>
        <w:t xml:space="preserve"> </w:t>
      </w:r>
      <w:r>
        <w:rPr>
          <w:rFonts w:ascii="Times New Roman"/>
          <w:color w:val="002123"/>
          <w:spacing w:val="-6"/>
        </w:rPr>
        <w:t>330</w:t>
      </w:r>
    </w:p>
    <w:p w14:paraId="5C6E3B8F" w14:textId="77777777" w:rsidR="0070250B" w:rsidRDefault="0070250B">
      <w:pPr>
        <w:pStyle w:val="BodyText"/>
        <w:spacing w:before="88"/>
        <w:ind w:left="0"/>
        <w:rPr>
          <w:rFonts w:ascii="Times New Roman"/>
        </w:rPr>
      </w:pPr>
    </w:p>
    <w:p w14:paraId="0BEFC241" w14:textId="77777777" w:rsidR="0070250B" w:rsidRDefault="00000000">
      <w:pPr>
        <w:ind w:left="201"/>
        <w:rPr>
          <w:rFonts w:ascii="Times New Roman"/>
          <w:sz w:val="20"/>
        </w:rPr>
      </w:pPr>
      <w:r>
        <w:rPr>
          <w:rFonts w:ascii="Times New Roman"/>
          <w:noProof/>
          <w:sz w:val="20"/>
        </w:rPr>
        <mc:AlternateContent>
          <mc:Choice Requires="wps">
            <w:drawing>
              <wp:anchor distT="0" distB="0" distL="0" distR="0" simplePos="0" relativeHeight="251662336" behindDoc="0" locked="0" layoutInCell="1" allowOverlap="1" wp14:anchorId="1ECF49A0" wp14:editId="11484B7B">
                <wp:simplePos x="0" y="0"/>
                <wp:positionH relativeFrom="page">
                  <wp:posOffset>1178560</wp:posOffset>
                </wp:positionH>
                <wp:positionV relativeFrom="paragraph">
                  <wp:posOffset>60325</wp:posOffset>
                </wp:positionV>
                <wp:extent cx="6238875" cy="10160"/>
                <wp:effectExtent l="0" t="0" r="0" b="0"/>
                <wp:wrapNone/>
                <wp:docPr id="951063358" name="Graphic 4"/>
                <wp:cNvGraphicFramePr/>
                <a:graphic xmlns:a="http://schemas.openxmlformats.org/drawingml/2006/main">
                  <a:graphicData uri="http://schemas.microsoft.com/office/word/2010/wordprocessingShape">
                    <wps:wsp>
                      <wps:cNvSpPr/>
                      <wps:spPr>
                        <a:xfrm>
                          <a:off x="0" y="0"/>
                          <a:ext cx="6238875" cy="10160"/>
                        </a:xfrm>
                        <a:custGeom>
                          <a:avLst/>
                          <a:gdLst/>
                          <a:ahLst/>
                          <a:cxnLst/>
                          <a:rect l="l" t="t" r="r" b="b"/>
                          <a:pathLst>
                            <a:path w="6238875" h="10160">
                              <a:moveTo>
                                <a:pt x="6238874" y="0"/>
                              </a:moveTo>
                              <a:lnTo>
                                <a:pt x="0" y="0"/>
                              </a:lnTo>
                              <a:lnTo>
                                <a:pt x="0" y="10159"/>
                              </a:lnTo>
                              <a:lnTo>
                                <a:pt x="6238874" y="10159"/>
                              </a:lnTo>
                              <a:lnTo>
                                <a:pt x="6238874" y="0"/>
                              </a:lnTo>
                              <a:close/>
                            </a:path>
                          </a:pathLst>
                        </a:custGeom>
                        <a:solidFill>
                          <a:srgbClr val="CCD2D2"/>
                        </a:solidFill>
                      </wps:spPr>
                      <wps:bodyPr wrap="square" lIns="0" tIns="0" rIns="0" bIns="0" rtlCol="0">
                        <a:noAutofit/>
                      </wps:bodyPr>
                    </wps:wsp>
                  </a:graphicData>
                </a:graphic>
              </wp:anchor>
            </w:drawing>
          </mc:Choice>
          <mc:Fallback>
            <w:pict>
              <v:shape w14:anchorId="48009402" id="Graphic 4" o:spid="_x0000_s1026" style="position:absolute;margin-left:92.8pt;margin-top:4.75pt;width:491.25pt;height:.8pt;z-index:251662336;visibility:visible;mso-wrap-style:square;mso-wrap-distance-left:0;mso-wrap-distance-top:0;mso-wrap-distance-right:0;mso-wrap-distance-bottom:0;mso-position-horizontal:absolute;mso-position-horizontal-relative:page;mso-position-vertical:absolute;mso-position-vertical-relative:text;v-text-anchor:top" coordsize="623887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" path="m6238874,l,,,10159r6238874,l6238874,xe" fillcolor="#ccd2d2" stroked="f">
                <v:path arrowok="t"/>
                <w10:wrap anchorx="page"/>
              </v:shape>
            </w:pict>
          </mc:Fallback>
        </mc:AlternateContent>
      </w:r>
      <w:r>
        <w:rPr>
          <w:rFonts w:ascii="Times New Roman"/>
          <w:color w:val="4D6366"/>
          <w:spacing w:val="-2"/>
          <w:sz w:val="20"/>
        </w:rPr>
        <w:t>PUBLICATION</w:t>
      </w:r>
    </w:p>
    <w:p w14:paraId="07FC0146" w14:textId="77777777" w:rsidR="0070250B" w:rsidRDefault="00000000">
      <w:pPr>
        <w:tabs>
          <w:tab w:val="left" w:pos="9747"/>
        </w:tabs>
        <w:spacing w:before="81"/>
        <w:ind w:left="201"/>
        <w:rPr>
          <w:rFonts w:ascii="Times New Roman"/>
          <w:position w:val="3"/>
          <w:sz w:val="20"/>
        </w:rPr>
      </w:pPr>
      <w:r>
        <w:rPr>
          <w:rFonts w:ascii="Times New Roman"/>
          <w:bCs/>
          <w:color w:val="002123"/>
          <w:spacing w:val="-2"/>
          <w:sz w:val="20"/>
        </w:rPr>
        <w:t>Transformer-based</w:t>
      </w:r>
      <w:r>
        <w:rPr>
          <w:rFonts w:ascii="Times New Roman"/>
          <w:bCs/>
          <w:color w:val="002123"/>
          <w:spacing w:val="9"/>
          <w:sz w:val="20"/>
        </w:rPr>
        <w:t xml:space="preserve"> </w:t>
      </w:r>
      <w:proofErr w:type="spellStart"/>
      <w:r>
        <w:rPr>
          <w:rFonts w:ascii="Times New Roman"/>
          <w:bCs/>
          <w:color w:val="002123"/>
          <w:spacing w:val="-2"/>
          <w:sz w:val="20"/>
        </w:rPr>
        <w:t>Fuzzer</w:t>
      </w:r>
      <w:proofErr w:type="spellEnd"/>
      <w:r>
        <w:rPr>
          <w:rFonts w:ascii="Times New Roman"/>
          <w:b/>
          <w:color w:val="002123"/>
          <w:sz w:val="20"/>
        </w:rPr>
        <w:tab/>
      </w:r>
      <w:r>
        <w:rPr>
          <w:rFonts w:ascii="Times New Roman"/>
          <w:color w:val="002123"/>
          <w:spacing w:val="-2"/>
          <w:position w:val="3"/>
          <w:sz w:val="20"/>
        </w:rPr>
        <w:t>EAI</w:t>
      </w:r>
      <w:r>
        <w:rPr>
          <w:rFonts w:ascii="Times New Roman"/>
          <w:color w:val="002123"/>
          <w:spacing w:val="-11"/>
          <w:position w:val="3"/>
          <w:sz w:val="20"/>
        </w:rPr>
        <w:t xml:space="preserve"> </w:t>
      </w:r>
      <w:r>
        <w:rPr>
          <w:rFonts w:ascii="Times New Roman"/>
          <w:color w:val="002123"/>
          <w:spacing w:val="-2"/>
          <w:position w:val="3"/>
          <w:sz w:val="20"/>
        </w:rPr>
        <w:t>MONAMI</w:t>
      </w:r>
      <w:r>
        <w:rPr>
          <w:rFonts w:ascii="Times New Roman"/>
          <w:color w:val="002123"/>
          <w:spacing w:val="-3"/>
          <w:position w:val="3"/>
          <w:sz w:val="20"/>
        </w:rPr>
        <w:t xml:space="preserve"> </w:t>
      </w:r>
      <w:r>
        <w:rPr>
          <w:rFonts w:ascii="Times New Roman"/>
          <w:color w:val="002123"/>
          <w:spacing w:val="-4"/>
          <w:position w:val="3"/>
          <w:sz w:val="20"/>
        </w:rPr>
        <w:t>2022</w:t>
      </w:r>
    </w:p>
    <w:p w14:paraId="69C97CBF" w14:textId="77777777" w:rsidR="0070250B" w:rsidRDefault="00000000">
      <w:pPr>
        <w:spacing w:before="178"/>
        <w:ind w:left="201"/>
        <w:rPr>
          <w:rFonts w:ascii="Times New Roman"/>
          <w:sz w:val="20"/>
          <w:lang w:eastAsia="zh-CN"/>
        </w:rPr>
      </w:pPr>
      <w:r>
        <w:rPr>
          <w:rFonts w:ascii="Times New Roman"/>
          <w:noProof/>
          <w:sz w:val="20"/>
        </w:rPr>
        <mc:AlternateContent>
          <mc:Choice Requires="wps">
            <w:drawing>
              <wp:anchor distT="0" distB="0" distL="0" distR="0" simplePos="0" relativeHeight="251663360" behindDoc="0" locked="0" layoutInCell="1" allowOverlap="1" wp14:anchorId="1D8464AF" wp14:editId="7B174D7C">
                <wp:simplePos x="0" y="0"/>
                <wp:positionH relativeFrom="page">
                  <wp:posOffset>940435</wp:posOffset>
                </wp:positionH>
                <wp:positionV relativeFrom="paragraph">
                  <wp:posOffset>173355</wp:posOffset>
                </wp:positionV>
                <wp:extent cx="6477000" cy="10160"/>
                <wp:effectExtent l="0" t="0" r="0" b="0"/>
                <wp:wrapNone/>
                <wp:docPr id="1367919833" name="Graphic 5"/>
                <wp:cNvGraphicFramePr/>
                <a:graphic xmlns:a="http://schemas.openxmlformats.org/drawingml/2006/main">
                  <a:graphicData uri="http://schemas.microsoft.com/office/word/2010/wordprocessingShape">
                    <wps:wsp>
                      <wps:cNvSpPr/>
                      <wps:spPr>
                        <a:xfrm>
                          <a:off x="0" y="0"/>
                          <a:ext cx="6477000" cy="10160"/>
                        </a:xfrm>
                        <a:custGeom>
                          <a:avLst/>
                          <a:gdLst/>
                          <a:ahLst/>
                          <a:cxnLst/>
                          <a:rect l="l" t="t" r="r" b="b"/>
                          <a:pathLst>
                            <a:path w="6477000" h="10160">
                              <a:moveTo>
                                <a:pt x="6476999" y="0"/>
                              </a:moveTo>
                              <a:lnTo>
                                <a:pt x="0" y="0"/>
                              </a:lnTo>
                              <a:lnTo>
                                <a:pt x="0" y="10159"/>
                              </a:lnTo>
                              <a:lnTo>
                                <a:pt x="6476999" y="10159"/>
                              </a:lnTo>
                              <a:lnTo>
                                <a:pt x="6476999" y="0"/>
                              </a:lnTo>
                              <a:close/>
                            </a:path>
                          </a:pathLst>
                        </a:custGeom>
                        <a:solidFill>
                          <a:srgbClr val="CCD2D2"/>
                        </a:solidFill>
                      </wps:spPr>
                      <wps:bodyPr wrap="square" lIns="0" tIns="0" rIns="0" bIns="0" rtlCol="0">
                        <a:noAutofit/>
                      </wps:bodyPr>
                    </wps:wsp>
                  </a:graphicData>
                </a:graphic>
              </wp:anchor>
            </w:drawing>
          </mc:Choice>
          <mc:Fallback>
            <w:pict>
              <v:shape w14:anchorId="4247BC74" id="Graphic 5" o:spid="_x0000_s1026" style="position:absolute;margin-left:74.05pt;margin-top:13.65pt;width:510pt;height:.8pt;z-index:251663360;visibility:visible;mso-wrap-style:square;mso-wrap-distance-left:0;mso-wrap-distance-top:0;mso-wrap-distance-right:0;mso-wrap-distance-bottom:0;mso-position-horizontal:absolute;mso-position-horizontal-relative:page;mso-position-vertical:absolute;mso-position-vertical-relative:text;v-text-anchor:top" coordsize="64770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" path="m6476999,l,,,10159r6476999,l6476999,xe" fillcolor="#ccd2d2" stroked="f">
                <v:path arrowok="t"/>
                <w10:wrap anchorx="page"/>
              </v:shape>
            </w:pict>
          </mc:Fallback>
        </mc:AlternateContent>
      </w:r>
      <w:r>
        <w:rPr>
          <w:rFonts w:ascii="Times New Roman"/>
          <w:color w:val="4D6366"/>
          <w:spacing w:val="-2"/>
          <w:sz w:val="20"/>
          <w:lang w:eastAsia="zh-CN"/>
        </w:rPr>
        <w:t>AWARDS</w:t>
      </w:r>
    </w:p>
    <w:p w14:paraId="71C38C91" w14:textId="77777777" w:rsidR="0070250B" w:rsidRDefault="00000000">
      <w:pPr>
        <w:pStyle w:val="BodyText"/>
        <w:spacing w:before="56" w:line="223" w:lineRule="auto"/>
        <w:ind w:right="359"/>
        <w:rPr>
          <w:rFonts w:ascii="宋体" w:eastAsia="宋体" w:hAnsi="宋体" w:cs="宋体"/>
          <w:color w:val="002123"/>
          <w:spacing w:val="-2"/>
          <w:lang w:eastAsia="zh-CN"/>
        </w:rPr>
      </w:pPr>
      <w:r>
        <w:rPr>
          <w:rFonts w:ascii="宋体" w:eastAsia="宋体" w:hAnsi="宋体" w:cs="宋体"/>
          <w:color w:val="002123"/>
          <w:spacing w:val="-2"/>
          <w:lang w:eastAsia="zh-CN"/>
        </w:rPr>
        <w:t>中国大学生数学竞赛：一等奖</w:t>
      </w:r>
    </w:p>
    <w:p w14:paraId="75F48711" w14:textId="77777777" w:rsidR="0070250B" w:rsidRDefault="00000000">
      <w:pPr>
        <w:pStyle w:val="BodyText"/>
        <w:spacing w:before="56" w:line="223" w:lineRule="auto"/>
        <w:ind w:right="359"/>
        <w:rPr>
          <w:rFonts w:ascii="宋体" w:eastAsia="宋体" w:hAnsi="宋体" w:cs="宋体"/>
          <w:color w:val="002123"/>
          <w:spacing w:val="-2"/>
        </w:rPr>
      </w:pPr>
      <w:proofErr w:type="spellStart"/>
      <w:r>
        <w:rPr>
          <w:rFonts w:ascii="宋体" w:eastAsia="宋体" w:hAnsi="宋体" w:cs="宋体"/>
          <w:color w:val="002123"/>
          <w:spacing w:val="-2"/>
        </w:rPr>
        <w:t>华为公司ICT部门Top</w:t>
      </w:r>
      <w:proofErr w:type="spellEnd"/>
      <w:r>
        <w:rPr>
          <w:rFonts w:ascii="宋体" w:eastAsia="宋体" w:hAnsi="宋体" w:cs="宋体"/>
          <w:color w:val="002123"/>
          <w:spacing w:val="-2"/>
        </w:rPr>
        <w:t xml:space="preserve"> 5 </w:t>
      </w:r>
      <w:proofErr w:type="spellStart"/>
      <w:r>
        <w:rPr>
          <w:rFonts w:ascii="宋体" w:eastAsia="宋体" w:hAnsi="宋体" w:cs="宋体"/>
          <w:color w:val="002123"/>
          <w:spacing w:val="-2"/>
        </w:rPr>
        <w:t>Coder（Python和Java</w:t>
      </w:r>
      <w:proofErr w:type="spellEnd"/>
      <w:r>
        <w:rPr>
          <w:rFonts w:ascii="宋体" w:eastAsia="宋体" w:hAnsi="宋体" w:cs="宋体"/>
          <w:color w:val="002123"/>
          <w:spacing w:val="-2"/>
        </w:rPr>
        <w:t>）</w:t>
      </w:r>
    </w:p>
    <w:p w14:paraId="40EE82B3" w14:textId="77777777" w:rsidR="0070250B" w:rsidRDefault="00000000">
      <w:pPr>
        <w:pStyle w:val="BodyText"/>
        <w:spacing w:before="56" w:line="223" w:lineRule="auto"/>
        <w:ind w:right="359"/>
        <w:rPr>
          <w:rFonts w:ascii="宋体" w:eastAsia="宋体" w:hAnsi="宋体" w:cs="宋体"/>
          <w:color w:val="002123"/>
          <w:spacing w:val="-2"/>
        </w:rPr>
      </w:pPr>
      <w:proofErr w:type="spellStart"/>
      <w:proofErr w:type="gramStart"/>
      <w:r>
        <w:rPr>
          <w:rFonts w:ascii="宋体" w:eastAsia="宋体" w:hAnsi="宋体" w:cs="宋体"/>
          <w:color w:val="002123"/>
          <w:spacing w:val="-2"/>
        </w:rPr>
        <w:t>华为“</w:t>
      </w:r>
      <w:proofErr w:type="gramEnd"/>
      <w:r>
        <w:rPr>
          <w:rFonts w:ascii="宋体" w:eastAsia="宋体" w:hAnsi="宋体" w:cs="宋体"/>
          <w:color w:val="002123"/>
          <w:spacing w:val="-2"/>
        </w:rPr>
        <w:t>未来之星</w:t>
      </w:r>
      <w:proofErr w:type="spellEnd"/>
      <w:r>
        <w:rPr>
          <w:rFonts w:ascii="宋体" w:eastAsia="宋体" w:hAnsi="宋体" w:cs="宋体"/>
          <w:color w:val="002123"/>
          <w:spacing w:val="-2"/>
        </w:rPr>
        <w:t>”</w:t>
      </w:r>
    </w:p>
    <w:p w14:paraId="1918D9AF" w14:textId="77777777" w:rsidR="0070250B" w:rsidRDefault="0070250B">
      <w:pPr>
        <w:pStyle w:val="BodyText"/>
        <w:spacing w:line="206" w:lineRule="auto"/>
        <w:ind w:left="0"/>
        <w:rPr>
          <w:lang w:eastAsia="zh-CN"/>
        </w:rPr>
        <w:sectPr w:rsidR="0070250B">
          <w:type w:val="continuous"/>
          <w:pgSz w:w="12240" w:h="15840"/>
          <w:pgMar w:top="620" w:right="0" w:bottom="280" w:left="360" w:header="720" w:footer="720" w:gutter="0"/>
          <w:cols w:space="720"/>
        </w:sectPr>
      </w:pPr>
    </w:p>
    <w:p w14:paraId="6963BB14" w14:textId="77777777" w:rsidR="0070250B" w:rsidRDefault="0070250B">
      <w:pPr>
        <w:pStyle w:val="BodyText"/>
        <w:spacing w:before="4"/>
        <w:ind w:left="0"/>
        <w:rPr>
          <w:rFonts w:ascii="Times New Roman"/>
          <w:b/>
          <w:i/>
          <w:sz w:val="17"/>
          <w:lang w:eastAsia="zh-CN"/>
        </w:rPr>
      </w:pPr>
    </w:p>
    <w:sectPr w:rsidR="0070250B">
      <w:pgSz w:w="12240" w:h="15840"/>
      <w:pgMar w:top="182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2C4B21"/>
    <w:rsid w:val="00037BCE"/>
    <w:rsid w:val="00041B7D"/>
    <w:rsid w:val="000663D5"/>
    <w:rsid w:val="00082CB8"/>
    <w:rsid w:val="000C31EA"/>
    <w:rsid w:val="00173434"/>
    <w:rsid w:val="0017407A"/>
    <w:rsid w:val="002A1E44"/>
    <w:rsid w:val="002A6065"/>
    <w:rsid w:val="002C4B21"/>
    <w:rsid w:val="00301EA9"/>
    <w:rsid w:val="00321C20"/>
    <w:rsid w:val="00383627"/>
    <w:rsid w:val="003B7168"/>
    <w:rsid w:val="003F59D5"/>
    <w:rsid w:val="003F70BA"/>
    <w:rsid w:val="00433124"/>
    <w:rsid w:val="00443CA2"/>
    <w:rsid w:val="00457072"/>
    <w:rsid w:val="00557C9C"/>
    <w:rsid w:val="005B2B6B"/>
    <w:rsid w:val="00624398"/>
    <w:rsid w:val="00636DCC"/>
    <w:rsid w:val="00666183"/>
    <w:rsid w:val="006950A3"/>
    <w:rsid w:val="006A5ED4"/>
    <w:rsid w:val="006C4DB8"/>
    <w:rsid w:val="0070250B"/>
    <w:rsid w:val="007863E1"/>
    <w:rsid w:val="007C0001"/>
    <w:rsid w:val="007E48B8"/>
    <w:rsid w:val="00807FDC"/>
    <w:rsid w:val="008A25A2"/>
    <w:rsid w:val="008C6BA5"/>
    <w:rsid w:val="008D7A13"/>
    <w:rsid w:val="0094522B"/>
    <w:rsid w:val="009562CC"/>
    <w:rsid w:val="009953C9"/>
    <w:rsid w:val="009C7EC9"/>
    <w:rsid w:val="00A23ADA"/>
    <w:rsid w:val="00A52F80"/>
    <w:rsid w:val="00A650B7"/>
    <w:rsid w:val="00A87F18"/>
    <w:rsid w:val="00AA4113"/>
    <w:rsid w:val="00AA77DF"/>
    <w:rsid w:val="00AB000A"/>
    <w:rsid w:val="00B52A08"/>
    <w:rsid w:val="00B949AA"/>
    <w:rsid w:val="00BB3F60"/>
    <w:rsid w:val="00BF12CD"/>
    <w:rsid w:val="00C92EDA"/>
    <w:rsid w:val="00D85F19"/>
    <w:rsid w:val="00D970B2"/>
    <w:rsid w:val="00DE5FD6"/>
    <w:rsid w:val="00DF2502"/>
    <w:rsid w:val="00E11AB2"/>
    <w:rsid w:val="00E3127B"/>
    <w:rsid w:val="00E707C3"/>
    <w:rsid w:val="00E77EAD"/>
    <w:rsid w:val="00E86745"/>
    <w:rsid w:val="00EF6FAC"/>
    <w:rsid w:val="1BDB4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E2E481C"/>
  <w15:docId w15:val="{4F5E5146-8363-48B5-AD76-5298F0BDA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微软雅黑" w:eastAsia="微软雅黑" w:hAnsi="微软雅黑" w:cs="微软雅黑"/>
      <w:sz w:val="22"/>
      <w:szCs w:val="22"/>
      <w:lang w:eastAsia="en-US"/>
    </w:rPr>
  </w:style>
  <w:style w:type="paragraph" w:styleId="Heading1">
    <w:name w:val="heading 1"/>
    <w:basedOn w:val="Normal"/>
    <w:uiPriority w:val="9"/>
    <w:qFormat/>
    <w:pPr>
      <w:spacing w:before="88"/>
      <w:ind w:left="201"/>
      <w:outlineLvl w:val="0"/>
    </w:pPr>
    <w:rPr>
      <w:rFonts w:ascii="Times New Roman" w:eastAsia="Times New Roman" w:hAnsi="Times New Roman" w:cs="Times New Roman"/>
      <w:b/>
      <w:bCs/>
      <w:sz w:val="24"/>
      <w:szCs w:val="24"/>
    </w:rPr>
  </w:style>
  <w:style w:type="paragraph" w:styleId="Heading2">
    <w:name w:val="heading 2"/>
    <w:basedOn w:val="Normal"/>
    <w:uiPriority w:val="9"/>
    <w:unhideWhenUsed/>
    <w:qFormat/>
    <w:pPr>
      <w:spacing w:before="6"/>
      <w:ind w:left="201"/>
      <w:outlineLvl w:val="1"/>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01"/>
    </w:pPr>
    <w:rPr>
      <w:sz w:val="20"/>
      <w:szCs w:val="20"/>
    </w:rPr>
  </w:style>
  <w:style w:type="paragraph" w:styleId="Title">
    <w:name w:val="Title"/>
    <w:basedOn w:val="Normal"/>
    <w:uiPriority w:val="10"/>
    <w:qFormat/>
    <w:pPr>
      <w:spacing w:line="659" w:lineRule="exact"/>
      <w:ind w:left="201"/>
    </w:pPr>
    <w:rPr>
      <w:b/>
      <w:bCs/>
      <w:sz w:val="37"/>
      <w:szCs w:val="37"/>
    </w:rPr>
  </w:style>
  <w:style w:type="paragraph" w:styleId="ListParagraph">
    <w:name w:val="List Paragraph"/>
    <w:basedOn w:val="Normal"/>
    <w:uiPriority w:val="1"/>
    <w:qFormat/>
    <w:pPr>
      <w:ind w:left="82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Pages>
  <Words>1342</Words>
  <Characters>2739</Characters>
  <Application>Microsoft Office Word</Application>
  <DocSecurity>0</DocSecurity>
  <Lines>68</Lines>
  <Paragraphs>69</Paragraphs>
  <ScaleCrop>false</ScaleCrop>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index.html</dc:title>
  <dc:creator>Administrator</dc:creator>
  <cp:lastModifiedBy>a4225</cp:lastModifiedBy>
  <cp:revision>47</cp:revision>
  <dcterms:created xsi:type="dcterms:W3CDTF">2026-03-23T12:59:00Z</dcterms:created>
  <dcterms:modified xsi:type="dcterms:W3CDTF">2026-06-09T12:00:00Z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2025-07-22T00:00:00Z</vt:filetime>
  </property>
  <property fmtid="{D5CDD505-2E9C-101B-9397-08002B2CF9AE}" pid="3" name="Creator">
    <vt:lpwstr>Microsoft® Word 2016</vt:lpwstr>
  </property>
  <property fmtid="{D5CDD505-2E9C-101B-9397-08002B2CF9AE}" pid="4" name="LastSaved">
    <vt:filetime>2026-03-23T00:00:00Z</vt:filetime>
  </property>
  <property fmtid="{D5CDD505-2E9C-101B-9397-08002B2CF9AE}" pid="5" name="Producer">
    <vt:lpwstr>www.ilovepdf.com</vt:lpwstr>
  </property>
  <property fmtid="{D5CDD505-2E9C-101B-9397-08002B2CF9AE}" pid="6" name="KSOTemplateDocerSaveRecord">
    <vt:lpwstr>eyJoZGlkIjoiYmE1ODg0NzNjOTI4M2EzNGFiMTE0YmI1YmQ5NWZkNDUiLCJ1c2VySWQiOiIyMjc1ODE5NTMifQ==</vt:lpwstr>
  </property>
  <property fmtid="{D5CDD505-2E9C-101B-9397-08002B2CF9AE}" pid="7" name="KSOProductBuildVer">
    <vt:lpwstr>2052-12.1.0.25225</vt:lpwstr>
  </property>
  <property fmtid="{D5CDD505-2E9C-101B-9397-08002B2CF9AE}" pid="8" name="ICV">
    <vt:lpwstr>C42B04A7214B46A98DAC52BCF58BD6A4_12</vt:lpwstr>
  </property>
</Properties>
</file>