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 HERRING PROSPECTUS</w:t>
      </w:r>
    </w:p>
    <w:p>
      <w:pPr>
        <w:jc w:val="center"/>
      </w:pPr>
      <w:r>
        <w:rPr>
          <w:b/>
        </w:rPr>
        <w:t>Dated December 10, 2025</w:t>
        <w:br/>
        <w:t>Please read section 32 of the Companies Act, 2013</w:t>
        <w:br/>
        <w:t>100% Book Built Offer</w:t>
      </w:r>
    </w:p>
    <w:p>
      <w:pPr>
        <w:pStyle w:val="Heading1"/>
      </w:pPr>
      <w:r>
        <w:t>KSH INTERNATIONAL LIMITED</w:t>
      </w:r>
    </w:p>
    <w:p>
      <w:r>
        <w:t>Corporate Identity Number: U28129PN1979PLC141032</w:t>
      </w:r>
    </w:p>
    <w:p>
      <w:r>
        <w:t>Formerly known as Bhandary Metal Extrusion Private Limited</w:t>
      </w:r>
    </w:p>
    <w:p>
      <w:r>
        <w:rPr>
          <w:b/>
        </w:rPr>
        <w:t xml:space="preserve">Registered Office: </w:t>
      </w:r>
      <w:r>
        <w:t>11/3, 11/4 and 11/5, Village Birdewadi, Chakan Taluka - Khed, Pune – 410 501, Maharashtra, India</w:t>
        <w:br/>
      </w:r>
      <w:r>
        <w:rPr>
          <w:b/>
        </w:rPr>
        <w:t xml:space="preserve">Corporate Office: </w:t>
      </w:r>
      <w:r>
        <w:t>201, Tower 2, Montreal Business Centre, Off Pallod Farms, Baner, Pune – 411 045, Maharashtra, India</w:t>
        <w:br/>
      </w:r>
      <w:r>
        <w:rPr>
          <w:b/>
        </w:rPr>
        <w:t xml:space="preserve">Contact Person: </w:t>
      </w:r>
      <w:r>
        <w:t>Sarthak Malvadkar, Company Secretary and Compliance Officer</w:t>
        <w:br/>
      </w:r>
      <w:r>
        <w:rPr>
          <w:b/>
        </w:rPr>
        <w:t xml:space="preserve">Telephone: </w:t>
      </w:r>
      <w:r>
        <w:t>+91 20 45053237</w:t>
        <w:br/>
      </w:r>
      <w:r>
        <w:rPr>
          <w:b/>
        </w:rPr>
        <w:t xml:space="preserve">Email: </w:t>
      </w:r>
      <w:r>
        <w:t>cs.connect@kshinternational.com</w:t>
        <w:br/>
      </w:r>
      <w:r>
        <w:rPr>
          <w:b/>
        </w:rPr>
        <w:t xml:space="preserve">Website: </w:t>
      </w:r>
      <w:r>
        <w:t>www.kshinternational.com</w:t>
      </w:r>
    </w:p>
    <w:p>
      <w:pPr>
        <w:pStyle w:val="Heading2"/>
      </w:pPr>
      <w:r>
        <w:t>OUR PROMOTERS</w:t>
      </w:r>
    </w:p>
    <w:p>
      <w:r>
        <w:t>KUSHAL SUBBAYYA HEGDE, PUSHPA KUSHAL HEGDE, RAJESH KUSHAL HEGDE, ROHIT KUSHAL HEGDE, RAKHI GIRIJA SHETTY, DHAULAGIRI FAMILY TRUST, EVEREST FAMILY TRUST, MAKALU FAMILY TRUST, BROAD FAMILY TRUST, ANNAPURNA FAMILY TRUST, KANCHENJUNGA FAMILY TRUST AND WATERLOO INDUSTRIAL PARK VI PRIVATE LIMITED</w:t>
      </w:r>
    </w:p>
    <w:p>
      <w:pPr>
        <w:pStyle w:val="Heading2"/>
      </w:pPr>
      <w:r>
        <w:t>BOOK RUNNING LEAD MANAGERS &amp; REGISTRAR</w:t>
      </w:r>
    </w:p>
    <w:tbl>
      <w:tblPr>
        <w:tblW w:type="auto" w:w="0"/>
        <w:jc w:val="center"/>
        <w:tblLook w:firstColumn="1" w:firstRow="1" w:lastColumn="0" w:lastRow="0" w:noHBand="0" w:noVBand="1" w:val="04A0"/>
      </w:tblPr>
      <w:tblGrid>
        <w:gridCol w:w="2880"/>
        <w:gridCol w:w="2880"/>
        <w:gridCol w:w="2880"/>
      </w:tblGrid>
      <w:tr>
        <w:tc>
          <w:tcPr>
            <w:tcW w:type="dxa" w:w="2880"/>
          </w:tcPr>
          <w:p>
            <w:r>
              <w:t>Entity Name</w:t>
            </w:r>
          </w:p>
        </w:tc>
        <w:tc>
          <w:tcPr>
            <w:tcW w:type="dxa" w:w="2880"/>
          </w:tcPr>
          <w:p>
            <w:r>
              <w:t>Contact Person</w:t>
            </w:r>
          </w:p>
        </w:tc>
        <w:tc>
          <w:tcPr>
            <w:tcW w:type="dxa" w:w="2880"/>
          </w:tcPr>
          <w:p>
            <w:r>
              <w:t>Contact Info</w:t>
            </w:r>
          </w:p>
        </w:tc>
      </w:tr>
      <w:tr>
        <w:tc>
          <w:tcPr>
            <w:tcW w:type="dxa" w:w="2880"/>
          </w:tcPr>
          <w:p>
            <w:r>
              <w:t>Nuvama Wealth Management Limited</w:t>
            </w:r>
          </w:p>
        </w:tc>
        <w:tc>
          <w:tcPr>
            <w:tcW w:type="dxa" w:w="2880"/>
          </w:tcPr>
          <w:p>
            <w:r>
              <w:t>Lokesh Shah / Soumavo Sarkar / Prakash Boricha</w:t>
            </w:r>
          </w:p>
        </w:tc>
        <w:tc>
          <w:tcPr>
            <w:tcW w:type="dxa" w:w="2880"/>
          </w:tcPr>
          <w:p>
            <w:r>
              <w:t>Email: ksh.ipo@nuvama.com, Tel: +91 22 4009 4400</w:t>
            </w:r>
          </w:p>
        </w:tc>
      </w:tr>
      <w:tr>
        <w:tc>
          <w:tcPr>
            <w:tcW w:type="dxa" w:w="2880"/>
          </w:tcPr>
          <w:p>
            <w:r>
              <w:t>ICICI Securities Limited</w:t>
            </w:r>
          </w:p>
        </w:tc>
        <w:tc>
          <w:tcPr>
            <w:tcW w:type="dxa" w:w="2880"/>
          </w:tcPr>
          <w:p>
            <w:r>
              <w:t>Kishan Rastogi / Abhijit Diwan</w:t>
            </w:r>
          </w:p>
        </w:tc>
        <w:tc>
          <w:tcPr>
            <w:tcW w:type="dxa" w:w="2880"/>
          </w:tcPr>
          <w:p>
            <w:r>
              <w:t>Email: ksh@icicisecurities.com, Tel: +91 22 6807 7100</w:t>
            </w:r>
          </w:p>
        </w:tc>
      </w:tr>
      <w:tr>
        <w:tc>
          <w:tcPr>
            <w:tcW w:type="dxa" w:w="2880"/>
          </w:tcPr>
          <w:p>
            <w:r>
              <w:t>MUFG Intime India Private Limited (Registrar)</w:t>
            </w:r>
          </w:p>
        </w:tc>
        <w:tc>
          <w:tcPr>
            <w:tcW w:type="dxa" w:w="2880"/>
          </w:tcPr>
          <w:p>
            <w:r>
              <w:t>Shanti Gopalkrishnan</w:t>
            </w:r>
          </w:p>
        </w:tc>
        <w:tc>
          <w:tcPr>
            <w:tcW w:type="dxa" w:w="2880"/>
          </w:tcPr>
          <w:p>
            <w:r>
              <w:t>Email: kshinternational.ipo@in.mpms.mufg.com, Tel: +91 81081 14949</w:t>
            </w:r>
          </w:p>
        </w:tc>
      </w:tr>
    </w:tbl>
    <w:p>
      <w:pPr>
        <w:pStyle w:val="Heading2"/>
      </w:pPr>
      <w:r>
        <w:t>BOARD OF DIRECTORS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Designation</w:t>
            </w:r>
          </w:p>
        </w:tc>
        <w:tc>
          <w:tcPr>
            <w:tcW w:type="dxa" w:w="2160"/>
          </w:tcPr>
          <w:p>
            <w:r>
              <w:t>DIN</w:t>
            </w:r>
          </w:p>
        </w:tc>
        <w:tc>
          <w:tcPr>
            <w:tcW w:type="dxa" w:w="2160"/>
          </w:tcPr>
          <w:p>
            <w:r>
              <w:t>Address</w:t>
            </w:r>
          </w:p>
        </w:tc>
      </w:tr>
      <w:tr>
        <w:tc>
          <w:tcPr>
            <w:tcW w:type="dxa" w:w="2160"/>
          </w:tcPr>
          <w:p>
            <w:r>
              <w:t>Kushal Subbayya Hegde</w:t>
            </w:r>
          </w:p>
        </w:tc>
        <w:tc>
          <w:tcPr>
            <w:tcW w:type="dxa" w:w="2160"/>
          </w:tcPr>
          <w:p>
            <w:r>
              <w:t>Chairman &amp; Executive Director</w:t>
            </w:r>
          </w:p>
        </w:tc>
        <w:tc>
          <w:tcPr>
            <w:tcW w:type="dxa" w:w="2160"/>
          </w:tcPr>
          <w:p>
            <w:r>
              <w:t>00135070</w:t>
            </w:r>
          </w:p>
        </w:tc>
        <w:tc>
          <w:tcPr>
            <w:tcW w:type="dxa" w:w="2160"/>
          </w:tcPr>
          <w:p>
            <w:r>
              <w:t>S. no. 245/ 104, Pushpakamal, Deccan Gymkhana Society, lane no. 3 Prabhat Road, Pune – 411 004, Maharashtra, India</w:t>
            </w:r>
          </w:p>
        </w:tc>
      </w:tr>
      <w:tr>
        <w:tc>
          <w:tcPr>
            <w:tcW w:type="dxa" w:w="2160"/>
          </w:tcPr>
          <w:p>
            <w:r>
              <w:t>Rajesh Kushal Hegde</w:t>
            </w:r>
          </w:p>
        </w:tc>
        <w:tc>
          <w:tcPr>
            <w:tcW w:type="dxa" w:w="2160"/>
          </w:tcPr>
          <w:p>
            <w:r>
              <w:t>Managing Director</w:t>
            </w:r>
          </w:p>
        </w:tc>
        <w:tc>
          <w:tcPr>
            <w:tcW w:type="dxa" w:w="2160"/>
          </w:tcPr>
          <w:p>
            <w:r>
              <w:t>00114193</w:t>
            </w:r>
          </w:p>
        </w:tc>
        <w:tc>
          <w:tcPr>
            <w:tcW w:type="dxa" w:w="2160"/>
          </w:tcPr>
          <w:p>
            <w:r>
              <w:t>12 Buena Monte, NCL co-operative housing society, Panchvati, Pashan, Pune – 411 008, Maharashtra, India</w:t>
            </w:r>
          </w:p>
        </w:tc>
      </w:tr>
      <w:tr>
        <w:tc>
          <w:tcPr>
            <w:tcW w:type="dxa" w:w="2160"/>
          </w:tcPr>
          <w:p>
            <w:r>
              <w:t>Rohit Kushal Hegde</w:t>
            </w:r>
          </w:p>
        </w:tc>
        <w:tc>
          <w:tcPr>
            <w:tcW w:type="dxa" w:w="2160"/>
          </w:tcPr>
          <w:p>
            <w:r>
              <w:t>Joint Managing Director</w:t>
            </w:r>
          </w:p>
        </w:tc>
        <w:tc>
          <w:tcPr>
            <w:tcW w:type="dxa" w:w="2160"/>
          </w:tcPr>
          <w:p>
            <w:r>
              <w:t>00134926</w:t>
            </w:r>
          </w:p>
        </w:tc>
        <w:tc>
          <w:tcPr>
            <w:tcW w:type="dxa" w:w="2160"/>
          </w:tcPr>
          <w:p>
            <w:r>
              <w:t>Pushpakamal Apartment, Flat – 1, S. no. 245/ 104, Prabhat Road, Lane no. 3, Shivaji Nagar, Pune – 411 004, Maharashtra, India</w:t>
            </w:r>
          </w:p>
        </w:tc>
      </w:tr>
      <w:tr>
        <w:tc>
          <w:tcPr>
            <w:tcW w:type="dxa" w:w="2160"/>
          </w:tcPr>
          <w:p>
            <w:r>
              <w:t>Rakhi Girija Shetty</w:t>
            </w:r>
          </w:p>
        </w:tc>
        <w:tc>
          <w:tcPr>
            <w:tcW w:type="dxa" w:w="2160"/>
          </w:tcPr>
          <w:p>
            <w:r>
              <w:t>Whole-time Director</w:t>
            </w:r>
          </w:p>
        </w:tc>
        <w:tc>
          <w:tcPr>
            <w:tcW w:type="dxa" w:w="2160"/>
          </w:tcPr>
          <w:p>
            <w:r>
              <w:t>03124510</w:t>
            </w:r>
          </w:p>
        </w:tc>
        <w:tc>
          <w:tcPr>
            <w:tcW w:type="dxa" w:w="2160"/>
          </w:tcPr>
          <w:p>
            <w:r>
              <w:t>S. no. 245/ 104, Pushpakamal, Deccan Gymkhana Society, lane no. 3 Prabhat Road, Erandawane, Pune – 411 004, Maharashtra, India</w:t>
            </w:r>
          </w:p>
        </w:tc>
      </w:tr>
      <w:tr>
        <w:tc>
          <w:tcPr>
            <w:tcW w:type="dxa" w:w="2160"/>
          </w:tcPr>
          <w:p>
            <w:r>
              <w:t>Dinesh Hirachand Munot</w:t>
            </w:r>
          </w:p>
        </w:tc>
        <w:tc>
          <w:tcPr>
            <w:tcW w:type="dxa" w:w="2160"/>
          </w:tcPr>
          <w:p>
            <w:r>
              <w:t>Independent Director</w:t>
            </w:r>
          </w:p>
        </w:tc>
        <w:tc>
          <w:tcPr>
            <w:tcW w:type="dxa" w:w="2160"/>
          </w:tcPr>
          <w:p>
            <w:r>
              <w:t>00049801</w:t>
            </w:r>
          </w:p>
        </w:tc>
        <w:tc>
          <w:tcPr>
            <w:tcW w:type="dxa" w:w="2160"/>
          </w:tcPr>
          <w:p>
            <w:r>
              <w:t>Pratik Bunglow, Senapati Bapat Road, behind Sahara Hotel, Shivajinagar, Model Colony, Pune – 411 016, Maharashtra, India</w:t>
            </w:r>
          </w:p>
        </w:tc>
      </w:tr>
      <w:tr>
        <w:tc>
          <w:tcPr>
            <w:tcW w:type="dxa" w:w="2160"/>
          </w:tcPr>
          <w:p>
            <w:r>
              <w:t>Ajay Shriram Patil</w:t>
            </w:r>
          </w:p>
        </w:tc>
        <w:tc>
          <w:tcPr>
            <w:tcW w:type="dxa" w:w="2160"/>
          </w:tcPr>
          <w:p>
            <w:r>
              <w:t>Independent Director</w:t>
            </w:r>
          </w:p>
        </w:tc>
        <w:tc>
          <w:tcPr>
            <w:tcW w:type="dxa" w:w="2160"/>
          </w:tcPr>
          <w:p>
            <w:r>
              <w:t>01217000</w:t>
            </w:r>
          </w:p>
        </w:tc>
        <w:tc>
          <w:tcPr>
            <w:tcW w:type="dxa" w:w="2160"/>
          </w:tcPr>
          <w:p>
            <w:r>
              <w:t>602, Gopalkrupa Apartment, Bhonde colony, Prabhat Road, Erandawane, Pune – 411 004, Maharashtra, India</w:t>
            </w:r>
          </w:p>
        </w:tc>
      </w:tr>
      <w:tr>
        <w:tc>
          <w:tcPr>
            <w:tcW w:type="dxa" w:w="2160"/>
          </w:tcPr>
          <w:p>
            <w:r>
              <w:t>Ram Kumar Tiwari</w:t>
            </w:r>
          </w:p>
        </w:tc>
        <w:tc>
          <w:tcPr>
            <w:tcW w:type="dxa" w:w="2160"/>
          </w:tcPr>
          <w:p>
            <w:r>
              <w:t>Independent Director</w:t>
            </w:r>
          </w:p>
        </w:tc>
        <w:tc>
          <w:tcPr>
            <w:tcW w:type="dxa" w:w="2160"/>
          </w:tcPr>
          <w:p>
            <w:r>
              <w:t>10938958</w:t>
            </w:r>
          </w:p>
        </w:tc>
        <w:tc>
          <w:tcPr>
            <w:tcW w:type="dxa" w:w="2160"/>
          </w:tcPr>
          <w:p>
            <w:r>
              <w:t>A-259, JK Road, Minal Residency, Huzur, Govindpura, Bhopal – 462 023, Madhya Pradesh, India</w:t>
            </w:r>
          </w:p>
        </w:tc>
      </w:tr>
      <w:tr>
        <w:tc>
          <w:tcPr>
            <w:tcW w:type="dxa" w:w="2160"/>
          </w:tcPr>
          <w:p>
            <w:r>
              <w:t>Indu Jacob</w:t>
            </w:r>
          </w:p>
        </w:tc>
        <w:tc>
          <w:tcPr>
            <w:tcW w:type="dxa" w:w="2160"/>
          </w:tcPr>
          <w:p>
            <w:r>
              <w:t>Independent Director</w:t>
            </w:r>
          </w:p>
        </w:tc>
        <w:tc>
          <w:tcPr>
            <w:tcW w:type="dxa" w:w="2160"/>
          </w:tcPr>
          <w:p>
            <w:r>
              <w:t>05293084</w:t>
            </w:r>
          </w:p>
        </w:tc>
        <w:tc>
          <w:tcPr>
            <w:tcW w:type="dxa" w:w="2160"/>
          </w:tcPr>
          <w:p>
            <w:r>
              <w:t>A29, Abhimanshree Society, Pashan Road, Pune – 411 008, Maharashtra, India</w:t>
            </w:r>
          </w:p>
        </w:tc>
      </w:tr>
    </w:tbl>
    <w:p>
      <w:pPr>
        <w:pStyle w:val="Heading2"/>
      </w:pPr>
      <w:r>
        <w:t>KEY MANAGERIAL PERSONNEL &amp; AUDITORS</w:t>
      </w:r>
    </w:p>
    <w:p>
      <w:r>
        <w:rPr>
          <w:b/>
        </w:rPr>
        <w:t xml:space="preserve">Chief Executive Officer (CEO): </w:t>
      </w:r>
      <w:r>
        <w:t>Sandesh Bhagwat</w:t>
        <w:br/>
      </w:r>
      <w:r>
        <w:rPr>
          <w:b/>
        </w:rPr>
        <w:t xml:space="preserve">Chief Financial Officer (CFO): </w:t>
      </w:r>
      <w:r>
        <w:t>Amod Joshi</w:t>
        <w:br/>
      </w:r>
      <w:r>
        <w:rPr>
          <w:b/>
        </w:rPr>
        <w:t xml:space="preserve">Independent Chartered Engineer: </w:t>
      </w:r>
      <w:r>
        <w:t>Lalit Muljibhai Sarvaiya (Registration No: M-140388)</w:t>
        <w:br/>
      </w:r>
      <w:r>
        <w:rPr>
          <w:b/>
        </w:rPr>
        <w:t xml:space="preserve">Statutory Auditors: </w:t>
      </w:r>
      <w:r>
        <w:t>Kirtane &amp; Pandit LLP, 5th Floor, Wing A, Gopal House, S. No. 127/1B/1, Karve Road, Pune – 411 038. Email: parag.pansare@kirtanepandit.com, Tel: +91 20 6729 5100</w:t>
        <w:br/>
      </w:r>
      <w:r>
        <w:rPr>
          <w:b/>
        </w:rPr>
        <w:t xml:space="preserve">Legal Counsel: </w:t>
      </w:r>
      <w:r>
        <w:t>Trilegal, 10th Floor, Tower 2A &amp; 2B, Senapati Bapat Marg, Lower Parel, Mumbai – 400 013. Email: ipo@trilegal.com, Tel: +91 22 4079 1000</w:t>
      </w:r>
    </w:p>
    <w:p>
      <w:pPr>
        <w:pStyle w:val="Heading2"/>
      </w:pPr>
      <w:r>
        <w:t>BANKING CONTACTS</w:t>
      </w:r>
    </w:p>
    <w:p>
      <w:r>
        <w:rPr>
          <w:b/>
        </w:rPr>
        <w:t xml:space="preserve">Citibank N.A. Contact: </w:t>
      </w:r>
      <w:r>
        <w:t>Hitesh Ramani, Tel: +91 20 6606 4494, Email: hitesh.ramani@citi.com</w:t>
        <w:br/>
      </w:r>
      <w:r>
        <w:rPr>
          <w:b/>
        </w:rPr>
        <w:t xml:space="preserve">Export-Import Bank of India Contact: </w:t>
      </w:r>
      <w:r>
        <w:t>Chitra Raste, Tel: +91 20 2640 3100, Email: pro@eximbankindia.in</w:t>
        <w:br/>
      </w:r>
      <w:r>
        <w:rPr>
          <w:b/>
        </w:rPr>
        <w:t xml:space="preserve">IndusInd Bank Limited Contact: </w:t>
      </w:r>
      <w:r>
        <w:t>Sharmila Joshi, Tel: +91 20 26234000, Email: sharmila.joshi@indusind.com</w:t>
        <w:br/>
      </w:r>
      <w:r>
        <w:rPr>
          <w:b/>
        </w:rPr>
        <w:t xml:space="preserve">ICICI Bank Limited Contact: </w:t>
      </w:r>
      <w:r>
        <w:t>Cherag Gyara, Tel: +91 8879770456, Email: cherag.gyara@icicibank.com</w:t>
        <w:br/>
      </w:r>
      <w:r>
        <w:rPr>
          <w:b/>
        </w:rPr>
        <w:t xml:space="preserve">HDFC Bank Limited Contact: </w:t>
      </w:r>
      <w:r>
        <w:t>Manisha Shukla, Tel: +91 20 6769 4648, Email: manisha.shukla@hdfcbank.com / Eric Bacha / Sachin Gawade / Pravin Teli / Siddharth Jadhav / Tushar Gavankar (siddharth.jadhav@hdfcbank.com)</w:t>
      </w:r>
    </w:p>
    <w:p>
      <w:pPr>
        <w:pStyle w:val="Heading1"/>
      </w:pPr>
      <w:r>
        <w:t>ATTACHMENT: IDENTIFICATION DOCUMENT RECORD</w:t>
      </w:r>
    </w:p>
    <w:p>
      <w:r>
        <w:rPr>
          <w:b/>
        </w:rPr>
        <w:t>INCOME TAX DEPARTMENT - GOVT. OF INDIA</w:t>
        <w:br/>
      </w:r>
      <w:r>
        <w:rPr>
          <w:b/>
        </w:rPr>
        <w:t xml:space="preserve">Permanent Account Number (PAN): </w:t>
      </w:r>
      <w:r>
        <w:t>NBWPS1951N</w:t>
        <w:br/>
      </w:r>
      <w:r>
        <w:rPr>
          <w:b/>
        </w:rPr>
        <w:t xml:space="preserve">Full Name: </w:t>
      </w:r>
      <w:r>
        <w:t>VISHAL SINGH</w:t>
        <w:br/>
      </w:r>
      <w:r>
        <w:rPr>
          <w:b/>
        </w:rPr>
        <w:t xml:space="preserve">Father's Name: </w:t>
      </w:r>
      <w:r>
        <w:t>SUGRIV SINGH</w:t>
        <w:br/>
      </w:r>
      <w:r>
        <w:rPr>
          <w:b/>
        </w:rPr>
        <w:t xml:space="preserve">Date of Birth: </w:t>
      </w:r>
      <w:r>
        <w:t>06/05/2000</w:t>
        <w:br/>
      </w:r>
      <w:r>
        <w:rPr>
          <w:b/>
        </w:rPr>
        <w:t xml:space="preserve">Issuing Authority Address: </w:t>
      </w:r>
      <w:r>
        <w:t>Income Tax PAN Services Unit, NSDL, 4th Floor, Mantri Sterling, Plot No. 341, Survey No. 997/8, Model Colony, Near Deep Bungalow Chowk, Pune - 411 016.</w:t>
        <w:br/>
      </w:r>
      <w:r>
        <w:rPr>
          <w:b/>
        </w:rPr>
        <w:t xml:space="preserve">Contact Tel: </w:t>
      </w:r>
      <w:r>
        <w:t>91-20-2721 8080, Fax: 91-20-2721 8081</w:t>
        <w:br/>
      </w:r>
      <w:r>
        <w:rPr>
          <w:b/>
        </w:rPr>
        <w:t xml:space="preserve">Email: </w:t>
      </w:r>
      <w:r>
        <w:t>tininfo@nsdl.co.in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