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CA6" w:rsidRDefault="005F5850" w:rsidP="005F5850">
      <w:pPr>
        <w:pStyle w:val="1"/>
        <w:jc w:val="center"/>
      </w:pPr>
      <w:r w:rsidRPr="005F5850">
        <w:rPr>
          <w:rFonts w:hint="eastAsia"/>
        </w:rPr>
        <w:t>配置</w:t>
      </w:r>
      <w:r w:rsidRPr="005F5850">
        <w:t>管理</w:t>
      </w:r>
      <w:r w:rsidR="00E56F20">
        <w:rPr>
          <w:rFonts w:hint="eastAsia"/>
        </w:rPr>
        <w:t>之</w:t>
      </w:r>
      <w:proofErr w:type="spellStart"/>
      <w:r w:rsidR="00E56F20">
        <w:rPr>
          <w:rFonts w:hint="eastAsia"/>
        </w:rPr>
        <w:t>gitlab</w:t>
      </w:r>
      <w:proofErr w:type="spellEnd"/>
    </w:p>
    <w:p w:rsidR="005F5850" w:rsidRPr="00E56F20" w:rsidRDefault="00024FA2" w:rsidP="00024FA2">
      <w:pPr>
        <w:ind w:firstLineChars="200" w:firstLine="480"/>
        <w:rPr>
          <w:rFonts w:ascii="新宋体" w:eastAsia="新宋体" w:hAnsi="新宋体"/>
          <w:sz w:val="24"/>
        </w:rPr>
      </w:pPr>
      <w:r w:rsidRPr="00E56F20">
        <w:rPr>
          <w:rFonts w:ascii="新宋体" w:eastAsia="新宋体" w:hAnsi="新宋体"/>
          <w:sz w:val="24"/>
        </w:rPr>
        <w:t>配置管理（Configuration Management，CM）是通过技术或行政手段对软件产品及其开发过程和生命周期进行控制、规范的一系列措施。配置管理的目标是记录软件产品的演化过程，确保软件开发者在</w:t>
      </w:r>
      <w:r w:rsidRPr="00E56F20">
        <w:rPr>
          <w:rFonts w:ascii="新宋体" w:eastAsia="新宋体" w:hAnsi="新宋体"/>
          <w:sz w:val="24"/>
        </w:rPr>
        <w:fldChar w:fldCharType="begin"/>
      </w:r>
      <w:r w:rsidRPr="00E56F20">
        <w:rPr>
          <w:rFonts w:ascii="新宋体" w:eastAsia="新宋体" w:hAnsi="新宋体"/>
          <w:sz w:val="24"/>
        </w:rPr>
        <w:instrText xml:space="preserve"> HYPERLINK "http://baike.baidu.com/item/%E8%BD%AF%E4%BB%B6%E7%94%9F%E5%91%BD%E5%91%A8%E6%9C%9F" \t "_blank" </w:instrText>
      </w:r>
      <w:r w:rsidRPr="00E56F20">
        <w:rPr>
          <w:rFonts w:ascii="新宋体" w:eastAsia="新宋体" w:hAnsi="新宋体"/>
          <w:sz w:val="24"/>
        </w:rPr>
        <w:fldChar w:fldCharType="separate"/>
      </w:r>
      <w:r w:rsidRPr="00E56F20">
        <w:rPr>
          <w:rFonts w:ascii="新宋体" w:eastAsia="新宋体" w:hAnsi="新宋体"/>
          <w:sz w:val="24"/>
        </w:rPr>
        <w:t>软件生命周期</w:t>
      </w:r>
      <w:r w:rsidRPr="00E56F20">
        <w:rPr>
          <w:rFonts w:ascii="新宋体" w:eastAsia="新宋体" w:hAnsi="新宋体"/>
          <w:sz w:val="24"/>
        </w:rPr>
        <w:fldChar w:fldCharType="end"/>
      </w:r>
      <w:r w:rsidRPr="00E56F20">
        <w:rPr>
          <w:rFonts w:ascii="新宋体" w:eastAsia="新宋体" w:hAnsi="新宋体"/>
          <w:sz w:val="24"/>
        </w:rPr>
        <w:t>中各个阶段都能得到精确的产品配置。</w:t>
      </w:r>
    </w:p>
    <w:p w:rsidR="00024FA2" w:rsidRPr="00E56F20" w:rsidRDefault="00933043" w:rsidP="00933043">
      <w:pPr>
        <w:pStyle w:val="2"/>
        <w:rPr>
          <w:rFonts w:hint="eastAsia"/>
        </w:rPr>
      </w:pPr>
      <w:r>
        <w:rPr>
          <w:rFonts w:hint="eastAsia"/>
        </w:rPr>
        <w:t>一</w:t>
      </w:r>
      <w:r>
        <w:t>、</w:t>
      </w:r>
      <w:r>
        <w:rPr>
          <w:rFonts w:hint="eastAsia"/>
        </w:rPr>
        <w:t>实现</w:t>
      </w:r>
      <w:r>
        <w:t>的</w:t>
      </w:r>
      <w:r w:rsidR="00024FA2" w:rsidRPr="00E56F20">
        <w:t>功能：</w:t>
      </w:r>
    </w:p>
    <w:p w:rsidR="00024FA2" w:rsidRPr="00933043" w:rsidRDefault="00933043" w:rsidP="00933043">
      <w:pPr>
        <w:pStyle w:val="3"/>
        <w:rPr>
          <w:rStyle w:val="a6"/>
          <w:rFonts w:ascii="新宋体" w:eastAsia="新宋体" w:hAnsi="新宋体"/>
          <w:i w:val="0"/>
          <w:sz w:val="24"/>
        </w:rPr>
      </w:pPr>
      <w:r w:rsidRPr="00933043">
        <w:rPr>
          <w:rStyle w:val="a6"/>
          <w:rFonts w:ascii="新宋体" w:eastAsia="新宋体" w:hAnsi="新宋体" w:hint="eastAsia"/>
          <w:i w:val="0"/>
          <w:sz w:val="24"/>
        </w:rPr>
        <w:t>1</w:t>
      </w:r>
      <w:r w:rsidRPr="00933043">
        <w:rPr>
          <w:rStyle w:val="a6"/>
          <w:rFonts w:ascii="新宋体" w:eastAsia="新宋体" w:hAnsi="新宋体"/>
          <w:i w:val="0"/>
          <w:sz w:val="24"/>
        </w:rPr>
        <w:t>.1</w:t>
      </w:r>
      <w:r w:rsidR="00024FA2" w:rsidRPr="00933043">
        <w:rPr>
          <w:rStyle w:val="a6"/>
          <w:rFonts w:ascii="新宋体" w:eastAsia="新宋体" w:hAnsi="新宋体"/>
          <w:i w:val="0"/>
          <w:sz w:val="24"/>
        </w:rPr>
        <w:t>并行开发支持</w:t>
      </w:r>
    </w:p>
    <w:p w:rsidR="00024FA2" w:rsidRPr="00E56F20" w:rsidRDefault="00024FA2" w:rsidP="00024FA2">
      <w:pPr>
        <w:ind w:firstLineChars="200" w:firstLine="480"/>
        <w:rPr>
          <w:rFonts w:ascii="新宋体" w:eastAsia="新宋体" w:hAnsi="新宋体"/>
          <w:sz w:val="24"/>
        </w:rPr>
      </w:pPr>
      <w:r w:rsidRPr="00E56F20">
        <w:rPr>
          <w:rFonts w:ascii="新宋体" w:eastAsia="新宋体" w:hAnsi="新宋体"/>
          <w:sz w:val="24"/>
        </w:rPr>
        <w:t>因开发和维护的原因，要求能够实现开发人员同时在同一个软件模块上工作，同时对同一个代码部分作不同的修改，即使是跨地域分布的开发团队也能互不干扰，协同工作，而又不失去控制。</w:t>
      </w:r>
    </w:p>
    <w:p w:rsidR="00024FA2" w:rsidRPr="00933043" w:rsidRDefault="00933043" w:rsidP="00933043">
      <w:pPr>
        <w:pStyle w:val="3"/>
        <w:rPr>
          <w:rStyle w:val="a6"/>
          <w:rFonts w:ascii="新宋体" w:eastAsia="新宋体" w:hAnsi="新宋体"/>
          <w:i w:val="0"/>
          <w:sz w:val="24"/>
        </w:rPr>
      </w:pPr>
      <w:bookmarkStart w:id="0" w:name="2_2"/>
      <w:bookmarkStart w:id="1" w:name="sub20104314_2_2"/>
      <w:bookmarkStart w:id="2" w:name="修订版管理"/>
      <w:bookmarkEnd w:id="0"/>
      <w:bookmarkEnd w:id="1"/>
      <w:bookmarkEnd w:id="2"/>
      <w:r w:rsidRPr="00933043">
        <w:rPr>
          <w:rStyle w:val="a6"/>
          <w:rFonts w:ascii="新宋体" w:eastAsia="新宋体" w:hAnsi="新宋体" w:hint="eastAsia"/>
          <w:i w:val="0"/>
          <w:sz w:val="24"/>
        </w:rPr>
        <w:t>1.2</w:t>
      </w:r>
      <w:r w:rsidR="00024FA2" w:rsidRPr="00933043">
        <w:rPr>
          <w:rStyle w:val="a6"/>
          <w:rFonts w:ascii="新宋体" w:eastAsia="新宋体" w:hAnsi="新宋体"/>
          <w:i w:val="0"/>
          <w:sz w:val="24"/>
        </w:rPr>
        <w:t>修订版管理</w:t>
      </w:r>
    </w:p>
    <w:p w:rsidR="00024FA2" w:rsidRPr="00E56F20" w:rsidRDefault="00024FA2" w:rsidP="00024FA2">
      <w:pPr>
        <w:ind w:firstLineChars="200" w:firstLine="480"/>
        <w:rPr>
          <w:rFonts w:ascii="新宋体" w:eastAsia="新宋体" w:hAnsi="新宋体"/>
          <w:sz w:val="24"/>
        </w:rPr>
      </w:pPr>
      <w:r w:rsidRPr="00E56F20">
        <w:rPr>
          <w:rFonts w:ascii="新宋体" w:eastAsia="新宋体" w:hAnsi="新宋体"/>
          <w:sz w:val="24"/>
        </w:rPr>
        <w:t>跟踪每一个变更的创造者、时间和原因，从而加快问题和缺陷的确定。</w:t>
      </w:r>
    </w:p>
    <w:p w:rsidR="00024FA2" w:rsidRPr="00933043" w:rsidRDefault="00933043" w:rsidP="00933043">
      <w:pPr>
        <w:pStyle w:val="3"/>
        <w:rPr>
          <w:rStyle w:val="a6"/>
          <w:rFonts w:ascii="新宋体" w:eastAsia="新宋体" w:hAnsi="新宋体"/>
          <w:i w:val="0"/>
          <w:sz w:val="24"/>
        </w:rPr>
      </w:pPr>
      <w:bookmarkStart w:id="3" w:name="2_3"/>
      <w:bookmarkStart w:id="4" w:name="sub20104314_2_3"/>
      <w:bookmarkStart w:id="5" w:name="版本控制"/>
      <w:bookmarkEnd w:id="3"/>
      <w:bookmarkEnd w:id="4"/>
      <w:bookmarkEnd w:id="5"/>
      <w:r w:rsidRPr="00933043">
        <w:rPr>
          <w:rStyle w:val="a6"/>
          <w:rFonts w:ascii="新宋体" w:eastAsia="新宋体" w:hAnsi="新宋体" w:hint="eastAsia"/>
          <w:i w:val="0"/>
          <w:sz w:val="24"/>
        </w:rPr>
        <w:t>1.3</w:t>
      </w:r>
      <w:r w:rsidR="00024FA2" w:rsidRPr="00933043">
        <w:rPr>
          <w:rStyle w:val="a6"/>
          <w:rFonts w:ascii="新宋体" w:eastAsia="新宋体" w:hAnsi="新宋体"/>
          <w:i w:val="0"/>
          <w:sz w:val="24"/>
        </w:rPr>
        <w:t>版本控制</w:t>
      </w:r>
    </w:p>
    <w:p w:rsidR="00024FA2" w:rsidRPr="00E56F20" w:rsidRDefault="00024FA2" w:rsidP="00024FA2">
      <w:pPr>
        <w:widowControl/>
        <w:numPr>
          <w:ilvl w:val="0"/>
          <w:numId w:val="1"/>
        </w:numPr>
        <w:spacing w:before="100" w:beforeAutospacing="1" w:after="100" w:afterAutospacing="1"/>
        <w:ind w:left="357" w:firstLine="0"/>
        <w:jc w:val="left"/>
        <w:rPr>
          <w:rFonts w:ascii="新宋体" w:eastAsia="新宋体" w:hAnsi="新宋体"/>
          <w:sz w:val="24"/>
        </w:rPr>
      </w:pPr>
      <w:r w:rsidRPr="00E56F20">
        <w:rPr>
          <w:rFonts w:ascii="新宋体" w:eastAsia="新宋体" w:hAnsi="新宋体"/>
          <w:sz w:val="24"/>
        </w:rPr>
        <w:t>能够简单、明确地重现软件系统的任何一个</w:t>
      </w:r>
      <w:r w:rsidRPr="00E56F20">
        <w:rPr>
          <w:rFonts w:ascii="新宋体" w:eastAsia="新宋体" w:hAnsi="新宋体"/>
          <w:sz w:val="24"/>
        </w:rPr>
        <w:fldChar w:fldCharType="begin"/>
      </w:r>
      <w:r w:rsidRPr="00E56F20">
        <w:rPr>
          <w:rFonts w:ascii="新宋体" w:eastAsia="新宋体" w:hAnsi="新宋体"/>
          <w:sz w:val="24"/>
        </w:rPr>
        <w:instrText xml:space="preserve"> HYPERLINK "http://baike.baidu.com/item/%E5%8E%86%E5%8F%B2%E7%89%88%E6%9C%AC" \t "_blank" </w:instrText>
      </w:r>
      <w:r w:rsidRPr="00E56F20">
        <w:rPr>
          <w:rFonts w:ascii="新宋体" w:eastAsia="新宋体" w:hAnsi="新宋体"/>
          <w:sz w:val="24"/>
        </w:rPr>
        <w:fldChar w:fldCharType="separate"/>
      </w:r>
      <w:r w:rsidRPr="00E56F20">
        <w:rPr>
          <w:rFonts w:ascii="新宋体" w:eastAsia="新宋体" w:hAnsi="新宋体"/>
          <w:sz w:val="24"/>
        </w:rPr>
        <w:t>历史版本</w:t>
      </w:r>
      <w:r w:rsidRPr="00E56F20">
        <w:rPr>
          <w:rFonts w:ascii="新宋体" w:eastAsia="新宋体" w:hAnsi="新宋体"/>
          <w:sz w:val="24"/>
        </w:rPr>
        <w:fldChar w:fldCharType="end"/>
      </w:r>
      <w:r w:rsidRPr="00E56F20">
        <w:rPr>
          <w:rFonts w:ascii="新宋体" w:eastAsia="新宋体" w:hAnsi="新宋体"/>
          <w:sz w:val="24"/>
        </w:rPr>
        <w:t>。</w:t>
      </w:r>
    </w:p>
    <w:p w:rsidR="00024FA2" w:rsidRDefault="00024FA2" w:rsidP="00024FA2">
      <w:pPr>
        <w:widowControl/>
        <w:numPr>
          <w:ilvl w:val="0"/>
          <w:numId w:val="1"/>
        </w:numPr>
        <w:spacing w:before="100" w:beforeAutospacing="1" w:after="100" w:afterAutospacing="1"/>
        <w:ind w:left="357" w:firstLine="0"/>
        <w:jc w:val="left"/>
        <w:rPr>
          <w:rFonts w:ascii="新宋体" w:eastAsia="新宋体" w:hAnsi="新宋体"/>
          <w:sz w:val="24"/>
        </w:rPr>
      </w:pPr>
      <w:r w:rsidRPr="00E56F20">
        <w:rPr>
          <w:rFonts w:ascii="新宋体" w:eastAsia="新宋体" w:hAnsi="新宋体"/>
          <w:sz w:val="24"/>
        </w:rPr>
        <w:t>产品发布管理：管理、计划软件的变更，与软件的发布计划、预先定制好的生命周期或相关的质量过程保持一致；</w:t>
      </w:r>
      <w:r w:rsidRPr="00E56F20">
        <w:rPr>
          <w:rFonts w:ascii="新宋体" w:eastAsia="新宋体" w:hAnsi="新宋体"/>
          <w:sz w:val="24"/>
        </w:rPr>
        <w:fldChar w:fldCharType="begin"/>
      </w:r>
      <w:r w:rsidRPr="00E56F20">
        <w:rPr>
          <w:rFonts w:ascii="新宋体" w:eastAsia="新宋体" w:hAnsi="新宋体"/>
          <w:sz w:val="24"/>
        </w:rPr>
        <w:instrText xml:space="preserve"> HYPERLINK "http://baike.baidu.com/item/%E9%A1%B9%E7%9B%AE%E7%BB%8F%E7%90%86" \t "_blank" </w:instrText>
      </w:r>
      <w:r w:rsidRPr="00E56F20">
        <w:rPr>
          <w:rFonts w:ascii="新宋体" w:eastAsia="新宋体" w:hAnsi="新宋体"/>
          <w:sz w:val="24"/>
        </w:rPr>
        <w:fldChar w:fldCharType="separate"/>
      </w:r>
      <w:r w:rsidRPr="00E56F20">
        <w:rPr>
          <w:rFonts w:ascii="新宋体" w:eastAsia="新宋体" w:hAnsi="新宋体"/>
          <w:sz w:val="24"/>
        </w:rPr>
        <w:t>项目经理</w:t>
      </w:r>
      <w:r w:rsidRPr="00E56F20">
        <w:rPr>
          <w:rFonts w:ascii="新宋体" w:eastAsia="新宋体" w:hAnsi="新宋体"/>
          <w:sz w:val="24"/>
        </w:rPr>
        <w:fldChar w:fldCharType="end"/>
      </w:r>
      <w:r w:rsidRPr="00E56F20">
        <w:rPr>
          <w:rFonts w:ascii="新宋体" w:eastAsia="新宋体" w:hAnsi="新宋体"/>
          <w:sz w:val="24"/>
        </w:rPr>
        <w:t>能够随时清晰地了解项目的状态。</w:t>
      </w:r>
    </w:p>
    <w:p w:rsidR="00BE5CAD" w:rsidRPr="00933043" w:rsidRDefault="00933043" w:rsidP="00933043">
      <w:pPr>
        <w:pStyle w:val="2"/>
      </w:pPr>
      <w:r w:rsidRPr="00933043">
        <w:rPr>
          <w:rFonts w:hint="eastAsia"/>
        </w:rPr>
        <w:t>二、</w:t>
      </w:r>
      <w:r w:rsidR="00BE5CAD" w:rsidRPr="00933043">
        <w:rPr>
          <w:rFonts w:hint="eastAsia"/>
        </w:rPr>
        <w:t>管理</w:t>
      </w:r>
      <w:r w:rsidR="00BE5CAD" w:rsidRPr="00933043">
        <w:t>结构</w:t>
      </w:r>
      <w:r w:rsidR="00BE5CAD" w:rsidRPr="00933043">
        <w:rPr>
          <w:rFonts w:hint="eastAsia"/>
        </w:rPr>
        <w:t>：</w:t>
      </w:r>
    </w:p>
    <w:p w:rsidR="00BE5CAD" w:rsidRDefault="00BE5CAD" w:rsidP="00BE5CAD">
      <w:pPr>
        <w:widowControl/>
        <w:numPr>
          <w:ilvl w:val="0"/>
          <w:numId w:val="1"/>
        </w:numPr>
        <w:spacing w:before="100" w:beforeAutospacing="1" w:after="100" w:afterAutospacing="1"/>
        <w:ind w:left="357" w:firstLine="0"/>
        <w:jc w:val="left"/>
        <w:rPr>
          <w:rFonts w:ascii="新宋体" w:eastAsia="新宋体" w:hAnsi="新宋体"/>
          <w:sz w:val="24"/>
        </w:rPr>
      </w:pPr>
      <w:r>
        <w:rPr>
          <w:rFonts w:ascii="新宋体" w:eastAsia="新宋体" w:hAnsi="新宋体" w:hint="eastAsia"/>
          <w:sz w:val="24"/>
        </w:rPr>
        <w:t>传统</w:t>
      </w:r>
      <w:r>
        <w:rPr>
          <w:rFonts w:ascii="新宋体" w:eastAsia="新宋体" w:hAnsi="新宋体"/>
          <w:sz w:val="24"/>
        </w:rPr>
        <w:t>结构采用</w:t>
      </w:r>
      <w:r>
        <w:rPr>
          <w:rFonts w:ascii="新宋体" w:eastAsia="新宋体" w:hAnsi="新宋体" w:hint="eastAsia"/>
          <w:sz w:val="24"/>
        </w:rPr>
        <w:t>一个</w:t>
      </w:r>
      <w:r>
        <w:rPr>
          <w:rFonts w:ascii="新宋体" w:eastAsia="新宋体" w:hAnsi="新宋体"/>
          <w:sz w:val="24"/>
        </w:rPr>
        <w:t>master主分支，一个release版本</w:t>
      </w:r>
      <w:r>
        <w:rPr>
          <w:rFonts w:ascii="新宋体" w:eastAsia="新宋体" w:hAnsi="新宋体" w:hint="eastAsia"/>
          <w:sz w:val="24"/>
        </w:rPr>
        <w:t>分支</w:t>
      </w:r>
      <w:r>
        <w:rPr>
          <w:rFonts w:ascii="新宋体" w:eastAsia="新宋体" w:hAnsi="新宋体"/>
          <w:sz w:val="24"/>
        </w:rPr>
        <w:t>，无数个</w:t>
      </w:r>
      <w:proofErr w:type="spellStart"/>
      <w:r>
        <w:rPr>
          <w:rFonts w:ascii="新宋体" w:eastAsia="新宋体" w:hAnsi="新宋体"/>
          <w:sz w:val="24"/>
        </w:rPr>
        <w:t>dev</w:t>
      </w:r>
      <w:proofErr w:type="spellEnd"/>
      <w:r>
        <w:rPr>
          <w:rFonts w:ascii="新宋体" w:eastAsia="新宋体" w:hAnsi="新宋体"/>
          <w:sz w:val="24"/>
        </w:rPr>
        <w:t>开发</w:t>
      </w:r>
      <w:r>
        <w:rPr>
          <w:rFonts w:ascii="新宋体" w:eastAsia="新宋体" w:hAnsi="新宋体" w:hint="eastAsia"/>
          <w:sz w:val="24"/>
        </w:rPr>
        <w:t>分支组成</w:t>
      </w:r>
      <w:r>
        <w:rPr>
          <w:rFonts w:ascii="新宋体" w:eastAsia="新宋体" w:hAnsi="新宋体"/>
          <w:sz w:val="24"/>
        </w:rPr>
        <w:t>。在</w:t>
      </w:r>
      <w:proofErr w:type="spellStart"/>
      <w:r>
        <w:rPr>
          <w:rFonts w:ascii="新宋体" w:eastAsia="新宋体" w:hAnsi="新宋体" w:hint="eastAsia"/>
          <w:sz w:val="24"/>
        </w:rPr>
        <w:t>dev</w:t>
      </w:r>
      <w:proofErr w:type="spellEnd"/>
      <w:r>
        <w:rPr>
          <w:rFonts w:ascii="新宋体" w:eastAsia="新宋体" w:hAnsi="新宋体"/>
          <w:sz w:val="24"/>
        </w:rPr>
        <w:t>开发完成之后</w:t>
      </w:r>
      <w:r>
        <w:rPr>
          <w:rFonts w:ascii="新宋体" w:eastAsia="新宋体" w:hAnsi="新宋体" w:hint="eastAsia"/>
          <w:sz w:val="24"/>
        </w:rPr>
        <w:t>在</w:t>
      </w:r>
      <w:r>
        <w:rPr>
          <w:rFonts w:ascii="新宋体" w:eastAsia="新宋体" w:hAnsi="新宋体"/>
          <w:sz w:val="24"/>
        </w:rPr>
        <w:t>release分支上</w:t>
      </w:r>
      <w:r>
        <w:rPr>
          <w:rFonts w:ascii="新宋体" w:eastAsia="新宋体" w:hAnsi="新宋体" w:hint="eastAsia"/>
          <w:sz w:val="24"/>
        </w:rPr>
        <w:t>合并</w:t>
      </w:r>
      <w:r>
        <w:rPr>
          <w:rFonts w:ascii="新宋体" w:eastAsia="新宋体" w:hAnsi="新宋体"/>
          <w:sz w:val="24"/>
        </w:rPr>
        <w:t>。并且保留每一个版本的历史信息，可以随时回退到任意标记的历史版本。以</w:t>
      </w:r>
      <w:r>
        <w:rPr>
          <w:rFonts w:ascii="新宋体" w:eastAsia="新宋体" w:hAnsi="新宋体" w:hint="eastAsia"/>
          <w:sz w:val="24"/>
        </w:rPr>
        <w:t>手机</w:t>
      </w:r>
      <w:r>
        <w:rPr>
          <w:rFonts w:ascii="新宋体" w:eastAsia="新宋体" w:hAnsi="新宋体"/>
          <w:sz w:val="24"/>
        </w:rPr>
        <w:t>制造为例，手机v1.1</w:t>
      </w:r>
      <w:r>
        <w:rPr>
          <w:rFonts w:ascii="新宋体" w:eastAsia="新宋体" w:hAnsi="新宋体" w:hint="eastAsia"/>
          <w:sz w:val="24"/>
        </w:rPr>
        <w:t>和</w:t>
      </w:r>
      <w:r>
        <w:rPr>
          <w:rFonts w:ascii="新宋体" w:eastAsia="新宋体" w:hAnsi="新宋体"/>
          <w:sz w:val="24"/>
        </w:rPr>
        <w:t>手机</w:t>
      </w:r>
      <w:r>
        <w:rPr>
          <w:rFonts w:ascii="新宋体" w:eastAsia="新宋体" w:hAnsi="新宋体" w:hint="eastAsia"/>
          <w:sz w:val="24"/>
        </w:rPr>
        <w:t>v2.0。</w:t>
      </w:r>
      <w:r>
        <w:rPr>
          <w:rFonts w:ascii="新宋体" w:eastAsia="新宋体" w:hAnsi="新宋体"/>
          <w:sz w:val="24"/>
        </w:rPr>
        <w:t>不断开发新版本，但是如果</w:t>
      </w:r>
      <w:r>
        <w:rPr>
          <w:rFonts w:ascii="新宋体" w:eastAsia="新宋体" w:hAnsi="新宋体" w:hint="eastAsia"/>
          <w:sz w:val="24"/>
        </w:rPr>
        <w:t>v1.1出现</w:t>
      </w:r>
      <w:r>
        <w:rPr>
          <w:rFonts w:ascii="新宋体" w:eastAsia="新宋体" w:hAnsi="新宋体"/>
          <w:sz w:val="24"/>
        </w:rPr>
        <w:t>问题可以回退到</w:t>
      </w:r>
      <w:r>
        <w:rPr>
          <w:rFonts w:ascii="新宋体" w:eastAsia="新宋体" w:hAnsi="新宋体" w:hint="eastAsia"/>
          <w:sz w:val="24"/>
        </w:rPr>
        <w:t>v1.1的</w:t>
      </w:r>
      <w:r>
        <w:rPr>
          <w:rFonts w:ascii="新宋体" w:eastAsia="新宋体" w:hAnsi="新宋体"/>
          <w:sz w:val="24"/>
        </w:rPr>
        <w:t>版本并且进行修复。</w:t>
      </w:r>
    </w:p>
    <w:p w:rsidR="00BE5CAD" w:rsidRPr="00E56F20" w:rsidRDefault="00BE5CAD" w:rsidP="00BE5CAD">
      <w:pPr>
        <w:widowControl/>
        <w:numPr>
          <w:ilvl w:val="0"/>
          <w:numId w:val="1"/>
        </w:numPr>
        <w:spacing w:before="100" w:beforeAutospacing="1" w:after="100" w:afterAutospacing="1"/>
        <w:ind w:left="357" w:firstLine="0"/>
        <w:jc w:val="left"/>
        <w:rPr>
          <w:rFonts w:ascii="新宋体" w:eastAsia="新宋体" w:hAnsi="新宋体" w:hint="eastAsia"/>
          <w:sz w:val="24"/>
        </w:rPr>
      </w:pPr>
      <w:r>
        <w:rPr>
          <w:rFonts w:ascii="新宋体" w:eastAsia="新宋体" w:hAnsi="新宋体" w:hint="eastAsia"/>
          <w:sz w:val="24"/>
        </w:rPr>
        <w:t>现在</w:t>
      </w:r>
      <w:r>
        <w:rPr>
          <w:rFonts w:ascii="新宋体" w:eastAsia="新宋体" w:hAnsi="新宋体"/>
          <w:sz w:val="24"/>
        </w:rPr>
        <w:t>的</w:t>
      </w:r>
      <w:r>
        <w:rPr>
          <w:rFonts w:ascii="新宋体" w:eastAsia="新宋体" w:hAnsi="新宋体" w:hint="eastAsia"/>
          <w:sz w:val="24"/>
        </w:rPr>
        <w:t>互联网采用</w:t>
      </w:r>
      <w:r>
        <w:rPr>
          <w:rFonts w:ascii="新宋体" w:eastAsia="新宋体" w:hAnsi="新宋体"/>
          <w:sz w:val="24"/>
        </w:rPr>
        <w:t>的是一个master</w:t>
      </w:r>
      <w:r>
        <w:rPr>
          <w:rFonts w:ascii="新宋体" w:eastAsia="新宋体" w:hAnsi="新宋体" w:hint="eastAsia"/>
          <w:sz w:val="24"/>
        </w:rPr>
        <w:t>主分支</w:t>
      </w:r>
      <w:r>
        <w:rPr>
          <w:rFonts w:ascii="新宋体" w:eastAsia="新宋体" w:hAnsi="新宋体"/>
          <w:sz w:val="24"/>
        </w:rPr>
        <w:t>，少数</w:t>
      </w:r>
      <w:proofErr w:type="spellStart"/>
      <w:r>
        <w:rPr>
          <w:rFonts w:ascii="新宋体" w:eastAsia="新宋体" w:hAnsi="新宋体"/>
          <w:sz w:val="24"/>
        </w:rPr>
        <w:t>dev</w:t>
      </w:r>
      <w:proofErr w:type="spellEnd"/>
      <w:r>
        <w:rPr>
          <w:rFonts w:ascii="新宋体" w:eastAsia="新宋体" w:hAnsi="新宋体"/>
          <w:sz w:val="24"/>
        </w:rPr>
        <w:t>开发分支，新的</w:t>
      </w:r>
      <w:proofErr w:type="spellStart"/>
      <w:r>
        <w:rPr>
          <w:rFonts w:ascii="新宋体" w:eastAsia="新宋体" w:hAnsi="新宋体"/>
          <w:sz w:val="24"/>
        </w:rPr>
        <w:t>dev</w:t>
      </w:r>
      <w:proofErr w:type="spellEnd"/>
      <w:r>
        <w:rPr>
          <w:rFonts w:ascii="新宋体" w:eastAsia="新宋体" w:hAnsi="新宋体"/>
          <w:sz w:val="24"/>
        </w:rPr>
        <w:t>分支</w:t>
      </w:r>
      <w:r>
        <w:rPr>
          <w:rFonts w:ascii="新宋体" w:eastAsia="新宋体" w:hAnsi="新宋体" w:hint="eastAsia"/>
          <w:sz w:val="24"/>
        </w:rPr>
        <w:t>及时</w:t>
      </w:r>
      <w:r>
        <w:rPr>
          <w:rFonts w:ascii="新宋体" w:eastAsia="新宋体" w:hAnsi="新宋体"/>
          <w:sz w:val="24"/>
        </w:rPr>
        <w:t>合并到master分支中</w:t>
      </w:r>
      <w:r>
        <w:rPr>
          <w:rFonts w:ascii="新宋体" w:eastAsia="新宋体" w:hAnsi="新宋体" w:hint="eastAsia"/>
          <w:sz w:val="24"/>
        </w:rPr>
        <w:t>。</w:t>
      </w:r>
      <w:r w:rsidR="00933043">
        <w:rPr>
          <w:rFonts w:ascii="新宋体" w:eastAsia="新宋体" w:hAnsi="新宋体" w:hint="eastAsia"/>
          <w:sz w:val="24"/>
        </w:rPr>
        <w:t>互联网</w:t>
      </w:r>
      <w:r>
        <w:rPr>
          <w:rFonts w:ascii="新宋体" w:eastAsia="新宋体" w:hAnsi="新宋体"/>
          <w:sz w:val="24"/>
        </w:rPr>
        <w:t>没有采用</w:t>
      </w:r>
      <w:r w:rsidR="00933043">
        <w:rPr>
          <w:rFonts w:ascii="新宋体" w:eastAsia="新宋体" w:hAnsi="新宋体"/>
          <w:sz w:val="24"/>
        </w:rPr>
        <w:t>传统</w:t>
      </w:r>
      <w:r w:rsidR="00933043">
        <w:rPr>
          <w:rFonts w:ascii="新宋体" w:eastAsia="新宋体" w:hAnsi="新宋体" w:hint="eastAsia"/>
          <w:sz w:val="24"/>
        </w:rPr>
        <w:t>结构</w:t>
      </w:r>
      <w:r>
        <w:rPr>
          <w:rFonts w:ascii="新宋体" w:eastAsia="新宋体" w:hAnsi="新宋体"/>
          <w:sz w:val="24"/>
        </w:rPr>
        <w:t>，因为保留太多版本在最终合并的时候可能会遇到各种</w:t>
      </w:r>
      <w:r>
        <w:rPr>
          <w:rFonts w:ascii="新宋体" w:eastAsia="新宋体" w:hAnsi="新宋体" w:hint="eastAsia"/>
          <w:sz w:val="24"/>
        </w:rPr>
        <w:t>矛盾</w:t>
      </w:r>
      <w:r>
        <w:rPr>
          <w:rFonts w:ascii="新宋体" w:eastAsia="新宋体" w:hAnsi="新宋体"/>
          <w:sz w:val="24"/>
        </w:rPr>
        <w:t>冲突。而且</w:t>
      </w:r>
      <w:r>
        <w:rPr>
          <w:rFonts w:ascii="新宋体" w:eastAsia="新宋体" w:hAnsi="新宋体" w:hint="eastAsia"/>
          <w:sz w:val="24"/>
        </w:rPr>
        <w:t>互联网</w:t>
      </w:r>
      <w:r>
        <w:rPr>
          <w:rFonts w:ascii="新宋体" w:eastAsia="新宋体" w:hAnsi="新宋体"/>
          <w:sz w:val="24"/>
        </w:rPr>
        <w:t>结构是一直向前的，我们的网页一直在更新，但是不需要回退到以前的版本。</w:t>
      </w:r>
    </w:p>
    <w:p w:rsidR="00933043" w:rsidRDefault="00933043" w:rsidP="00933043">
      <w:pPr>
        <w:pStyle w:val="2"/>
        <w:rPr>
          <w:rFonts w:hint="eastAsia"/>
        </w:rPr>
      </w:pPr>
      <w:r>
        <w:rPr>
          <w:rFonts w:hint="eastAsia"/>
        </w:rPr>
        <w:lastRenderedPageBreak/>
        <w:t>三</w:t>
      </w:r>
      <w:r>
        <w:t>、管理内容</w:t>
      </w:r>
    </w:p>
    <w:p w:rsidR="00024FA2" w:rsidRDefault="00933043" w:rsidP="005F5850">
      <w:r>
        <w:tab/>
      </w:r>
      <w:r w:rsidR="00E56F20">
        <w:rPr>
          <w:rFonts w:hint="eastAsia"/>
        </w:rPr>
        <w:t>配置</w:t>
      </w:r>
      <w:r w:rsidR="00E56F20">
        <w:t>管理基本是对</w:t>
      </w:r>
      <w:r w:rsidR="00E56F20">
        <w:rPr>
          <w:rFonts w:hint="eastAsia"/>
        </w:rPr>
        <w:t>以下</w:t>
      </w:r>
      <w:r w:rsidR="00E56F20">
        <w:t>几点进行管理：代码、文档、环境、软件和配置。</w:t>
      </w:r>
    </w:p>
    <w:p w:rsidR="00E56F20" w:rsidRDefault="00BE5CAD" w:rsidP="005F5850">
      <w:r>
        <w:tab/>
      </w:r>
      <w:r w:rsidR="00E56F20">
        <w:rPr>
          <w:rFonts w:hint="eastAsia"/>
        </w:rPr>
        <w:t>针对</w:t>
      </w:r>
      <w:r w:rsidR="00E56F20">
        <w:t>代码管理，主要分为版本管理、变更管理</w:t>
      </w:r>
      <w:r w:rsidR="00E56F20">
        <w:rPr>
          <w:rFonts w:hint="eastAsia"/>
        </w:rPr>
        <w:t>、</w:t>
      </w:r>
      <w:r w:rsidR="00E56F20">
        <w:t>文档管理和发布管理</w:t>
      </w:r>
      <w:r w:rsidR="00E56F20">
        <w:rPr>
          <w:rFonts w:hint="eastAsia"/>
        </w:rPr>
        <w:t>这</w:t>
      </w:r>
      <w:r w:rsidR="00E56F20">
        <w:t>四个部分。</w:t>
      </w:r>
    </w:p>
    <w:p w:rsidR="00E56F20" w:rsidRDefault="00BE5CAD" w:rsidP="005F5850">
      <w:r>
        <w:tab/>
      </w:r>
      <w:r w:rsidR="00E56F20">
        <w:rPr>
          <w:rFonts w:hint="eastAsia"/>
        </w:rPr>
        <w:t>常用</w:t>
      </w:r>
      <w:r w:rsidR="00E56F20">
        <w:t>配置管理软件有</w:t>
      </w:r>
      <w:r w:rsidR="00E56F20">
        <w:t>SVN</w:t>
      </w:r>
      <w:r w:rsidR="00E56F20">
        <w:t>，</w:t>
      </w:r>
      <w:proofErr w:type="spellStart"/>
      <w:r w:rsidR="00E56F20">
        <w:t>vss</w:t>
      </w:r>
      <w:proofErr w:type="spellEnd"/>
      <w:r w:rsidR="00E56F20">
        <w:t>，</w:t>
      </w:r>
      <w:proofErr w:type="spellStart"/>
      <w:r w:rsidR="00E56F20">
        <w:t>git</w:t>
      </w:r>
      <w:proofErr w:type="spellEnd"/>
      <w:r w:rsidR="00E56F20">
        <w:t>等，我们这里以</w:t>
      </w:r>
      <w:proofErr w:type="spellStart"/>
      <w:r w:rsidR="00E56F20">
        <w:t>git</w:t>
      </w:r>
      <w:proofErr w:type="spellEnd"/>
      <w:r w:rsidR="00E56F20">
        <w:t>为例。</w:t>
      </w:r>
    </w:p>
    <w:p w:rsidR="00933043" w:rsidRPr="00E56F20" w:rsidRDefault="00933043" w:rsidP="005F5850">
      <w:pPr>
        <w:rPr>
          <w:rFonts w:hint="eastAsia"/>
        </w:rPr>
      </w:pPr>
      <w:bookmarkStart w:id="6" w:name="_GoBack"/>
      <w:bookmarkEnd w:id="6"/>
    </w:p>
    <w:sectPr w:rsidR="00933043" w:rsidRPr="00E56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E2BE7"/>
    <w:multiLevelType w:val="multilevel"/>
    <w:tmpl w:val="E898C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50"/>
    <w:rsid w:val="00024FA2"/>
    <w:rsid w:val="005F5850"/>
    <w:rsid w:val="007C2CA6"/>
    <w:rsid w:val="00933043"/>
    <w:rsid w:val="00A9067D"/>
    <w:rsid w:val="00BE5CAD"/>
    <w:rsid w:val="00E5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00109-638C-4C6F-BF2C-132F3838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58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4F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F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850"/>
    <w:rPr>
      <w:b/>
      <w:bCs/>
      <w:kern w:val="44"/>
      <w:sz w:val="44"/>
      <w:szCs w:val="44"/>
    </w:rPr>
  </w:style>
  <w:style w:type="paragraph" w:styleId="a3">
    <w:name w:val="Balloon Text"/>
    <w:basedOn w:val="a"/>
    <w:link w:val="Char"/>
    <w:uiPriority w:val="99"/>
    <w:semiHidden/>
    <w:unhideWhenUsed/>
    <w:rsid w:val="005F5850"/>
    <w:rPr>
      <w:sz w:val="18"/>
      <w:szCs w:val="18"/>
    </w:rPr>
  </w:style>
  <w:style w:type="character" w:customStyle="1" w:styleId="Char">
    <w:name w:val="批注框文本 Char"/>
    <w:basedOn w:val="a0"/>
    <w:link w:val="a3"/>
    <w:uiPriority w:val="99"/>
    <w:semiHidden/>
    <w:rsid w:val="005F5850"/>
    <w:rPr>
      <w:sz w:val="18"/>
      <w:szCs w:val="18"/>
    </w:rPr>
  </w:style>
  <w:style w:type="character" w:styleId="a4">
    <w:name w:val="Hyperlink"/>
    <w:basedOn w:val="a0"/>
    <w:uiPriority w:val="99"/>
    <w:semiHidden/>
    <w:unhideWhenUsed/>
    <w:rsid w:val="00024FA2"/>
    <w:rPr>
      <w:color w:val="0000FF"/>
      <w:u w:val="single"/>
    </w:rPr>
  </w:style>
  <w:style w:type="character" w:customStyle="1" w:styleId="3Char">
    <w:name w:val="标题 3 Char"/>
    <w:basedOn w:val="a0"/>
    <w:link w:val="3"/>
    <w:uiPriority w:val="9"/>
    <w:rsid w:val="00024FA2"/>
    <w:rPr>
      <w:b/>
      <w:bCs/>
      <w:sz w:val="32"/>
      <w:szCs w:val="32"/>
    </w:rPr>
  </w:style>
  <w:style w:type="character" w:customStyle="1" w:styleId="2Char">
    <w:name w:val="标题 2 Char"/>
    <w:basedOn w:val="a0"/>
    <w:link w:val="2"/>
    <w:uiPriority w:val="9"/>
    <w:rsid w:val="00024FA2"/>
    <w:rPr>
      <w:rFonts w:asciiTheme="majorHAnsi" w:eastAsiaTheme="majorEastAsia" w:hAnsiTheme="majorHAnsi" w:cstheme="majorBidi"/>
      <w:b/>
      <w:bCs/>
      <w:sz w:val="32"/>
      <w:szCs w:val="32"/>
    </w:rPr>
  </w:style>
  <w:style w:type="character" w:styleId="a5">
    <w:name w:val="Subtle Emphasis"/>
    <w:basedOn w:val="a0"/>
    <w:uiPriority w:val="19"/>
    <w:qFormat/>
    <w:rsid w:val="00024FA2"/>
    <w:rPr>
      <w:i/>
      <w:iCs/>
      <w:color w:val="404040" w:themeColor="text1" w:themeTint="BF"/>
    </w:rPr>
  </w:style>
  <w:style w:type="character" w:styleId="a6">
    <w:name w:val="Emphasis"/>
    <w:basedOn w:val="a0"/>
    <w:uiPriority w:val="20"/>
    <w:qFormat/>
    <w:rsid w:val="00024F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45750">
      <w:bodyDiv w:val="1"/>
      <w:marLeft w:val="0"/>
      <w:marRight w:val="0"/>
      <w:marTop w:val="0"/>
      <w:marBottom w:val="0"/>
      <w:divBdr>
        <w:top w:val="none" w:sz="0" w:space="0" w:color="auto"/>
        <w:left w:val="none" w:sz="0" w:space="0" w:color="auto"/>
        <w:bottom w:val="none" w:sz="0" w:space="0" w:color="auto"/>
        <w:right w:val="none" w:sz="0" w:space="0" w:color="auto"/>
      </w:divBdr>
      <w:divsChild>
        <w:div w:id="709652976">
          <w:marLeft w:val="0"/>
          <w:marRight w:val="0"/>
          <w:marTop w:val="0"/>
          <w:marBottom w:val="0"/>
          <w:divBdr>
            <w:top w:val="none" w:sz="0" w:space="0" w:color="auto"/>
            <w:left w:val="none" w:sz="0" w:space="0" w:color="auto"/>
            <w:bottom w:val="none" w:sz="0" w:space="0" w:color="auto"/>
            <w:right w:val="none" w:sz="0" w:space="0" w:color="auto"/>
          </w:divBdr>
        </w:div>
        <w:div w:id="653946029">
          <w:marLeft w:val="0"/>
          <w:marRight w:val="0"/>
          <w:marTop w:val="0"/>
          <w:marBottom w:val="0"/>
          <w:divBdr>
            <w:top w:val="none" w:sz="0" w:space="0" w:color="auto"/>
            <w:left w:val="none" w:sz="0" w:space="0" w:color="auto"/>
            <w:bottom w:val="none" w:sz="0" w:space="0" w:color="auto"/>
            <w:right w:val="none" w:sz="0" w:space="0" w:color="auto"/>
          </w:divBdr>
        </w:div>
        <w:div w:id="1117021130">
          <w:marLeft w:val="0"/>
          <w:marRight w:val="0"/>
          <w:marTop w:val="0"/>
          <w:marBottom w:val="0"/>
          <w:divBdr>
            <w:top w:val="none" w:sz="0" w:space="0" w:color="auto"/>
            <w:left w:val="none" w:sz="0" w:space="0" w:color="auto"/>
            <w:bottom w:val="none" w:sz="0" w:space="0" w:color="auto"/>
            <w:right w:val="none" w:sz="0" w:space="0" w:color="auto"/>
          </w:divBdr>
        </w:div>
        <w:div w:id="1557886230">
          <w:marLeft w:val="0"/>
          <w:marRight w:val="0"/>
          <w:marTop w:val="0"/>
          <w:marBottom w:val="0"/>
          <w:divBdr>
            <w:top w:val="none" w:sz="0" w:space="0" w:color="auto"/>
            <w:left w:val="none" w:sz="0" w:space="0" w:color="auto"/>
            <w:bottom w:val="none" w:sz="0" w:space="0" w:color="auto"/>
            <w:right w:val="none" w:sz="0" w:space="0" w:color="auto"/>
          </w:divBdr>
        </w:div>
        <w:div w:id="96878357">
          <w:marLeft w:val="0"/>
          <w:marRight w:val="0"/>
          <w:marTop w:val="0"/>
          <w:marBottom w:val="0"/>
          <w:divBdr>
            <w:top w:val="none" w:sz="0" w:space="0" w:color="auto"/>
            <w:left w:val="none" w:sz="0" w:space="0" w:color="auto"/>
            <w:bottom w:val="none" w:sz="0" w:space="0" w:color="auto"/>
            <w:right w:val="none" w:sz="0" w:space="0" w:color="auto"/>
          </w:divBdr>
        </w:div>
        <w:div w:id="1474104406">
          <w:marLeft w:val="0"/>
          <w:marRight w:val="0"/>
          <w:marTop w:val="0"/>
          <w:marBottom w:val="0"/>
          <w:divBdr>
            <w:top w:val="none" w:sz="0" w:space="0" w:color="auto"/>
            <w:left w:val="none" w:sz="0" w:space="0" w:color="auto"/>
            <w:bottom w:val="none" w:sz="0" w:space="0" w:color="auto"/>
            <w:right w:val="none" w:sz="0" w:space="0" w:color="auto"/>
          </w:divBdr>
        </w:div>
        <w:div w:id="1046492128">
          <w:marLeft w:val="0"/>
          <w:marRight w:val="0"/>
          <w:marTop w:val="0"/>
          <w:marBottom w:val="0"/>
          <w:divBdr>
            <w:top w:val="none" w:sz="0" w:space="0" w:color="auto"/>
            <w:left w:val="none" w:sz="0" w:space="0" w:color="auto"/>
            <w:bottom w:val="none" w:sz="0" w:space="0" w:color="auto"/>
            <w:right w:val="none" w:sz="0" w:space="0" w:color="auto"/>
          </w:divBdr>
        </w:div>
      </w:divsChild>
    </w:div>
    <w:div w:id="1310133428">
      <w:bodyDiv w:val="1"/>
      <w:marLeft w:val="0"/>
      <w:marRight w:val="0"/>
      <w:marTop w:val="0"/>
      <w:marBottom w:val="0"/>
      <w:divBdr>
        <w:top w:val="none" w:sz="0" w:space="0" w:color="auto"/>
        <w:left w:val="none" w:sz="0" w:space="0" w:color="auto"/>
        <w:bottom w:val="none" w:sz="0" w:space="0" w:color="auto"/>
        <w:right w:val="none" w:sz="0" w:space="0" w:color="auto"/>
      </w:divBdr>
      <w:divsChild>
        <w:div w:id="494496936">
          <w:marLeft w:val="0"/>
          <w:marRight w:val="0"/>
          <w:marTop w:val="0"/>
          <w:marBottom w:val="0"/>
          <w:divBdr>
            <w:top w:val="none" w:sz="0" w:space="0" w:color="auto"/>
            <w:left w:val="none" w:sz="0" w:space="0" w:color="auto"/>
            <w:bottom w:val="none" w:sz="0" w:space="0" w:color="auto"/>
            <w:right w:val="none" w:sz="0" w:space="0" w:color="auto"/>
          </w:divBdr>
        </w:div>
        <w:div w:id="209152151">
          <w:marLeft w:val="0"/>
          <w:marRight w:val="0"/>
          <w:marTop w:val="0"/>
          <w:marBottom w:val="0"/>
          <w:divBdr>
            <w:top w:val="none" w:sz="0" w:space="0" w:color="auto"/>
            <w:left w:val="none" w:sz="0" w:space="0" w:color="auto"/>
            <w:bottom w:val="none" w:sz="0" w:space="0" w:color="auto"/>
            <w:right w:val="none" w:sz="0" w:space="0" w:color="auto"/>
          </w:divBdr>
        </w:div>
        <w:div w:id="373696922">
          <w:marLeft w:val="0"/>
          <w:marRight w:val="0"/>
          <w:marTop w:val="0"/>
          <w:marBottom w:val="0"/>
          <w:divBdr>
            <w:top w:val="none" w:sz="0" w:space="0" w:color="auto"/>
            <w:left w:val="none" w:sz="0" w:space="0" w:color="auto"/>
            <w:bottom w:val="none" w:sz="0" w:space="0" w:color="auto"/>
            <w:right w:val="none" w:sz="0" w:space="0" w:color="auto"/>
          </w:divBdr>
        </w:div>
        <w:div w:id="173040242">
          <w:marLeft w:val="0"/>
          <w:marRight w:val="0"/>
          <w:marTop w:val="0"/>
          <w:marBottom w:val="0"/>
          <w:divBdr>
            <w:top w:val="none" w:sz="0" w:space="0" w:color="auto"/>
            <w:left w:val="none" w:sz="0" w:space="0" w:color="auto"/>
            <w:bottom w:val="none" w:sz="0" w:space="0" w:color="auto"/>
            <w:right w:val="none" w:sz="0" w:space="0" w:color="auto"/>
          </w:divBdr>
        </w:div>
        <w:div w:id="1195002667">
          <w:marLeft w:val="0"/>
          <w:marRight w:val="0"/>
          <w:marTop w:val="0"/>
          <w:marBottom w:val="0"/>
          <w:divBdr>
            <w:top w:val="none" w:sz="0" w:space="0" w:color="auto"/>
            <w:left w:val="none" w:sz="0" w:space="0" w:color="auto"/>
            <w:bottom w:val="none" w:sz="0" w:space="0" w:color="auto"/>
            <w:right w:val="none" w:sz="0" w:space="0" w:color="auto"/>
          </w:divBdr>
        </w:div>
        <w:div w:id="1782842699">
          <w:marLeft w:val="0"/>
          <w:marRight w:val="0"/>
          <w:marTop w:val="0"/>
          <w:marBottom w:val="0"/>
          <w:divBdr>
            <w:top w:val="none" w:sz="0" w:space="0" w:color="auto"/>
            <w:left w:val="none" w:sz="0" w:space="0" w:color="auto"/>
            <w:bottom w:val="none" w:sz="0" w:space="0" w:color="auto"/>
            <w:right w:val="none" w:sz="0" w:space="0" w:color="auto"/>
          </w:divBdr>
        </w:div>
        <w:div w:id="21882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guxing</dc:creator>
  <cp:keywords/>
  <dc:description/>
  <cp:lastModifiedBy>guxing</cp:lastModifiedBy>
  <cp:revision>1</cp:revision>
  <dcterms:created xsi:type="dcterms:W3CDTF">2017-03-13T08:31:00Z</dcterms:created>
  <dcterms:modified xsi:type="dcterms:W3CDTF">2017-03-13T09:35:00Z</dcterms:modified>
</cp:coreProperties>
</file>