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EB1E" w14:textId="2D9D110F" w:rsidR="0038720B" w:rsidRDefault="006F7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 prevenir?</w:t>
      </w:r>
    </w:p>
    <w:p w14:paraId="7DA434C0" w14:textId="43EA5D2E" w:rsidR="006F7FB9" w:rsidRDefault="006F7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precisamos saber o que é a violência contra a mulher.</w:t>
      </w:r>
    </w:p>
    <w:p w14:paraId="13067661" w14:textId="77777777" w:rsidR="006F7FB9" w:rsidRDefault="006F7FB9" w:rsidP="006F7FB9">
      <w:pPr>
        <w:spacing w:after="375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E4557"/>
          <w:sz w:val="33"/>
          <w:szCs w:val="33"/>
          <w:lang w:eastAsia="pt-BR"/>
        </w:rPr>
      </w:pPr>
      <w:r w:rsidRPr="006F7FB9">
        <w:rPr>
          <w:rFonts w:ascii="Arial" w:eastAsia="Times New Roman" w:hAnsi="Arial" w:cs="Arial"/>
          <w:b/>
          <w:bCs/>
          <w:color w:val="2E4557"/>
          <w:sz w:val="33"/>
          <w:szCs w:val="33"/>
          <w:lang w:eastAsia="pt-BR"/>
        </w:rPr>
        <w:t>O que é a violência contra a mulher?</w:t>
      </w:r>
    </w:p>
    <w:p w14:paraId="6D553270" w14:textId="53C7AD94" w:rsidR="006F7FB9" w:rsidRDefault="006F7FB9" w:rsidP="006F7FB9">
      <w:pPr>
        <w:spacing w:after="375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B4C4D"/>
          <w:sz w:val="24"/>
          <w:szCs w:val="24"/>
          <w:lang w:eastAsia="pt-BR"/>
        </w:rPr>
      </w:pPr>
      <w:r w:rsidRPr="006F7FB9">
        <w:rPr>
          <w:rFonts w:ascii="Arial" w:eastAsia="Times New Roman" w:hAnsi="Arial" w:cs="Arial"/>
          <w:color w:val="4B4C4D"/>
          <w:sz w:val="24"/>
          <w:szCs w:val="24"/>
          <w:lang w:eastAsia="pt-BR"/>
        </w:rPr>
        <w:t xml:space="preserve">A violência contra a mulher reflete questões de ordens cultural, social e religiosa que se manifestam de formas distintas nas diferentes partes do mundo. Enraizada e apoiada no patriarcado, a violência contra a mulher está presente tanto no espaço público quanto na vida privada, dentro de casa, nos espaços de trabalho, em geral imposta por pessoas que a mulher conhece, convive e em quem confia. Caso de parentes, cônjuges, amigos e pessoas com quem ela se </w:t>
      </w:r>
      <w:r w:rsidRPr="006F7FB9">
        <w:rPr>
          <w:rFonts w:ascii="Arial" w:eastAsia="Times New Roman" w:hAnsi="Arial" w:cs="Arial"/>
          <w:color w:val="4B4C4D"/>
          <w:sz w:val="24"/>
          <w:szCs w:val="24"/>
          <w:lang w:eastAsia="pt-BR"/>
        </w:rPr>
        <w:t>relaciona,</w:t>
      </w:r>
      <w:r>
        <w:rPr>
          <w:rFonts w:ascii="Arial" w:eastAsia="Times New Roman" w:hAnsi="Arial" w:cs="Arial"/>
          <w:color w:val="4B4C4D"/>
          <w:sz w:val="24"/>
          <w:szCs w:val="24"/>
          <w:lang w:eastAsia="pt-BR"/>
        </w:rPr>
        <w:t xml:space="preserve"> porém também ocorre de desconhecidos</w:t>
      </w:r>
      <w:r w:rsidRPr="006F7FB9">
        <w:rPr>
          <w:rFonts w:ascii="Arial" w:eastAsia="Times New Roman" w:hAnsi="Arial" w:cs="Arial"/>
          <w:color w:val="4B4C4D"/>
          <w:sz w:val="24"/>
          <w:szCs w:val="24"/>
          <w:lang w:eastAsia="pt-BR"/>
        </w:rPr>
        <w:t>.</w:t>
      </w:r>
    </w:p>
    <w:p w14:paraId="1857F2B7" w14:textId="380071E3" w:rsidR="006F7FB9" w:rsidRDefault="00C44EE8" w:rsidP="006F7FB9">
      <w:pPr>
        <w:spacing w:after="375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B4C4D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B4C4D"/>
          <w:sz w:val="24"/>
          <w:szCs w:val="24"/>
          <w:lang w:eastAsia="pt-BR"/>
        </w:rPr>
        <w:t>Quais são os tipos de violência?</w:t>
      </w:r>
    </w:p>
    <w:p w14:paraId="06EBC60F" w14:textId="5B90E3B4" w:rsidR="006F7FB9" w:rsidRDefault="00C44EE8" w:rsidP="006F7FB9">
      <w:pPr>
        <w:spacing w:after="375" w:line="240" w:lineRule="auto"/>
        <w:jc w:val="both"/>
        <w:textAlignment w:val="baseline"/>
        <w:outlineLvl w:val="1"/>
        <w:rPr>
          <w:rFonts w:ascii="Open Sans" w:hAnsi="Open Sans" w:cs="Open Sans"/>
          <w:color w:val="6E6E6E"/>
          <w:sz w:val="27"/>
          <w:szCs w:val="27"/>
          <w:shd w:val="clear" w:color="auto" w:fill="FFFFFF"/>
        </w:rPr>
      </w:pPr>
      <w:r>
        <w:rPr>
          <w:rFonts w:ascii="Oswald" w:hAnsi="Oswald"/>
          <w:b/>
          <w:bCs/>
          <w:color w:val="6E6E6E"/>
          <w:sz w:val="27"/>
          <w:szCs w:val="27"/>
          <w:shd w:val="clear" w:color="auto" w:fill="FFFFFF"/>
        </w:rPr>
        <w:t>Violência física –</w:t>
      </w:r>
      <w:r>
        <w:rPr>
          <w:rFonts w:ascii="Open Sans" w:hAnsi="Open Sans" w:cs="Open Sans"/>
          <w:color w:val="6E6E6E"/>
          <w:sz w:val="27"/>
          <w:szCs w:val="27"/>
          <w:shd w:val="clear" w:color="auto" w:fill="FFFFFF"/>
        </w:rPr>
        <w:t> agressões envolvendo tapas, chutes, socos, beliscões, empurrões e qualquer forma de ação utilizando a força ou omissão de ajuda que coloque em risco ou cause danos à integridade física de outra pessoa</w:t>
      </w:r>
      <w:r>
        <w:rPr>
          <w:rFonts w:ascii="Open Sans" w:hAnsi="Open Sans" w:cs="Open Sans"/>
          <w:color w:val="6E6E6E"/>
          <w:sz w:val="27"/>
          <w:szCs w:val="27"/>
          <w:shd w:val="clear" w:color="auto" w:fill="FFFFFF"/>
        </w:rPr>
        <w:t>.</w:t>
      </w:r>
    </w:p>
    <w:p w14:paraId="7E372DC0" w14:textId="1532C7DF" w:rsidR="00C44EE8" w:rsidRDefault="00C44EE8" w:rsidP="006F7FB9">
      <w:pPr>
        <w:spacing w:after="375" w:line="240" w:lineRule="auto"/>
        <w:jc w:val="both"/>
        <w:textAlignment w:val="baseline"/>
        <w:outlineLvl w:val="1"/>
        <w:rPr>
          <w:rFonts w:ascii="Open Sans" w:hAnsi="Open Sans" w:cs="Open Sans"/>
          <w:color w:val="6E6E6E"/>
          <w:sz w:val="27"/>
          <w:szCs w:val="27"/>
          <w:shd w:val="clear" w:color="auto" w:fill="FFFFFF"/>
        </w:rPr>
      </w:pPr>
      <w:r>
        <w:rPr>
          <w:rFonts w:ascii="Oswald" w:hAnsi="Oswald"/>
          <w:b/>
          <w:bCs/>
          <w:color w:val="6E6E6E"/>
          <w:sz w:val="27"/>
          <w:szCs w:val="27"/>
          <w:shd w:val="clear" w:color="auto" w:fill="FFFFFF"/>
        </w:rPr>
        <w:t>Violência psicológica/emocional – </w:t>
      </w:r>
      <w:r>
        <w:rPr>
          <w:rFonts w:ascii="Open Sans" w:hAnsi="Open Sans" w:cs="Open Sans"/>
          <w:color w:val="6E6E6E"/>
          <w:sz w:val="27"/>
          <w:szCs w:val="27"/>
          <w:shd w:val="clear" w:color="auto" w:fill="FFFFFF"/>
        </w:rPr>
        <w:t>ameaça direta ou indireta, humilhação, abandono, desprezo, menosprezo, intimidações, agressões verbais ou gestuais, isolamento e qualquer atitude que resulte em prejuízo à saúde psicológica ou ao desenvolvimento pessoal. A violência psicológica ou emocional pode causar danos e traumas permanentes, como a depressão</w:t>
      </w:r>
      <w:r>
        <w:rPr>
          <w:rFonts w:ascii="Open Sans" w:hAnsi="Open Sans" w:cs="Open Sans"/>
          <w:color w:val="6E6E6E"/>
          <w:sz w:val="27"/>
          <w:szCs w:val="27"/>
          <w:shd w:val="clear" w:color="auto" w:fill="FFFFFF"/>
        </w:rPr>
        <w:t>.</w:t>
      </w:r>
    </w:p>
    <w:p w14:paraId="0AB5C96B" w14:textId="44B595EC" w:rsidR="00C44EE8" w:rsidRDefault="00C44EE8" w:rsidP="00C44EE8">
      <w:pPr>
        <w:pStyle w:val="NormalWeb"/>
        <w:shd w:val="clear" w:color="auto" w:fill="FFFFFF"/>
        <w:spacing w:line="360" w:lineRule="atLeast"/>
        <w:jc w:val="both"/>
        <w:rPr>
          <w:rFonts w:ascii="Open Sans" w:hAnsi="Open Sans" w:cs="Open Sans"/>
          <w:color w:val="6E6E6E"/>
          <w:sz w:val="27"/>
          <w:szCs w:val="27"/>
        </w:rPr>
      </w:pPr>
      <w:r>
        <w:rPr>
          <w:rFonts w:ascii="Oswald" w:hAnsi="Oswald" w:cs="Open Sans"/>
          <w:b/>
          <w:bCs/>
          <w:color w:val="6E6E6E"/>
          <w:sz w:val="27"/>
          <w:szCs w:val="27"/>
        </w:rPr>
        <w:t>Violência sexual </w:t>
      </w:r>
      <w:r>
        <w:rPr>
          <w:rFonts w:ascii="Open Sans" w:hAnsi="Open Sans" w:cs="Open Sans"/>
          <w:color w:val="6E6E6E"/>
          <w:sz w:val="27"/>
          <w:szCs w:val="27"/>
        </w:rPr>
        <w:t>– nesse tipo de ação, uma pessoa faz uso de força, poder e ameaça para intimidar ou obrigar o outro a praticar relações sexuais, assistir ou interagir sexualmente contra a própria vontade</w:t>
      </w:r>
      <w:r w:rsidR="002B0513">
        <w:rPr>
          <w:rFonts w:ascii="Open Sans" w:hAnsi="Open Sans" w:cs="Open Sans"/>
          <w:color w:val="6E6E6E"/>
          <w:sz w:val="27"/>
          <w:szCs w:val="27"/>
        </w:rPr>
        <w:t>.</w:t>
      </w:r>
    </w:p>
    <w:p w14:paraId="7AFCC6E3" w14:textId="77777777" w:rsidR="00C44EE8" w:rsidRDefault="00C44EE8" w:rsidP="00C44EE8">
      <w:pPr>
        <w:pStyle w:val="NormalWeb"/>
        <w:shd w:val="clear" w:color="auto" w:fill="FFFFFF"/>
        <w:spacing w:line="360" w:lineRule="atLeast"/>
        <w:jc w:val="both"/>
        <w:rPr>
          <w:rFonts w:ascii="Open Sans" w:hAnsi="Open Sans" w:cs="Open Sans"/>
          <w:color w:val="6E6E6E"/>
          <w:sz w:val="27"/>
          <w:szCs w:val="27"/>
        </w:rPr>
      </w:pPr>
      <w:r>
        <w:rPr>
          <w:rFonts w:ascii="Oswald" w:hAnsi="Oswald" w:cs="Open Sans"/>
          <w:b/>
          <w:bCs/>
          <w:color w:val="6E6E6E"/>
          <w:sz w:val="27"/>
          <w:szCs w:val="27"/>
        </w:rPr>
        <w:t>Violência financeira –</w:t>
      </w:r>
      <w:r>
        <w:rPr>
          <w:rFonts w:ascii="Open Sans" w:hAnsi="Open Sans" w:cs="Open Sans"/>
          <w:color w:val="6E6E6E"/>
          <w:sz w:val="27"/>
          <w:szCs w:val="27"/>
        </w:rPr>
        <w:t> além dos próprios roubos, furtos e assaltos, a violências financeira acontece, também, quando alguém utiliza de sua influência e poder para se apropriar de bens financeiros ou patrimoniais de outra pessoa.</w:t>
      </w:r>
    </w:p>
    <w:p w14:paraId="582A85E2" w14:textId="00CD721A" w:rsidR="00C44EE8" w:rsidRDefault="00C44EE8" w:rsidP="006F7FB9">
      <w:pPr>
        <w:spacing w:after="375" w:line="240" w:lineRule="auto"/>
        <w:jc w:val="both"/>
        <w:textAlignment w:val="baseline"/>
        <w:outlineLvl w:val="1"/>
        <w:rPr>
          <w:rFonts w:ascii="Open Sans" w:hAnsi="Open Sans" w:cs="Open Sans"/>
          <w:color w:val="6E6E6E"/>
          <w:sz w:val="27"/>
          <w:szCs w:val="27"/>
          <w:shd w:val="clear" w:color="auto" w:fill="FFFFFF"/>
        </w:rPr>
      </w:pPr>
    </w:p>
    <w:p w14:paraId="649EFFEC" w14:textId="5B0A5C09" w:rsidR="00765711" w:rsidRDefault="00765711" w:rsidP="006F7FB9">
      <w:pPr>
        <w:spacing w:after="375" w:line="240" w:lineRule="auto"/>
        <w:jc w:val="both"/>
        <w:textAlignment w:val="baseline"/>
        <w:outlineLvl w:val="1"/>
        <w:rPr>
          <w:rFonts w:ascii="Open Sans" w:hAnsi="Open Sans" w:cs="Open Sans"/>
          <w:color w:val="6E6E6E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6E6E6E"/>
          <w:sz w:val="27"/>
          <w:szCs w:val="27"/>
          <w:shd w:val="clear" w:color="auto" w:fill="FFFFFF"/>
        </w:rPr>
        <w:t>Como se prevenir da violência em geral e ter uma vida um pouco mais segura?</w:t>
      </w:r>
    </w:p>
    <w:p w14:paraId="3779B104" w14:textId="63685188" w:rsidR="00765711" w:rsidRDefault="00765711" w:rsidP="006F7FB9">
      <w:pPr>
        <w:spacing w:after="375" w:line="240" w:lineRule="auto"/>
        <w:jc w:val="both"/>
        <w:textAlignment w:val="baseline"/>
        <w:outlineLvl w:val="1"/>
        <w:rPr>
          <w:rFonts w:ascii="Open Sans" w:hAnsi="Open Sans" w:cs="Open Sans"/>
          <w:color w:val="6E6E6E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6E6E6E"/>
          <w:sz w:val="27"/>
          <w:szCs w:val="27"/>
          <w:shd w:val="clear" w:color="auto" w:fill="FFFFFF"/>
        </w:rPr>
        <w:lastRenderedPageBreak/>
        <w:t xml:space="preserve">Nem sempre é possível evitar ser vítima da violência, mas algumas atitudes podem contribuir para a sua proteção e tornar você um alvo mais difícil para criminosos e pessoas </w:t>
      </w:r>
      <w:r>
        <w:rPr>
          <w:rFonts w:ascii="Open Sans" w:hAnsi="Open Sans" w:cs="Open Sans"/>
          <w:color w:val="6E6E6E"/>
          <w:sz w:val="27"/>
          <w:szCs w:val="27"/>
          <w:shd w:val="clear" w:color="auto" w:fill="FFFFFF"/>
        </w:rPr>
        <w:t>mal-intencionadas</w:t>
      </w:r>
      <w:r>
        <w:rPr>
          <w:rFonts w:ascii="Open Sans" w:hAnsi="Open Sans" w:cs="Open Sans"/>
          <w:color w:val="6E6E6E"/>
          <w:sz w:val="27"/>
          <w:szCs w:val="27"/>
          <w:shd w:val="clear" w:color="auto" w:fill="FFFFFF"/>
        </w:rPr>
        <w:t>.</w:t>
      </w:r>
    </w:p>
    <w:p w14:paraId="3A0B6174" w14:textId="23FC5871" w:rsidR="00765711" w:rsidRDefault="00765711" w:rsidP="00765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  <w:r w:rsidRPr="00765711"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Não exponha seu celular e outros objetos de valor em público, como joias e relógios. Prefira guardá-los sempre próximo ou ao corpo, e não em uma bolsa, por exemplo</w:t>
      </w:r>
      <w:r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.</w:t>
      </w:r>
    </w:p>
    <w:p w14:paraId="22D9B966" w14:textId="77777777" w:rsidR="00765711" w:rsidRPr="00765711" w:rsidRDefault="00765711" w:rsidP="00765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</w:p>
    <w:p w14:paraId="61A67695" w14:textId="053CCBC8" w:rsidR="00765711" w:rsidRDefault="00765711" w:rsidP="00765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  <w:r w:rsidRPr="00765711"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Ande por caminhos que você já conhece, especialmente os mais iluminados</w:t>
      </w:r>
      <w:r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.</w:t>
      </w:r>
    </w:p>
    <w:p w14:paraId="086263F1" w14:textId="77777777" w:rsidR="00765711" w:rsidRPr="00765711" w:rsidRDefault="00765711" w:rsidP="00765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</w:p>
    <w:p w14:paraId="4A200AFE" w14:textId="0C33CFCD" w:rsidR="00765711" w:rsidRDefault="00765711" w:rsidP="00765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  <w:r w:rsidRPr="00765711"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Se possível, ande acompanhado</w:t>
      </w:r>
      <w:r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.</w:t>
      </w:r>
    </w:p>
    <w:p w14:paraId="3AB7B008" w14:textId="77777777" w:rsidR="00765711" w:rsidRPr="00765711" w:rsidRDefault="00765711" w:rsidP="00765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</w:p>
    <w:p w14:paraId="5E48AA03" w14:textId="46319C94" w:rsidR="00765711" w:rsidRDefault="00765711" w:rsidP="00765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  <w:r w:rsidRPr="00765711"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Não comente em locais públicos sobre suas posses</w:t>
      </w:r>
      <w:r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.</w:t>
      </w:r>
    </w:p>
    <w:p w14:paraId="7850A836" w14:textId="77777777" w:rsidR="00765711" w:rsidRPr="00765711" w:rsidRDefault="00765711" w:rsidP="00765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</w:p>
    <w:p w14:paraId="24AF24CF" w14:textId="1388F68D" w:rsidR="00765711" w:rsidRDefault="00765711" w:rsidP="00765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  <w:r w:rsidRPr="00765711"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Fique sempre atento a tudo a seu redor, mesmo nos ambientes mais movimentados</w:t>
      </w:r>
      <w:r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.</w:t>
      </w:r>
    </w:p>
    <w:p w14:paraId="08674117" w14:textId="77777777" w:rsidR="00765711" w:rsidRPr="00765711" w:rsidRDefault="00765711" w:rsidP="00765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</w:p>
    <w:p w14:paraId="6E23EC5E" w14:textId="4692381A" w:rsidR="00765711" w:rsidRDefault="00765711" w:rsidP="00765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  <w:r w:rsidRPr="00765711"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No carro, prefira andar de vidros fechados, evitando abordagens inesperadas</w:t>
      </w:r>
      <w:r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.</w:t>
      </w:r>
    </w:p>
    <w:p w14:paraId="727F1E8D" w14:textId="77777777" w:rsidR="00765711" w:rsidRPr="00765711" w:rsidRDefault="00765711" w:rsidP="00765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</w:p>
    <w:p w14:paraId="732FC3D0" w14:textId="39F1FB91" w:rsidR="00765711" w:rsidRDefault="00765711" w:rsidP="00765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  <w:r w:rsidRPr="00765711"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Varie rotas, horários e locais onde estaciona o carro</w:t>
      </w:r>
      <w:r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.</w:t>
      </w:r>
    </w:p>
    <w:p w14:paraId="134CB4FB" w14:textId="77777777" w:rsidR="00765711" w:rsidRPr="00765711" w:rsidRDefault="00765711" w:rsidP="00765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</w:p>
    <w:p w14:paraId="0A77F189" w14:textId="056365D9" w:rsidR="00765711" w:rsidRDefault="00765711" w:rsidP="00765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  <w:r w:rsidRPr="00765711"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Assim que entrar no veículo, procure sair imediatamente ao invés de perder tempo procurando objetos ou mexendo no smartphone</w:t>
      </w:r>
      <w:r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.</w:t>
      </w:r>
    </w:p>
    <w:p w14:paraId="5146DF61" w14:textId="77777777" w:rsidR="00765711" w:rsidRPr="00765711" w:rsidRDefault="00765711" w:rsidP="00765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</w:p>
    <w:p w14:paraId="3679C8B2" w14:textId="17762DF0" w:rsidR="00765711" w:rsidRDefault="00765711" w:rsidP="00765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  <w:r w:rsidRPr="00765711"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Atenção à exposição dos aspectos de sua vida nas redes sociais</w:t>
      </w:r>
      <w:r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.</w:t>
      </w:r>
    </w:p>
    <w:p w14:paraId="3455D6D2" w14:textId="2CB5E1C2" w:rsidR="00765711" w:rsidRDefault="00765711" w:rsidP="00765711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  <w:r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 xml:space="preserve">E </w:t>
      </w:r>
      <w:r w:rsidR="007B0120"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 xml:space="preserve">como se prevenir da violência </w:t>
      </w:r>
      <w:r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dentro de casa?</w:t>
      </w:r>
    </w:p>
    <w:p w14:paraId="51522920" w14:textId="341FDD20" w:rsidR="00765711" w:rsidRDefault="00765711" w:rsidP="00765711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  <w:r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 xml:space="preserve">Antes de iniciar um relacionamento ou morar com uma pessoa, seja marido, noivo, namorado, amigo etc. tenha alguma convivência com essa pessoa a algum tempo e não se esqueça de verificar o histórico dessa pessoa, o que ela fez antes de iniciar um relacionamento com você, o tipo de vida que leva e se tem histórico de agressão ou não, geralmente agressores não começam de uma </w:t>
      </w:r>
      <w:r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lastRenderedPageBreak/>
        <w:t>hora para outra, muitas vezes vem de relacionamentos anteriores já com esse histórico</w:t>
      </w:r>
      <w:r w:rsidR="007B0120"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,</w:t>
      </w:r>
    </w:p>
    <w:p w14:paraId="4572D716" w14:textId="49E1590D" w:rsidR="007B0120" w:rsidRDefault="007B0120" w:rsidP="007B0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  <w:r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Todo mundo tem um lado legal e outro nem tanto assim, tenha convivência com essa pessoa o suficiente para saber como é esse lado não tão legal.</w:t>
      </w:r>
    </w:p>
    <w:p w14:paraId="099EF321" w14:textId="072C9422" w:rsidR="007B0120" w:rsidRDefault="007B0120" w:rsidP="007B0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  <w:r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Evite se mudar para longe de sua família caso possua, isso facilita a vida do agressor e o encoraja a revelar esse lado sombrio de si, já que não tem nenhum parente por perto para te ajudar.</w:t>
      </w:r>
    </w:p>
    <w:p w14:paraId="0B91F0F0" w14:textId="3565440C" w:rsidR="007B0120" w:rsidRDefault="007B0120" w:rsidP="007B0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  <w:r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APRENDA A FALAR NÃO</w:t>
      </w:r>
    </w:p>
    <w:p w14:paraId="08F062BE" w14:textId="12DA6C03" w:rsidR="0056336A" w:rsidRDefault="0056336A" w:rsidP="007B0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  <w:r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Muitas vezes ao ouvir não o agressor se revela, fica totalmente agressivo e irredutível, discordando a todo tempo, gritando e muitas vezes agredindo ou começando com empurrões ou tapas</w:t>
      </w:r>
    </w:p>
    <w:p w14:paraId="606E66C3" w14:textId="2523BB9F" w:rsidR="0056336A" w:rsidRDefault="0056336A" w:rsidP="007B0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  <w:r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  <w:t>(mas lembre-se é comum ao ouvir uma opinião contraria da sua a pessoa ficar descontente, triste e coisas do tipo, porém atente-se as coisas citadas acima)</w:t>
      </w:r>
    </w:p>
    <w:p w14:paraId="66E18A04" w14:textId="77777777" w:rsidR="0056336A" w:rsidRPr="00765711" w:rsidRDefault="0056336A" w:rsidP="007B0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E6E6E"/>
          <w:sz w:val="27"/>
          <w:szCs w:val="27"/>
          <w:lang w:eastAsia="pt-BR"/>
        </w:rPr>
      </w:pPr>
    </w:p>
    <w:p w14:paraId="340CBF66" w14:textId="45DEF827" w:rsidR="00765711" w:rsidRPr="00765711" w:rsidRDefault="00765711" w:rsidP="00765711">
      <w:pPr>
        <w:spacing w:after="375" w:line="240" w:lineRule="auto"/>
        <w:jc w:val="both"/>
        <w:textAlignment w:val="baseline"/>
        <w:outlineLvl w:val="1"/>
        <w:rPr>
          <w:rFonts w:ascii="Open Sans" w:hAnsi="Open Sans" w:cs="Open Sans"/>
          <w:color w:val="6E6E6E"/>
          <w:sz w:val="27"/>
          <w:szCs w:val="27"/>
          <w:shd w:val="clear" w:color="auto" w:fill="FFFFFF"/>
        </w:rPr>
      </w:pPr>
    </w:p>
    <w:p w14:paraId="69D69F1E" w14:textId="77777777" w:rsidR="00765711" w:rsidRDefault="00765711" w:rsidP="006F7FB9">
      <w:pPr>
        <w:spacing w:after="375" w:line="240" w:lineRule="auto"/>
        <w:jc w:val="both"/>
        <w:textAlignment w:val="baseline"/>
        <w:outlineLvl w:val="1"/>
        <w:rPr>
          <w:rFonts w:ascii="Open Sans" w:hAnsi="Open Sans" w:cs="Open Sans"/>
          <w:color w:val="6E6E6E"/>
          <w:sz w:val="27"/>
          <w:szCs w:val="27"/>
          <w:shd w:val="clear" w:color="auto" w:fill="FFFFFF"/>
        </w:rPr>
      </w:pPr>
    </w:p>
    <w:p w14:paraId="07F848B7" w14:textId="77777777" w:rsidR="00765711" w:rsidRPr="006F7FB9" w:rsidRDefault="00765711" w:rsidP="006F7FB9">
      <w:pPr>
        <w:spacing w:after="375" w:line="240" w:lineRule="auto"/>
        <w:jc w:val="both"/>
        <w:textAlignment w:val="baseline"/>
        <w:outlineLvl w:val="1"/>
        <w:rPr>
          <w:rFonts w:ascii="Open Sans" w:hAnsi="Open Sans" w:cs="Open Sans"/>
          <w:color w:val="6E6E6E"/>
          <w:sz w:val="27"/>
          <w:szCs w:val="27"/>
          <w:shd w:val="clear" w:color="auto" w:fill="FFFFFF"/>
        </w:rPr>
      </w:pPr>
    </w:p>
    <w:p w14:paraId="11058CCC" w14:textId="77777777" w:rsidR="006F7FB9" w:rsidRDefault="006F7FB9">
      <w:pPr>
        <w:rPr>
          <w:rFonts w:ascii="Arial" w:hAnsi="Arial" w:cs="Arial"/>
          <w:sz w:val="24"/>
          <w:szCs w:val="24"/>
        </w:rPr>
      </w:pPr>
    </w:p>
    <w:p w14:paraId="6A560ED5" w14:textId="77777777" w:rsidR="006F7FB9" w:rsidRPr="006F7FB9" w:rsidRDefault="006F7FB9">
      <w:pPr>
        <w:rPr>
          <w:rFonts w:ascii="Arial" w:hAnsi="Arial" w:cs="Arial"/>
          <w:sz w:val="24"/>
          <w:szCs w:val="24"/>
        </w:rPr>
      </w:pPr>
    </w:p>
    <w:sectPr w:rsidR="006F7FB9" w:rsidRPr="006F7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E469A"/>
    <w:multiLevelType w:val="multilevel"/>
    <w:tmpl w:val="808266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05EFD"/>
    <w:multiLevelType w:val="hybridMultilevel"/>
    <w:tmpl w:val="8A62507A"/>
    <w:lvl w:ilvl="0" w:tplc="0FB61A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124247">
    <w:abstractNumId w:val="1"/>
  </w:num>
  <w:num w:numId="2" w16cid:durableId="96747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B9"/>
    <w:rsid w:val="002B0513"/>
    <w:rsid w:val="00364401"/>
    <w:rsid w:val="0038720B"/>
    <w:rsid w:val="0056336A"/>
    <w:rsid w:val="006F7FB9"/>
    <w:rsid w:val="00765711"/>
    <w:rsid w:val="007B0120"/>
    <w:rsid w:val="009D0A9D"/>
    <w:rsid w:val="00C4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6029"/>
  <w15:chartTrackingRefBased/>
  <w15:docId w15:val="{EA197106-9F84-4B8B-AC83-9C944BE0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F7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F7FB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7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6571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65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605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DOS SANTOS FERNANDES</dc:creator>
  <cp:keywords/>
  <dc:description/>
  <cp:lastModifiedBy>GUSTAVO HENRIQUE DOS SANTOS FERNANDES</cp:lastModifiedBy>
  <cp:revision>3</cp:revision>
  <dcterms:created xsi:type="dcterms:W3CDTF">2022-09-27T11:28:00Z</dcterms:created>
  <dcterms:modified xsi:type="dcterms:W3CDTF">2022-09-27T14:26:00Z</dcterms:modified>
</cp:coreProperties>
</file>